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BDC64" w14:textId="7F944B3F" w:rsidR="00C51471" w:rsidRDefault="00D942E8" w:rsidP="006137A5">
      <w:pPr>
        <w:jc w:val="center"/>
        <w:rPr>
          <w:b/>
          <w:bCs/>
          <w:sz w:val="28"/>
          <w:szCs w:val="28"/>
          <w:lang w:val="en-US"/>
        </w:rPr>
      </w:pPr>
      <w:r>
        <w:rPr>
          <w:b/>
          <w:bCs/>
          <w:noProof/>
          <w:sz w:val="28"/>
          <w:szCs w:val="28"/>
        </w:rPr>
        <w:drawing>
          <wp:anchor distT="0" distB="0" distL="114300" distR="114300" simplePos="0" relativeHeight="251663360" behindDoc="1" locked="0" layoutInCell="1" allowOverlap="1" wp14:anchorId="4FE1CB65" wp14:editId="6A1F2799">
            <wp:simplePos x="0" y="0"/>
            <wp:positionH relativeFrom="page">
              <wp:align>left</wp:align>
            </wp:positionH>
            <wp:positionV relativeFrom="paragraph">
              <wp:posOffset>-925195</wp:posOffset>
            </wp:positionV>
            <wp:extent cx="7598652" cy="10688081"/>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98652" cy="10688081"/>
                    </a:xfrm>
                    <a:prstGeom prst="rect">
                      <a:avLst/>
                    </a:prstGeom>
                  </pic:spPr>
                </pic:pic>
              </a:graphicData>
            </a:graphic>
            <wp14:sizeRelH relativeFrom="margin">
              <wp14:pctWidth>0</wp14:pctWidth>
            </wp14:sizeRelH>
            <wp14:sizeRelV relativeFrom="margin">
              <wp14:pctHeight>0</wp14:pctHeight>
            </wp14:sizeRelV>
          </wp:anchor>
        </w:drawing>
      </w:r>
    </w:p>
    <w:p w14:paraId="7246F852" w14:textId="1B29B8F8" w:rsidR="00C51471" w:rsidRDefault="00C51471" w:rsidP="006137A5">
      <w:pPr>
        <w:jc w:val="center"/>
        <w:rPr>
          <w:b/>
          <w:bCs/>
          <w:sz w:val="28"/>
          <w:szCs w:val="28"/>
          <w:lang w:val="en-US"/>
        </w:rPr>
      </w:pPr>
    </w:p>
    <w:p w14:paraId="7298A170" w14:textId="41B91B95" w:rsidR="00C51471" w:rsidRDefault="00C51471" w:rsidP="006137A5">
      <w:pPr>
        <w:jc w:val="center"/>
        <w:rPr>
          <w:b/>
          <w:bCs/>
          <w:sz w:val="28"/>
          <w:szCs w:val="28"/>
          <w:lang w:val="en-US"/>
        </w:rPr>
      </w:pPr>
    </w:p>
    <w:p w14:paraId="26F41E21" w14:textId="51B8DDA6" w:rsidR="00C51471" w:rsidRDefault="00C51471" w:rsidP="006137A5">
      <w:pPr>
        <w:jc w:val="center"/>
        <w:rPr>
          <w:b/>
          <w:bCs/>
          <w:sz w:val="28"/>
          <w:szCs w:val="28"/>
          <w:lang w:val="en-US"/>
        </w:rPr>
      </w:pPr>
    </w:p>
    <w:p w14:paraId="462108FD" w14:textId="4EC36A15" w:rsidR="00C51471" w:rsidRDefault="00C51471" w:rsidP="006137A5">
      <w:pPr>
        <w:jc w:val="center"/>
        <w:rPr>
          <w:b/>
          <w:bCs/>
          <w:sz w:val="28"/>
          <w:szCs w:val="28"/>
          <w:lang w:val="en-US"/>
        </w:rPr>
      </w:pPr>
    </w:p>
    <w:p w14:paraId="72A85C4C" w14:textId="77777777" w:rsidR="00C51471" w:rsidRDefault="00C51471" w:rsidP="006137A5">
      <w:pPr>
        <w:jc w:val="center"/>
        <w:rPr>
          <w:b/>
          <w:bCs/>
          <w:sz w:val="28"/>
          <w:szCs w:val="28"/>
          <w:lang w:val="en-US"/>
        </w:rPr>
      </w:pPr>
    </w:p>
    <w:p w14:paraId="03BFDF63" w14:textId="5D862DB4" w:rsidR="00C51471" w:rsidRDefault="00C51471" w:rsidP="006137A5">
      <w:pPr>
        <w:jc w:val="center"/>
        <w:rPr>
          <w:b/>
          <w:bCs/>
          <w:sz w:val="28"/>
          <w:szCs w:val="28"/>
          <w:lang w:val="en-US"/>
        </w:rPr>
      </w:pPr>
    </w:p>
    <w:p w14:paraId="064D2AC0" w14:textId="77777777" w:rsidR="00C51471" w:rsidRDefault="00C51471" w:rsidP="006137A5">
      <w:pPr>
        <w:jc w:val="center"/>
        <w:rPr>
          <w:b/>
          <w:bCs/>
          <w:sz w:val="28"/>
          <w:szCs w:val="28"/>
          <w:lang w:val="en-US"/>
        </w:rPr>
      </w:pPr>
    </w:p>
    <w:p w14:paraId="620AADDC" w14:textId="77777777" w:rsidR="00C51471" w:rsidRDefault="00C51471" w:rsidP="006137A5">
      <w:pPr>
        <w:jc w:val="center"/>
        <w:rPr>
          <w:b/>
          <w:bCs/>
          <w:sz w:val="28"/>
          <w:szCs w:val="28"/>
          <w:lang w:val="en-US"/>
        </w:rPr>
      </w:pPr>
    </w:p>
    <w:p w14:paraId="3B5699D1" w14:textId="4A620747" w:rsidR="00C51471" w:rsidRDefault="00C51471" w:rsidP="006137A5">
      <w:pPr>
        <w:jc w:val="center"/>
        <w:rPr>
          <w:b/>
          <w:bCs/>
          <w:sz w:val="28"/>
          <w:szCs w:val="28"/>
          <w:lang w:val="en-US"/>
        </w:rPr>
      </w:pPr>
    </w:p>
    <w:p w14:paraId="34D8B8E5" w14:textId="77777777" w:rsidR="00C51471" w:rsidRDefault="00C51471" w:rsidP="006137A5">
      <w:pPr>
        <w:jc w:val="center"/>
        <w:rPr>
          <w:b/>
          <w:bCs/>
          <w:sz w:val="28"/>
          <w:szCs w:val="28"/>
          <w:lang w:val="en-US"/>
        </w:rPr>
      </w:pPr>
    </w:p>
    <w:p w14:paraId="3F8DB2DB" w14:textId="77777777" w:rsidR="00C51471" w:rsidRDefault="00C51471" w:rsidP="006137A5">
      <w:pPr>
        <w:jc w:val="center"/>
        <w:rPr>
          <w:b/>
          <w:bCs/>
          <w:sz w:val="28"/>
          <w:szCs w:val="28"/>
          <w:lang w:val="en-US"/>
        </w:rPr>
      </w:pPr>
    </w:p>
    <w:p w14:paraId="14A2E601" w14:textId="566AEDFF" w:rsidR="00C51471" w:rsidRPr="00C51471" w:rsidRDefault="00C51471" w:rsidP="006137A5">
      <w:pPr>
        <w:jc w:val="center"/>
        <w:rPr>
          <w:b/>
          <w:bCs/>
          <w:sz w:val="28"/>
          <w:szCs w:val="28"/>
        </w:rPr>
      </w:pPr>
    </w:p>
    <w:p w14:paraId="602A23DA" w14:textId="77777777" w:rsidR="00C51471" w:rsidRDefault="00C51471" w:rsidP="00CD3C3E">
      <w:pPr>
        <w:rPr>
          <w:b/>
          <w:bCs/>
          <w:sz w:val="28"/>
          <w:szCs w:val="28"/>
          <w:lang w:val="en-US"/>
        </w:rPr>
      </w:pPr>
    </w:p>
    <w:p w14:paraId="7BBC2364" w14:textId="77777777" w:rsidR="00D75EF6" w:rsidRPr="00D75EF6" w:rsidRDefault="00D75EF6" w:rsidP="00D75EF6">
      <w:pPr>
        <w:rPr>
          <w:rFonts w:ascii="Roboto" w:hAnsi="Roboto"/>
          <w:sz w:val="44"/>
          <w:szCs w:val="44"/>
          <w:lang w:val="en-US"/>
        </w:rPr>
      </w:pPr>
    </w:p>
    <w:p w14:paraId="6A821288" w14:textId="77777777" w:rsidR="00D75EF6" w:rsidRPr="00D75EF6" w:rsidRDefault="00D75EF6" w:rsidP="00D75EF6">
      <w:pPr>
        <w:rPr>
          <w:rFonts w:ascii="Roboto" w:hAnsi="Roboto"/>
          <w:sz w:val="44"/>
          <w:szCs w:val="44"/>
          <w:lang w:val="en-US"/>
        </w:rPr>
      </w:pPr>
    </w:p>
    <w:p w14:paraId="152DC5BB" w14:textId="77777777" w:rsidR="00D75EF6" w:rsidRPr="00D75EF6" w:rsidRDefault="00D75EF6" w:rsidP="00D75EF6">
      <w:pPr>
        <w:rPr>
          <w:rFonts w:ascii="Roboto" w:hAnsi="Roboto"/>
          <w:sz w:val="44"/>
          <w:szCs w:val="44"/>
          <w:lang w:val="en-US"/>
        </w:rPr>
      </w:pPr>
    </w:p>
    <w:p w14:paraId="31D4E2EE" w14:textId="77777777" w:rsidR="00D75EF6" w:rsidRPr="00D75EF6" w:rsidRDefault="00D75EF6" w:rsidP="00D75EF6">
      <w:pPr>
        <w:rPr>
          <w:rFonts w:ascii="Roboto" w:hAnsi="Roboto"/>
          <w:sz w:val="44"/>
          <w:szCs w:val="44"/>
          <w:lang w:val="en-US"/>
        </w:rPr>
      </w:pPr>
    </w:p>
    <w:p w14:paraId="57340AE4" w14:textId="77777777" w:rsidR="0056122B" w:rsidRPr="00E04AD1" w:rsidRDefault="0056122B" w:rsidP="00654188">
      <w:pPr>
        <w:rPr>
          <w:lang w:val="en-US"/>
        </w:rPr>
      </w:pPr>
    </w:p>
    <w:p w14:paraId="6922D8B8" w14:textId="77777777" w:rsidR="00CD3C3E" w:rsidRDefault="00CD3C3E" w:rsidP="006137A5">
      <w:pPr>
        <w:jc w:val="both"/>
        <w:rPr>
          <w:lang w:val="en-US"/>
        </w:rPr>
      </w:pPr>
    </w:p>
    <w:p w14:paraId="0E209F81" w14:textId="77777777" w:rsidR="001D0F6B" w:rsidRDefault="001D0F6B" w:rsidP="006137A5">
      <w:pPr>
        <w:jc w:val="both"/>
        <w:rPr>
          <w:rFonts w:ascii="Roboto" w:hAnsi="Roboto"/>
          <w:lang w:val="en-US"/>
        </w:rPr>
      </w:pPr>
    </w:p>
    <w:p w14:paraId="063A0B48" w14:textId="77777777" w:rsidR="001D0F6B" w:rsidRDefault="001D0F6B" w:rsidP="006137A5">
      <w:pPr>
        <w:jc w:val="both"/>
        <w:rPr>
          <w:rFonts w:ascii="Roboto" w:hAnsi="Roboto"/>
          <w:lang w:val="en-US"/>
        </w:rPr>
      </w:pPr>
    </w:p>
    <w:p w14:paraId="5F3583D2" w14:textId="77777777" w:rsidR="001D0F6B" w:rsidRDefault="001D0F6B" w:rsidP="006137A5">
      <w:pPr>
        <w:jc w:val="both"/>
        <w:rPr>
          <w:rFonts w:ascii="Roboto" w:hAnsi="Roboto"/>
          <w:lang w:val="en-US"/>
        </w:rPr>
      </w:pPr>
    </w:p>
    <w:p w14:paraId="33E885D7" w14:textId="77777777" w:rsidR="005E561B" w:rsidRDefault="005E561B" w:rsidP="006137A5">
      <w:pPr>
        <w:jc w:val="both"/>
        <w:rPr>
          <w:rFonts w:ascii="Roboto" w:hAnsi="Roboto"/>
          <w:lang w:val="en-US"/>
        </w:rPr>
      </w:pPr>
    </w:p>
    <w:p w14:paraId="52C364FB" w14:textId="77777777" w:rsidR="005E561B" w:rsidRDefault="005E561B" w:rsidP="006137A5">
      <w:pPr>
        <w:jc w:val="both"/>
        <w:rPr>
          <w:rFonts w:ascii="Roboto" w:hAnsi="Roboto"/>
          <w:lang w:val="en-US"/>
        </w:rPr>
      </w:pPr>
    </w:p>
    <w:p w14:paraId="5352EAF4" w14:textId="77777777" w:rsidR="005E561B" w:rsidRDefault="005E561B" w:rsidP="006137A5">
      <w:pPr>
        <w:jc w:val="both"/>
        <w:rPr>
          <w:rFonts w:ascii="Roboto" w:hAnsi="Roboto"/>
          <w:lang w:val="en-US"/>
        </w:rPr>
      </w:pPr>
    </w:p>
    <w:p w14:paraId="0B45B560" w14:textId="77777777" w:rsidR="005E561B" w:rsidRDefault="005E561B" w:rsidP="006137A5">
      <w:pPr>
        <w:jc w:val="both"/>
        <w:rPr>
          <w:rFonts w:ascii="Roboto" w:hAnsi="Roboto"/>
          <w:lang w:val="en-US"/>
        </w:rPr>
      </w:pPr>
    </w:p>
    <w:p w14:paraId="55A55CF3" w14:textId="77777777" w:rsidR="005E561B" w:rsidRDefault="005E561B" w:rsidP="006137A5">
      <w:pPr>
        <w:jc w:val="both"/>
        <w:rPr>
          <w:rFonts w:ascii="Roboto" w:hAnsi="Roboto"/>
          <w:lang w:val="en-US"/>
        </w:rPr>
      </w:pPr>
    </w:p>
    <w:p w14:paraId="157D44FC" w14:textId="0C4BDE8C" w:rsidR="009A3138" w:rsidRPr="00CD3C3E" w:rsidRDefault="009A3138" w:rsidP="006137A5">
      <w:pPr>
        <w:jc w:val="both"/>
        <w:rPr>
          <w:rFonts w:ascii="Roboto" w:hAnsi="Roboto"/>
          <w:lang w:val="en-US"/>
        </w:rPr>
      </w:pPr>
      <w:r w:rsidRPr="00CD3C3E">
        <w:rPr>
          <w:rFonts w:ascii="Roboto" w:hAnsi="Roboto"/>
          <w:lang w:val="en-US"/>
        </w:rPr>
        <w:t>The COVID-19 pandemic has dramatically increased the use of certain types of plastic products</w:t>
      </w:r>
      <w:r w:rsidR="0082405A" w:rsidRPr="00CD3C3E">
        <w:rPr>
          <w:rFonts w:ascii="Roboto" w:hAnsi="Roboto"/>
          <w:lang w:val="en-US"/>
        </w:rPr>
        <w:t xml:space="preserve">, further burdening the environment and more specifically </w:t>
      </w:r>
      <w:r w:rsidR="00B453F0" w:rsidRPr="00CD3C3E">
        <w:rPr>
          <w:rFonts w:ascii="Roboto" w:hAnsi="Roboto"/>
          <w:lang w:val="en-US"/>
        </w:rPr>
        <w:t>the oceans and the life below water.</w:t>
      </w:r>
    </w:p>
    <w:p w14:paraId="1372A951" w14:textId="3BE8FF42" w:rsidR="0056122B" w:rsidRPr="00CD3C3E" w:rsidRDefault="00654188" w:rsidP="006137A5">
      <w:pPr>
        <w:jc w:val="both"/>
        <w:rPr>
          <w:rFonts w:ascii="Roboto" w:hAnsi="Roboto"/>
          <w:lang w:val="en-US"/>
        </w:rPr>
      </w:pPr>
      <w:r w:rsidRPr="00CD3C3E">
        <w:rPr>
          <w:rFonts w:ascii="Roboto" w:hAnsi="Roboto"/>
          <w:lang w:val="en-US"/>
        </w:rPr>
        <w:t xml:space="preserve">On </w:t>
      </w:r>
      <w:r w:rsidR="0056122B" w:rsidRPr="00CD3C3E">
        <w:rPr>
          <w:rFonts w:ascii="Roboto" w:hAnsi="Roboto"/>
          <w:lang w:val="en-US"/>
        </w:rPr>
        <w:t>Friday</w:t>
      </w:r>
      <w:r w:rsidRPr="00CD3C3E">
        <w:rPr>
          <w:rFonts w:ascii="Roboto" w:hAnsi="Roboto"/>
          <w:lang w:val="en-US"/>
        </w:rPr>
        <w:t xml:space="preserve">, </w:t>
      </w:r>
      <w:r w:rsidR="00F05857" w:rsidRPr="00CD3C3E">
        <w:rPr>
          <w:rFonts w:ascii="Roboto" w:hAnsi="Roboto"/>
          <w:lang w:val="en-US"/>
        </w:rPr>
        <w:t>June</w:t>
      </w:r>
      <w:r w:rsidRPr="00CD3C3E">
        <w:rPr>
          <w:rFonts w:ascii="Roboto" w:hAnsi="Roboto"/>
          <w:lang w:val="en-US"/>
        </w:rPr>
        <w:t xml:space="preserve"> </w:t>
      </w:r>
      <w:r w:rsidR="00F05857" w:rsidRPr="00CD3C3E">
        <w:rPr>
          <w:rFonts w:ascii="Roboto" w:hAnsi="Roboto"/>
          <w:lang w:val="en-US"/>
        </w:rPr>
        <w:t>17, 2022,</w:t>
      </w:r>
      <w:r w:rsidRPr="00CD3C3E">
        <w:rPr>
          <w:rFonts w:ascii="Roboto" w:hAnsi="Roboto"/>
          <w:lang w:val="en-US"/>
        </w:rPr>
        <w:t xml:space="preserve"> 1</w:t>
      </w:r>
      <w:r w:rsidR="0056122B" w:rsidRPr="00CD3C3E">
        <w:rPr>
          <w:rFonts w:ascii="Roboto" w:hAnsi="Roboto"/>
          <w:lang w:val="en-US"/>
        </w:rPr>
        <w:t>6</w:t>
      </w:r>
      <w:r w:rsidRPr="00CD3C3E">
        <w:rPr>
          <w:rFonts w:ascii="Roboto" w:hAnsi="Roboto"/>
          <w:lang w:val="en-US"/>
        </w:rPr>
        <w:t>.</w:t>
      </w:r>
      <w:r w:rsidR="0056122B" w:rsidRPr="00CD3C3E">
        <w:rPr>
          <w:rFonts w:ascii="Roboto" w:hAnsi="Roboto"/>
          <w:lang w:val="en-US"/>
        </w:rPr>
        <w:t>0</w:t>
      </w:r>
      <w:r w:rsidRPr="00CD3C3E">
        <w:rPr>
          <w:rFonts w:ascii="Roboto" w:hAnsi="Roboto"/>
          <w:lang w:val="en-US"/>
        </w:rPr>
        <w:t>0</w:t>
      </w:r>
      <w:r w:rsidR="00F05857" w:rsidRPr="00CD3C3E">
        <w:rPr>
          <w:rFonts w:ascii="Roboto" w:hAnsi="Roboto"/>
          <w:lang w:val="en-US"/>
        </w:rPr>
        <w:t>-</w:t>
      </w:r>
      <w:r w:rsidRPr="00CD3C3E">
        <w:rPr>
          <w:rFonts w:ascii="Roboto" w:hAnsi="Roboto"/>
          <w:lang w:val="en-US"/>
        </w:rPr>
        <w:t>1</w:t>
      </w:r>
      <w:r w:rsidR="0056122B" w:rsidRPr="00CD3C3E">
        <w:rPr>
          <w:rFonts w:ascii="Roboto" w:hAnsi="Roboto"/>
          <w:lang w:val="en-US"/>
        </w:rPr>
        <w:t>8</w:t>
      </w:r>
      <w:r w:rsidRPr="00CD3C3E">
        <w:rPr>
          <w:rFonts w:ascii="Roboto" w:hAnsi="Roboto"/>
          <w:lang w:val="en-US"/>
        </w:rPr>
        <w:t>.</w:t>
      </w:r>
      <w:r w:rsidR="0056122B" w:rsidRPr="00CD3C3E">
        <w:rPr>
          <w:rFonts w:ascii="Roboto" w:hAnsi="Roboto"/>
          <w:lang w:val="en-US"/>
        </w:rPr>
        <w:t>0</w:t>
      </w:r>
      <w:r w:rsidRPr="00CD3C3E">
        <w:rPr>
          <w:rFonts w:ascii="Roboto" w:hAnsi="Roboto"/>
          <w:lang w:val="en-US"/>
        </w:rPr>
        <w:t xml:space="preserve">0 CET, </w:t>
      </w:r>
      <w:hyperlink r:id="rId9" w:history="1">
        <w:r w:rsidR="0056394E" w:rsidRPr="00E95DB6">
          <w:rPr>
            <w:rStyle w:val="Hyperlink"/>
            <w:rFonts w:ascii="Roboto" w:hAnsi="Roboto"/>
            <w:color w:val="003974"/>
            <w:lang w:val="en-US"/>
          </w:rPr>
          <w:t>KMOP Policy Center</w:t>
        </w:r>
      </w:hyperlink>
      <w:r w:rsidRPr="00E95DB6">
        <w:rPr>
          <w:rFonts w:ascii="Roboto" w:hAnsi="Roboto"/>
          <w:color w:val="003974"/>
          <w:lang w:val="en-US"/>
        </w:rPr>
        <w:t xml:space="preserve"> </w:t>
      </w:r>
      <w:r w:rsidRPr="00CD3C3E">
        <w:rPr>
          <w:rFonts w:ascii="Roboto" w:hAnsi="Roboto"/>
          <w:lang w:val="en-US"/>
        </w:rPr>
        <w:t>i</w:t>
      </w:r>
      <w:r w:rsidR="006137A5" w:rsidRPr="00CD3C3E">
        <w:rPr>
          <w:rFonts w:ascii="Roboto" w:hAnsi="Roboto"/>
          <w:lang w:val="en-US"/>
        </w:rPr>
        <w:t xml:space="preserve">s </w:t>
      </w:r>
      <w:r w:rsidR="009A3138" w:rsidRPr="00CD3C3E">
        <w:rPr>
          <w:rFonts w:ascii="Roboto" w:hAnsi="Roboto"/>
          <w:lang w:val="en-US"/>
        </w:rPr>
        <w:t>hosting</w:t>
      </w:r>
      <w:r w:rsidRPr="00CD3C3E">
        <w:rPr>
          <w:rFonts w:ascii="Roboto" w:hAnsi="Roboto"/>
          <w:lang w:val="en-US"/>
        </w:rPr>
        <w:t xml:space="preserve"> the online event "</w:t>
      </w:r>
      <w:r w:rsidR="0056394E" w:rsidRPr="00CD3C3E">
        <w:rPr>
          <w:rFonts w:ascii="Roboto" w:hAnsi="Roboto"/>
          <w:lang w:val="en-US"/>
        </w:rPr>
        <w:t>Increasing youth participation to address plastic litter through visual art works</w:t>
      </w:r>
      <w:r w:rsidRPr="00CD3C3E">
        <w:rPr>
          <w:rFonts w:ascii="Roboto" w:hAnsi="Roboto"/>
          <w:lang w:val="en-US"/>
        </w:rPr>
        <w:t xml:space="preserve">", </w:t>
      </w:r>
      <w:r w:rsidR="0056122B" w:rsidRPr="00CD3C3E">
        <w:rPr>
          <w:rFonts w:ascii="Roboto" w:hAnsi="Roboto"/>
          <w:lang w:val="en-US"/>
        </w:rPr>
        <w:t>organized</w:t>
      </w:r>
      <w:r w:rsidRPr="00CD3C3E">
        <w:rPr>
          <w:rFonts w:ascii="Roboto" w:hAnsi="Roboto"/>
          <w:lang w:val="en-US"/>
        </w:rPr>
        <w:t xml:space="preserve"> within the European Erasmus+ project </w:t>
      </w:r>
      <w:r w:rsidR="0056394E" w:rsidRPr="00CD3C3E">
        <w:rPr>
          <w:rFonts w:ascii="Roboto" w:hAnsi="Roboto"/>
          <w:lang w:val="en-US"/>
        </w:rPr>
        <w:t>OCEA(n)RT</w:t>
      </w:r>
      <w:r w:rsidR="008B7F99" w:rsidRPr="00CD3C3E">
        <w:rPr>
          <w:rFonts w:ascii="Roboto" w:hAnsi="Roboto"/>
          <w:lang w:val="en-US"/>
        </w:rPr>
        <w:t>.</w:t>
      </w:r>
    </w:p>
    <w:p w14:paraId="5C581C2D" w14:textId="1D3C3549" w:rsidR="008B7F99" w:rsidRPr="00CD3C3E" w:rsidRDefault="00654188" w:rsidP="006137A5">
      <w:pPr>
        <w:jc w:val="both"/>
        <w:rPr>
          <w:rFonts w:ascii="Roboto" w:hAnsi="Roboto"/>
          <w:lang w:val="en-US"/>
        </w:rPr>
      </w:pPr>
      <w:r w:rsidRPr="00CD3C3E">
        <w:rPr>
          <w:rFonts w:ascii="Roboto" w:hAnsi="Roboto"/>
          <w:lang w:val="en-US"/>
        </w:rPr>
        <w:t xml:space="preserve">The event will give us the opportunity to present the work done during the </w:t>
      </w:r>
      <w:r w:rsidR="00935F25" w:rsidRPr="00CD3C3E">
        <w:rPr>
          <w:rFonts w:ascii="Roboto" w:hAnsi="Roboto"/>
          <w:lang w:val="en-US"/>
        </w:rPr>
        <w:t>2-</w:t>
      </w:r>
      <w:r w:rsidRPr="00CD3C3E">
        <w:rPr>
          <w:rFonts w:ascii="Roboto" w:hAnsi="Roboto"/>
          <w:lang w:val="en-US"/>
        </w:rPr>
        <w:t xml:space="preserve">year project’s lifetime, as well as </w:t>
      </w:r>
      <w:r w:rsidR="002A654B" w:rsidRPr="00CD3C3E">
        <w:rPr>
          <w:rFonts w:ascii="Roboto" w:hAnsi="Roboto"/>
          <w:lang w:val="en-US"/>
        </w:rPr>
        <w:t>to boost</w:t>
      </w:r>
      <w:r w:rsidR="00DC0F1B" w:rsidRPr="00CD3C3E">
        <w:rPr>
          <w:rFonts w:ascii="Roboto" w:hAnsi="Roboto"/>
          <w:lang w:val="en-US"/>
        </w:rPr>
        <w:t xml:space="preserve"> active</w:t>
      </w:r>
      <w:r w:rsidR="00467884" w:rsidRPr="00CD3C3E">
        <w:rPr>
          <w:rFonts w:ascii="Roboto" w:hAnsi="Roboto"/>
          <w:lang w:val="en-US"/>
        </w:rPr>
        <w:t xml:space="preserve"> youth participation to address plastic – “COVID-Waste” – litter through visual art.</w:t>
      </w:r>
    </w:p>
    <w:p w14:paraId="01197392" w14:textId="09F78BCA" w:rsidR="00654188" w:rsidRPr="00CD3C3E" w:rsidRDefault="00654188" w:rsidP="006137A5">
      <w:pPr>
        <w:jc w:val="both"/>
        <w:rPr>
          <w:rFonts w:ascii="Roboto" w:hAnsi="Roboto"/>
          <w:lang w:val="en-US"/>
        </w:rPr>
      </w:pPr>
      <w:r w:rsidRPr="00CD3C3E">
        <w:rPr>
          <w:rFonts w:ascii="Roboto" w:hAnsi="Roboto"/>
          <w:lang w:val="en-US"/>
        </w:rPr>
        <w:t>The event is open to the public and will be hosted in English. Certificates of attendance will be provided.</w:t>
      </w:r>
    </w:p>
    <w:p w14:paraId="2E1ABA1A" w14:textId="77777777" w:rsidR="00E04AD1" w:rsidRPr="00CD3C3E" w:rsidRDefault="00E04AD1" w:rsidP="00E04AD1">
      <w:pPr>
        <w:jc w:val="both"/>
        <w:rPr>
          <w:rFonts w:ascii="Roboto" w:hAnsi="Roboto"/>
          <w:b/>
          <w:bCs/>
          <w:lang w:val="en-US"/>
        </w:rPr>
      </w:pPr>
    </w:p>
    <w:p w14:paraId="2BC8B584" w14:textId="77777777" w:rsidR="00935F25" w:rsidRPr="0003665E" w:rsidRDefault="00654188" w:rsidP="00935F25">
      <w:pPr>
        <w:jc w:val="both"/>
        <w:rPr>
          <w:rFonts w:ascii="Roboto" w:hAnsi="Roboto"/>
          <w:b/>
          <w:bCs/>
          <w:color w:val="003974"/>
          <w:lang w:val="en-US"/>
        </w:rPr>
      </w:pPr>
      <w:r w:rsidRPr="0003665E">
        <w:rPr>
          <w:rFonts w:ascii="Roboto" w:hAnsi="Roboto"/>
          <w:b/>
          <w:bCs/>
          <w:color w:val="003974"/>
          <w:lang w:val="en-US"/>
        </w:rPr>
        <w:t xml:space="preserve">A few words about </w:t>
      </w:r>
      <w:r w:rsidR="00935F25" w:rsidRPr="0003665E">
        <w:rPr>
          <w:rFonts w:ascii="Roboto" w:hAnsi="Roboto"/>
          <w:b/>
          <w:bCs/>
          <w:color w:val="003974"/>
          <w:lang w:val="en-US"/>
        </w:rPr>
        <w:t xml:space="preserve">OCEA(n)RT </w:t>
      </w:r>
    </w:p>
    <w:p w14:paraId="563F8099" w14:textId="39C30730" w:rsidR="00654188" w:rsidRPr="00CD3C3E" w:rsidRDefault="008673B3" w:rsidP="00A5489D">
      <w:pPr>
        <w:jc w:val="both"/>
        <w:rPr>
          <w:rFonts w:ascii="Roboto" w:hAnsi="Roboto"/>
          <w:lang w:val="en-US"/>
        </w:rPr>
      </w:pPr>
      <w:hyperlink r:id="rId10" w:history="1">
        <w:r w:rsidR="00935F25" w:rsidRPr="00E95DB6">
          <w:rPr>
            <w:rStyle w:val="Hyperlink"/>
            <w:rFonts w:ascii="Roboto" w:hAnsi="Roboto"/>
            <w:color w:val="003974"/>
            <w:lang w:val="en-US"/>
          </w:rPr>
          <w:t>“</w:t>
        </w:r>
        <w:r w:rsidR="00586CF6" w:rsidRPr="00E95DB6">
          <w:rPr>
            <w:rStyle w:val="Hyperlink"/>
            <w:rFonts w:ascii="Roboto" w:hAnsi="Roboto"/>
            <w:color w:val="003974"/>
            <w:lang w:val="en-US"/>
          </w:rPr>
          <w:t>OCEA(n)RT</w:t>
        </w:r>
        <w:r w:rsidR="00935F25" w:rsidRPr="00E95DB6">
          <w:rPr>
            <w:rStyle w:val="Hyperlink"/>
            <w:rFonts w:ascii="Roboto" w:hAnsi="Roboto"/>
            <w:color w:val="003974"/>
            <w:lang w:val="en-US"/>
          </w:rPr>
          <w:t xml:space="preserve"> - Boosting youth participation in ocean protection through visual art”</w:t>
        </w:r>
      </w:hyperlink>
      <w:r w:rsidR="00935F25" w:rsidRPr="00E95DB6">
        <w:rPr>
          <w:rFonts w:ascii="Roboto" w:hAnsi="Roboto"/>
          <w:color w:val="003974"/>
          <w:lang w:val="en-US"/>
        </w:rPr>
        <w:t xml:space="preserve"> </w:t>
      </w:r>
      <w:r w:rsidR="00B453F0" w:rsidRPr="00CD3C3E">
        <w:rPr>
          <w:rFonts w:ascii="Roboto" w:hAnsi="Roboto"/>
          <w:lang w:val="en-US"/>
        </w:rPr>
        <w:t xml:space="preserve">is a European project co-funded by the Erasmus+ programme of the European </w:t>
      </w:r>
      <w:r w:rsidR="00A5489D" w:rsidRPr="00CD3C3E">
        <w:rPr>
          <w:rFonts w:ascii="Roboto" w:hAnsi="Roboto"/>
          <w:lang w:val="en-US"/>
        </w:rPr>
        <w:t>Union</w:t>
      </w:r>
      <w:r w:rsidR="00B453F0" w:rsidRPr="00CD3C3E">
        <w:rPr>
          <w:rFonts w:ascii="Roboto" w:hAnsi="Roboto"/>
          <w:lang w:val="en-US"/>
        </w:rPr>
        <w:t>. Its goal is to increase the</w:t>
      </w:r>
      <w:r w:rsidR="00A5489D" w:rsidRPr="00CD3C3E">
        <w:rPr>
          <w:rFonts w:ascii="Roboto" w:hAnsi="Roboto"/>
          <w:lang w:val="en-US"/>
        </w:rPr>
        <w:t xml:space="preserve"> active</w:t>
      </w:r>
      <w:r w:rsidR="00B453F0" w:rsidRPr="00CD3C3E">
        <w:rPr>
          <w:rFonts w:ascii="Roboto" w:hAnsi="Roboto"/>
          <w:lang w:val="en-US"/>
        </w:rPr>
        <w:t xml:space="preserve"> participation of young people in ocean protection through visual art works. More specifically, the project will strengthen the ability of youth workers to enhance youth participation and to motivate youth to address pandemic relevance to plastic litter through visual art works, and it will enhance access to relevant roadmaps and good practices to ensure youth participation in ocean protection activities.</w:t>
      </w:r>
      <w:r w:rsidR="00A5489D" w:rsidRPr="00CD3C3E">
        <w:rPr>
          <w:rFonts w:ascii="Roboto" w:hAnsi="Roboto"/>
          <w:lang w:val="en-US"/>
        </w:rPr>
        <w:t xml:space="preserve"> Furthermore, OCEA(n)RT will s</w:t>
      </w:r>
      <w:r w:rsidR="00B453F0" w:rsidRPr="00CD3C3E">
        <w:rPr>
          <w:rFonts w:ascii="Roboto" w:hAnsi="Roboto"/>
          <w:lang w:val="en-US"/>
        </w:rPr>
        <w:t>upport CSOs, youth and environmental organisations, cultural and creative sector grassroots to raise public awareness, in order to lead and contribute to the development of youth policies that promote active participation of youth in the fight against marine plastic litter.</w:t>
      </w:r>
    </w:p>
    <w:p w14:paraId="639F6243" w14:textId="77777777" w:rsidR="00654188" w:rsidRPr="00CD3C3E" w:rsidRDefault="00654188" w:rsidP="00654188">
      <w:pPr>
        <w:rPr>
          <w:rFonts w:ascii="Roboto" w:hAnsi="Roboto"/>
          <w:lang w:val="en-US"/>
        </w:rPr>
      </w:pPr>
    </w:p>
    <w:p w14:paraId="74898D76" w14:textId="202E15B4" w:rsidR="00654188" w:rsidRPr="00CD3C3E" w:rsidRDefault="00DC0F1B" w:rsidP="00654188">
      <w:pPr>
        <w:rPr>
          <w:rFonts w:ascii="Roboto" w:hAnsi="Roboto"/>
          <w:lang w:val="en-US"/>
        </w:rPr>
      </w:pPr>
      <w:r w:rsidRPr="00CD3C3E">
        <w:rPr>
          <w:rFonts w:ascii="Times New Roman" w:hAnsi="Times New Roman" w:cs="Times New Roman"/>
          <w:lang w:val="en-US"/>
        </w:rPr>
        <w:t>ℹ</w:t>
      </w:r>
      <w:r w:rsidRPr="00CD3C3E">
        <w:rPr>
          <w:rFonts w:ascii="Roboto" w:hAnsi="Roboto"/>
          <w:lang w:val="en-US"/>
        </w:rPr>
        <w:t xml:space="preserve">️  </w:t>
      </w:r>
      <w:r w:rsidR="00654188" w:rsidRPr="00CD3C3E">
        <w:rPr>
          <w:rFonts w:ascii="Roboto" w:hAnsi="Roboto"/>
          <w:lang w:val="en-US"/>
        </w:rPr>
        <w:t>For further information, please contact us at:</w:t>
      </w:r>
      <w:r w:rsidR="00586CF6" w:rsidRPr="00CD3C3E">
        <w:rPr>
          <w:rFonts w:ascii="Roboto" w:hAnsi="Roboto"/>
          <w:lang w:val="en-US"/>
        </w:rPr>
        <w:t xml:space="preserve"> </w:t>
      </w:r>
      <w:hyperlink r:id="rId11" w:history="1">
        <w:r w:rsidR="00A5489D" w:rsidRPr="00E95DB6">
          <w:rPr>
            <w:rStyle w:val="Hyperlink"/>
            <w:rFonts w:ascii="Roboto" w:hAnsi="Roboto"/>
            <w:color w:val="003974"/>
            <w:lang w:val="en-US"/>
          </w:rPr>
          <w:t>policy-center@kmop.gr</w:t>
        </w:r>
      </w:hyperlink>
      <w:r w:rsidR="00A5489D" w:rsidRPr="00CD3C3E">
        <w:rPr>
          <w:rFonts w:ascii="Roboto" w:hAnsi="Roboto"/>
          <w:lang w:val="en-US"/>
        </w:rPr>
        <w:t>.</w:t>
      </w:r>
    </w:p>
    <w:p w14:paraId="425EF6D6" w14:textId="77777777" w:rsidR="00654188" w:rsidRPr="00CD3C3E" w:rsidRDefault="00654188" w:rsidP="00654188">
      <w:pPr>
        <w:rPr>
          <w:rFonts w:ascii="Roboto" w:hAnsi="Roboto"/>
          <w:b/>
          <w:bCs/>
          <w:lang w:val="en-US"/>
        </w:rPr>
      </w:pPr>
    </w:p>
    <w:p w14:paraId="63A7A77E" w14:textId="77777777" w:rsidR="00586CF6" w:rsidRPr="00CD3C3E" w:rsidRDefault="00586CF6" w:rsidP="00654188">
      <w:pPr>
        <w:rPr>
          <w:rFonts w:ascii="Roboto" w:hAnsi="Roboto"/>
          <w:b/>
          <w:bCs/>
          <w:lang w:val="en-US"/>
        </w:rPr>
      </w:pPr>
    </w:p>
    <w:p w14:paraId="4D1A7B83" w14:textId="78E10234" w:rsidR="00586CF6" w:rsidRPr="00CD3C3E" w:rsidRDefault="00586CF6" w:rsidP="00654188">
      <w:pPr>
        <w:rPr>
          <w:rFonts w:ascii="Roboto" w:hAnsi="Roboto"/>
          <w:b/>
          <w:bCs/>
          <w:lang w:val="en-US"/>
        </w:rPr>
      </w:pPr>
    </w:p>
    <w:p w14:paraId="6B1E6C4A" w14:textId="092D4633" w:rsidR="00CD3C3E" w:rsidRPr="00CD3C3E" w:rsidRDefault="00CD3C3E" w:rsidP="00654188">
      <w:pPr>
        <w:rPr>
          <w:rFonts w:ascii="Roboto" w:hAnsi="Roboto"/>
          <w:b/>
          <w:bCs/>
          <w:lang w:val="en-US"/>
        </w:rPr>
      </w:pPr>
    </w:p>
    <w:p w14:paraId="26A5ADD7" w14:textId="5A3B9FA3" w:rsidR="00CD3C3E" w:rsidRDefault="00CD3C3E" w:rsidP="00654188">
      <w:pPr>
        <w:rPr>
          <w:b/>
          <w:bCs/>
          <w:lang w:val="en-US"/>
        </w:rPr>
      </w:pPr>
    </w:p>
    <w:p w14:paraId="3C68246E" w14:textId="4688A540" w:rsidR="00FA2756" w:rsidRDefault="00FA2756" w:rsidP="00654188">
      <w:pPr>
        <w:rPr>
          <w:b/>
          <w:bCs/>
          <w:lang w:val="en-US"/>
        </w:rPr>
      </w:pPr>
    </w:p>
    <w:p w14:paraId="03385F19" w14:textId="24A4E334" w:rsidR="00FA2756" w:rsidRDefault="00FA2756" w:rsidP="00654188">
      <w:pPr>
        <w:rPr>
          <w:b/>
          <w:bCs/>
          <w:lang w:val="en-US"/>
        </w:rPr>
      </w:pPr>
    </w:p>
    <w:p w14:paraId="64AD004E" w14:textId="5BF1ACF1" w:rsidR="00FA2756" w:rsidRDefault="00FA2756" w:rsidP="00654188">
      <w:pPr>
        <w:rPr>
          <w:b/>
          <w:bCs/>
          <w:lang w:val="en-US"/>
        </w:rPr>
      </w:pPr>
    </w:p>
    <w:p w14:paraId="61847603" w14:textId="77777777" w:rsidR="00FA2756" w:rsidRPr="00586CF6" w:rsidRDefault="00FA2756" w:rsidP="00654188">
      <w:pPr>
        <w:rPr>
          <w:b/>
          <w:bCs/>
          <w:lang w:val="en-US"/>
        </w:rPr>
      </w:pPr>
    </w:p>
    <w:p w14:paraId="11995637" w14:textId="77777777" w:rsidR="005E561B" w:rsidRDefault="005E561B" w:rsidP="00654188">
      <w:pPr>
        <w:rPr>
          <w:rFonts w:ascii="Roboto" w:hAnsi="Roboto"/>
          <w:b/>
          <w:bCs/>
          <w:color w:val="003974"/>
          <w:sz w:val="24"/>
          <w:szCs w:val="24"/>
          <w:lang w:val="en-US"/>
        </w:rPr>
      </w:pPr>
    </w:p>
    <w:p w14:paraId="1B7688FD" w14:textId="13287190" w:rsidR="00654188" w:rsidRPr="0003665E" w:rsidRDefault="00935F25" w:rsidP="00654188">
      <w:pPr>
        <w:rPr>
          <w:rFonts w:ascii="Roboto" w:hAnsi="Roboto"/>
          <w:b/>
          <w:bCs/>
          <w:color w:val="003974"/>
          <w:sz w:val="24"/>
          <w:szCs w:val="24"/>
          <w:lang w:val="en-US"/>
        </w:rPr>
      </w:pPr>
      <w:r w:rsidRPr="0003665E">
        <w:rPr>
          <w:rFonts w:ascii="Roboto" w:hAnsi="Roboto"/>
          <w:b/>
          <w:bCs/>
          <w:color w:val="003974"/>
          <w:sz w:val="24"/>
          <w:szCs w:val="24"/>
          <w:lang w:val="en-US"/>
        </w:rPr>
        <w:t>AGENDA</w:t>
      </w:r>
    </w:p>
    <w:tbl>
      <w:tblPr>
        <w:tblStyle w:val="TableGrid"/>
        <w:tblW w:w="5477" w:type="pct"/>
        <w:tblCellSpacing w:w="20" w:type="dxa"/>
        <w:tblInd w:w="-365" w:type="dxa"/>
        <w:tblBorders>
          <w:top w:val="single" w:sz="18" w:space="0" w:color="466986"/>
          <w:left w:val="single" w:sz="18" w:space="0" w:color="466986"/>
          <w:bottom w:val="single" w:sz="18" w:space="0" w:color="466986"/>
          <w:right w:val="single" w:sz="18" w:space="0" w:color="466986"/>
          <w:insideH w:val="single" w:sz="18" w:space="0" w:color="466986"/>
          <w:insideV w:val="single" w:sz="18" w:space="0" w:color="466986"/>
        </w:tblBorders>
        <w:tblLook w:val="04A0" w:firstRow="1" w:lastRow="0" w:firstColumn="1" w:lastColumn="0" w:noHBand="0" w:noVBand="1"/>
      </w:tblPr>
      <w:tblGrid>
        <w:gridCol w:w="1747"/>
        <w:gridCol w:w="7301"/>
      </w:tblGrid>
      <w:tr w:rsidR="00654188" w:rsidRPr="009E743B" w14:paraId="66C26E8D" w14:textId="77777777" w:rsidTr="000D0F61">
        <w:trPr>
          <w:tblCellSpacing w:w="20" w:type="dxa"/>
        </w:trPr>
        <w:tc>
          <w:tcPr>
            <w:tcW w:w="933" w:type="pct"/>
          </w:tcPr>
          <w:p w14:paraId="2D720B4F" w14:textId="568B6F0B" w:rsidR="00654188" w:rsidRPr="00CD3C3E" w:rsidRDefault="00654188" w:rsidP="00654188">
            <w:pPr>
              <w:spacing w:after="160" w:line="259" w:lineRule="auto"/>
              <w:rPr>
                <w:rFonts w:ascii="Roboto" w:hAnsi="Roboto"/>
              </w:rPr>
            </w:pPr>
            <w:r w:rsidRPr="00CD3C3E">
              <w:rPr>
                <w:rFonts w:ascii="Roboto" w:hAnsi="Roboto"/>
              </w:rPr>
              <w:t>1</w:t>
            </w:r>
            <w:r w:rsidR="008B7F99" w:rsidRPr="00CD3C3E">
              <w:rPr>
                <w:rFonts w:ascii="Roboto" w:hAnsi="Roboto"/>
              </w:rPr>
              <w:t>6</w:t>
            </w:r>
            <w:r w:rsidRPr="00CD3C3E">
              <w:rPr>
                <w:rFonts w:ascii="Roboto" w:hAnsi="Roboto"/>
              </w:rPr>
              <w:t>.</w:t>
            </w:r>
            <w:r w:rsidR="008B7F99" w:rsidRPr="00CD3C3E">
              <w:rPr>
                <w:rFonts w:ascii="Roboto" w:hAnsi="Roboto"/>
                <w:lang w:val="en-US"/>
              </w:rPr>
              <w:t>0</w:t>
            </w:r>
            <w:r w:rsidRPr="00CD3C3E">
              <w:rPr>
                <w:rFonts w:ascii="Roboto" w:hAnsi="Roboto"/>
              </w:rPr>
              <w:t>0 - 1</w:t>
            </w:r>
            <w:r w:rsidR="008B7F99" w:rsidRPr="00CD3C3E">
              <w:rPr>
                <w:rFonts w:ascii="Roboto" w:hAnsi="Roboto"/>
                <w:lang w:val="en-US"/>
              </w:rPr>
              <w:t>6</w:t>
            </w:r>
            <w:r w:rsidRPr="00CD3C3E">
              <w:rPr>
                <w:rFonts w:ascii="Roboto" w:hAnsi="Roboto"/>
              </w:rPr>
              <w:t>.</w:t>
            </w:r>
            <w:r w:rsidR="008B7F99" w:rsidRPr="00CD3C3E">
              <w:rPr>
                <w:rFonts w:ascii="Roboto" w:hAnsi="Roboto"/>
                <w:lang w:val="en-US"/>
              </w:rPr>
              <w:t>1</w:t>
            </w:r>
            <w:r w:rsidRPr="00CD3C3E">
              <w:rPr>
                <w:rFonts w:ascii="Roboto" w:hAnsi="Roboto"/>
              </w:rPr>
              <w:t>0</w:t>
            </w:r>
          </w:p>
        </w:tc>
        <w:tc>
          <w:tcPr>
            <w:tcW w:w="4001" w:type="pct"/>
          </w:tcPr>
          <w:p w14:paraId="0B288E6C" w14:textId="2836A918" w:rsidR="00654188" w:rsidRPr="00CD3C3E" w:rsidRDefault="00654188" w:rsidP="00654188">
            <w:pPr>
              <w:spacing w:after="160" w:line="259" w:lineRule="auto"/>
              <w:rPr>
                <w:rFonts w:ascii="Roboto" w:hAnsi="Roboto"/>
                <w:bCs/>
                <w:lang w:val="en-US"/>
              </w:rPr>
            </w:pPr>
            <w:r w:rsidRPr="00CD3C3E">
              <w:rPr>
                <w:rFonts w:ascii="Roboto" w:hAnsi="Roboto"/>
                <w:bCs/>
                <w:lang w:val="en-US"/>
              </w:rPr>
              <w:t xml:space="preserve">Welcome </w:t>
            </w:r>
            <w:r w:rsidR="00A5489D" w:rsidRPr="00CD3C3E">
              <w:rPr>
                <w:rFonts w:ascii="Roboto" w:hAnsi="Roboto"/>
                <w:bCs/>
                <w:lang w:val="en-US"/>
              </w:rPr>
              <w:t>remarks</w:t>
            </w:r>
          </w:p>
          <w:p w14:paraId="2DEC8BF8" w14:textId="677446B3" w:rsidR="00654188" w:rsidRPr="00CD3C3E" w:rsidRDefault="002A654B" w:rsidP="00654188">
            <w:pPr>
              <w:spacing w:after="160" w:line="259" w:lineRule="auto"/>
              <w:rPr>
                <w:rFonts w:ascii="Roboto" w:hAnsi="Roboto"/>
                <w:b/>
                <w:i/>
                <w:iCs/>
                <w:lang w:val="en-GB"/>
              </w:rPr>
            </w:pPr>
            <w:r w:rsidRPr="00CD3C3E">
              <w:rPr>
                <w:rFonts w:ascii="Roboto" w:hAnsi="Roboto"/>
                <w:b/>
                <w:i/>
                <w:iCs/>
                <w:lang w:val="en-US"/>
              </w:rPr>
              <w:t>Prof. Antonios Klapsis</w:t>
            </w:r>
            <w:r w:rsidRPr="00CD3C3E">
              <w:rPr>
                <w:rFonts w:ascii="Roboto" w:hAnsi="Roboto"/>
                <w:bCs/>
                <w:i/>
                <w:iCs/>
                <w:lang w:val="en-US"/>
              </w:rPr>
              <w:t>, Moderator</w:t>
            </w:r>
          </w:p>
        </w:tc>
      </w:tr>
      <w:tr w:rsidR="00654188" w:rsidRPr="009E743B" w14:paraId="7A4A8873" w14:textId="77777777" w:rsidTr="000D0F61">
        <w:trPr>
          <w:tblCellSpacing w:w="20" w:type="dxa"/>
        </w:trPr>
        <w:tc>
          <w:tcPr>
            <w:tcW w:w="933" w:type="pct"/>
          </w:tcPr>
          <w:p w14:paraId="4C17FFAC" w14:textId="0EE952A4" w:rsidR="00654188" w:rsidRPr="00CD3C3E" w:rsidRDefault="00654188" w:rsidP="00654188">
            <w:pPr>
              <w:spacing w:after="160" w:line="259" w:lineRule="auto"/>
              <w:rPr>
                <w:rFonts w:ascii="Roboto" w:hAnsi="Roboto"/>
              </w:rPr>
            </w:pPr>
            <w:r w:rsidRPr="00CD3C3E">
              <w:rPr>
                <w:rFonts w:ascii="Roboto" w:hAnsi="Roboto"/>
              </w:rPr>
              <w:t>1</w:t>
            </w:r>
            <w:r w:rsidR="008B7F99" w:rsidRPr="00CD3C3E">
              <w:rPr>
                <w:rFonts w:ascii="Roboto" w:hAnsi="Roboto"/>
                <w:lang w:val="en-US"/>
              </w:rPr>
              <w:t>6</w:t>
            </w:r>
            <w:r w:rsidRPr="00CD3C3E">
              <w:rPr>
                <w:rFonts w:ascii="Roboto" w:hAnsi="Roboto"/>
              </w:rPr>
              <w:t>.</w:t>
            </w:r>
            <w:r w:rsidR="008B7F99" w:rsidRPr="00CD3C3E">
              <w:rPr>
                <w:rFonts w:ascii="Roboto" w:hAnsi="Roboto"/>
                <w:lang w:val="en-US"/>
              </w:rPr>
              <w:t>1</w:t>
            </w:r>
            <w:r w:rsidRPr="00CD3C3E">
              <w:rPr>
                <w:rFonts w:ascii="Roboto" w:hAnsi="Roboto"/>
              </w:rPr>
              <w:t>0 - 1</w:t>
            </w:r>
            <w:r w:rsidR="008B7F99" w:rsidRPr="00CD3C3E">
              <w:rPr>
                <w:rFonts w:ascii="Roboto" w:hAnsi="Roboto"/>
                <w:lang w:val="en-US"/>
              </w:rPr>
              <w:t>6</w:t>
            </w:r>
            <w:r w:rsidRPr="00CD3C3E">
              <w:rPr>
                <w:rFonts w:ascii="Roboto" w:hAnsi="Roboto"/>
              </w:rPr>
              <w:t>.</w:t>
            </w:r>
            <w:r w:rsidR="008B7F99" w:rsidRPr="00CD3C3E">
              <w:rPr>
                <w:rFonts w:ascii="Roboto" w:hAnsi="Roboto"/>
                <w:lang w:val="en-US"/>
              </w:rPr>
              <w:t>4</w:t>
            </w:r>
            <w:r w:rsidRPr="00CD3C3E">
              <w:rPr>
                <w:rFonts w:ascii="Roboto" w:hAnsi="Roboto"/>
              </w:rPr>
              <w:t>0</w:t>
            </w:r>
          </w:p>
        </w:tc>
        <w:tc>
          <w:tcPr>
            <w:tcW w:w="4001" w:type="pct"/>
          </w:tcPr>
          <w:p w14:paraId="4FB84B44" w14:textId="461715BD" w:rsidR="00654188" w:rsidRPr="00CD3C3E" w:rsidRDefault="00654188" w:rsidP="00654188">
            <w:pPr>
              <w:spacing w:after="160" w:line="259" w:lineRule="auto"/>
              <w:rPr>
                <w:rFonts w:ascii="Roboto" w:hAnsi="Roboto"/>
                <w:b/>
                <w:lang w:val="en-GB"/>
              </w:rPr>
            </w:pPr>
            <w:r w:rsidRPr="00CD3C3E">
              <w:rPr>
                <w:rFonts w:ascii="Roboto" w:hAnsi="Roboto"/>
                <w:b/>
                <w:lang w:val="en-GB"/>
              </w:rPr>
              <w:t>Introduction to the</w:t>
            </w:r>
            <w:r w:rsidR="00A5489D" w:rsidRPr="00CD3C3E">
              <w:rPr>
                <w:rFonts w:ascii="Roboto" w:hAnsi="Roboto"/>
                <w:b/>
                <w:lang w:val="en-GB"/>
              </w:rPr>
              <w:t xml:space="preserve"> </w:t>
            </w:r>
            <w:r w:rsidR="00A5489D" w:rsidRPr="00CD3C3E">
              <w:rPr>
                <w:rFonts w:ascii="Roboto" w:hAnsi="Roboto"/>
                <w:b/>
                <w:lang w:val="en-US"/>
              </w:rPr>
              <w:t>OCEA(n)RT</w:t>
            </w:r>
            <w:r w:rsidR="00A5489D" w:rsidRPr="00CD3C3E">
              <w:rPr>
                <w:rFonts w:ascii="Roboto" w:hAnsi="Roboto"/>
                <w:b/>
                <w:lang w:val="en-GB"/>
              </w:rPr>
              <w:t xml:space="preserve"> </w:t>
            </w:r>
            <w:r w:rsidRPr="00CD3C3E">
              <w:rPr>
                <w:rFonts w:ascii="Roboto" w:hAnsi="Roboto"/>
                <w:b/>
                <w:lang w:val="en-GB"/>
              </w:rPr>
              <w:t xml:space="preserve">project </w:t>
            </w:r>
          </w:p>
          <w:p w14:paraId="6C2C4B1D" w14:textId="6B653ACC" w:rsidR="00654188" w:rsidRPr="00CD3C3E" w:rsidRDefault="008B7F99" w:rsidP="00654188">
            <w:pPr>
              <w:spacing w:after="160" w:line="259" w:lineRule="auto"/>
              <w:rPr>
                <w:rFonts w:ascii="Roboto" w:hAnsi="Roboto"/>
                <w:i/>
                <w:iCs/>
                <w:lang w:val="en-US"/>
              </w:rPr>
            </w:pPr>
            <w:r w:rsidRPr="00CD3C3E">
              <w:rPr>
                <w:rFonts w:ascii="Roboto" w:hAnsi="Roboto"/>
                <w:b/>
                <w:i/>
                <w:iCs/>
                <w:lang w:val="en-GB"/>
              </w:rPr>
              <w:t>Vassilios Giannias</w:t>
            </w:r>
            <w:r w:rsidR="00654188" w:rsidRPr="00CD3C3E">
              <w:rPr>
                <w:rFonts w:ascii="Roboto" w:hAnsi="Roboto"/>
                <w:bCs/>
                <w:i/>
                <w:iCs/>
                <w:lang w:val="en-GB"/>
              </w:rPr>
              <w:t>,</w:t>
            </w:r>
            <w:r w:rsidR="00654188" w:rsidRPr="00CD3C3E">
              <w:rPr>
                <w:rFonts w:ascii="Roboto" w:hAnsi="Roboto"/>
                <w:b/>
                <w:i/>
                <w:iCs/>
                <w:lang w:val="en-GB"/>
              </w:rPr>
              <w:t xml:space="preserve"> </w:t>
            </w:r>
            <w:r w:rsidR="00654188" w:rsidRPr="00CD3C3E">
              <w:rPr>
                <w:rFonts w:ascii="Roboto" w:hAnsi="Roboto"/>
                <w:bCs/>
                <w:i/>
                <w:iCs/>
                <w:lang w:val="en-GB"/>
              </w:rPr>
              <w:t xml:space="preserve">Leader of the </w:t>
            </w:r>
            <w:r w:rsidR="000D0F61" w:rsidRPr="00CD3C3E">
              <w:rPr>
                <w:rFonts w:ascii="Roboto" w:hAnsi="Roboto"/>
                <w:i/>
                <w:iCs/>
                <w:lang w:val="en-US"/>
              </w:rPr>
              <w:t>OCEA(n)RT</w:t>
            </w:r>
            <w:r w:rsidR="000D0F61" w:rsidRPr="00CD3C3E">
              <w:rPr>
                <w:rFonts w:ascii="Roboto" w:hAnsi="Roboto"/>
                <w:bCs/>
                <w:i/>
                <w:iCs/>
                <w:lang w:val="en-GB"/>
              </w:rPr>
              <w:t xml:space="preserve"> </w:t>
            </w:r>
            <w:r w:rsidR="00654188" w:rsidRPr="00CD3C3E">
              <w:rPr>
                <w:rFonts w:ascii="Roboto" w:hAnsi="Roboto"/>
                <w:bCs/>
                <w:i/>
                <w:iCs/>
                <w:lang w:val="en-GB"/>
              </w:rPr>
              <w:t>project</w:t>
            </w:r>
            <w:r w:rsidR="000D0F61" w:rsidRPr="00CD3C3E">
              <w:rPr>
                <w:rFonts w:ascii="Roboto" w:hAnsi="Roboto"/>
                <w:bCs/>
                <w:i/>
                <w:iCs/>
                <w:lang w:val="en-GB"/>
              </w:rPr>
              <w:t>,</w:t>
            </w:r>
            <w:r w:rsidRPr="00CD3C3E">
              <w:rPr>
                <w:rFonts w:ascii="Roboto" w:hAnsi="Roboto"/>
                <w:bCs/>
                <w:i/>
                <w:iCs/>
                <w:lang w:val="en-GB"/>
              </w:rPr>
              <w:t xml:space="preserve"> </w:t>
            </w:r>
            <w:r w:rsidR="000D0F61" w:rsidRPr="00CD3C3E">
              <w:rPr>
                <w:rFonts w:ascii="Roboto" w:hAnsi="Roboto"/>
                <w:bCs/>
                <w:i/>
                <w:iCs/>
                <w:lang w:val="en-US"/>
              </w:rPr>
              <w:t>KMOP Policy Center</w:t>
            </w:r>
          </w:p>
        </w:tc>
      </w:tr>
      <w:tr w:rsidR="00654188" w:rsidRPr="009E743B" w14:paraId="03F7CA11" w14:textId="77777777" w:rsidTr="000D0F61">
        <w:trPr>
          <w:trHeight w:val="1025"/>
          <w:tblCellSpacing w:w="20" w:type="dxa"/>
        </w:trPr>
        <w:tc>
          <w:tcPr>
            <w:tcW w:w="933" w:type="pct"/>
          </w:tcPr>
          <w:p w14:paraId="186199CB" w14:textId="506AF8A1" w:rsidR="00654188" w:rsidRPr="00CD3C3E" w:rsidRDefault="00654188" w:rsidP="00654188">
            <w:pPr>
              <w:spacing w:after="160" w:line="259" w:lineRule="auto"/>
              <w:rPr>
                <w:rFonts w:ascii="Roboto" w:hAnsi="Roboto"/>
              </w:rPr>
            </w:pPr>
            <w:r w:rsidRPr="00CD3C3E">
              <w:rPr>
                <w:rFonts w:ascii="Roboto" w:hAnsi="Roboto"/>
              </w:rPr>
              <w:t>1</w:t>
            </w:r>
            <w:r w:rsidR="008B7F99" w:rsidRPr="00CD3C3E">
              <w:rPr>
                <w:rFonts w:ascii="Roboto" w:hAnsi="Roboto"/>
                <w:lang w:val="en-US"/>
              </w:rPr>
              <w:t>6</w:t>
            </w:r>
            <w:r w:rsidRPr="00CD3C3E">
              <w:rPr>
                <w:rFonts w:ascii="Roboto" w:hAnsi="Roboto"/>
              </w:rPr>
              <w:t>.</w:t>
            </w:r>
            <w:r w:rsidR="008B7F99" w:rsidRPr="00CD3C3E">
              <w:rPr>
                <w:rFonts w:ascii="Roboto" w:hAnsi="Roboto"/>
                <w:lang w:val="en-US"/>
              </w:rPr>
              <w:t>4</w:t>
            </w:r>
            <w:r w:rsidRPr="00CD3C3E">
              <w:rPr>
                <w:rFonts w:ascii="Roboto" w:hAnsi="Roboto"/>
              </w:rPr>
              <w:t>0 - 1</w:t>
            </w:r>
            <w:r w:rsidR="008B7F99" w:rsidRPr="00CD3C3E">
              <w:rPr>
                <w:rFonts w:ascii="Roboto" w:hAnsi="Roboto"/>
                <w:lang w:val="en-US"/>
              </w:rPr>
              <w:t>7</w:t>
            </w:r>
            <w:r w:rsidRPr="00CD3C3E">
              <w:rPr>
                <w:rFonts w:ascii="Roboto" w:hAnsi="Roboto"/>
              </w:rPr>
              <w:t>.</w:t>
            </w:r>
            <w:r w:rsidR="008B7F99" w:rsidRPr="00CD3C3E">
              <w:rPr>
                <w:rFonts w:ascii="Roboto" w:hAnsi="Roboto"/>
                <w:lang w:val="en-US"/>
              </w:rPr>
              <w:t>0</w:t>
            </w:r>
            <w:r w:rsidRPr="00CD3C3E">
              <w:rPr>
                <w:rFonts w:ascii="Roboto" w:hAnsi="Roboto"/>
              </w:rPr>
              <w:t>0</w:t>
            </w:r>
          </w:p>
        </w:tc>
        <w:tc>
          <w:tcPr>
            <w:tcW w:w="4001" w:type="pct"/>
          </w:tcPr>
          <w:p w14:paraId="16205FCF" w14:textId="77777777" w:rsidR="00467884" w:rsidRPr="00CD3C3E" w:rsidRDefault="00467884" w:rsidP="00A5489D">
            <w:pPr>
              <w:rPr>
                <w:rFonts w:ascii="Roboto" w:hAnsi="Roboto"/>
                <w:b/>
                <w:lang w:val="en-GB"/>
              </w:rPr>
            </w:pPr>
            <w:r w:rsidRPr="00CD3C3E">
              <w:rPr>
                <w:rFonts w:ascii="Roboto" w:hAnsi="Roboto"/>
                <w:b/>
                <w:lang w:val="en-GB"/>
              </w:rPr>
              <w:t xml:space="preserve">Designing for Sustainability: A Generic Framework </w:t>
            </w:r>
          </w:p>
          <w:p w14:paraId="1CB85B1A" w14:textId="77777777" w:rsidR="00467884" w:rsidRPr="00CD3C3E" w:rsidRDefault="00467884" w:rsidP="008B7F99">
            <w:pPr>
              <w:ind w:left="720"/>
              <w:rPr>
                <w:rFonts w:ascii="Roboto" w:hAnsi="Roboto"/>
                <w:b/>
                <w:lang w:val="en-GB"/>
              </w:rPr>
            </w:pPr>
          </w:p>
          <w:p w14:paraId="3A6E3AB0" w14:textId="3A3818AE" w:rsidR="008B7F99" w:rsidRPr="00CD3C3E" w:rsidRDefault="00467884" w:rsidP="00A5489D">
            <w:pPr>
              <w:rPr>
                <w:rFonts w:ascii="Roboto" w:hAnsi="Roboto"/>
                <w:b/>
                <w:i/>
                <w:iCs/>
                <w:lang w:val="en-GB"/>
              </w:rPr>
            </w:pPr>
            <w:r w:rsidRPr="00CD3C3E">
              <w:rPr>
                <w:rFonts w:ascii="Roboto" w:hAnsi="Roboto"/>
                <w:b/>
                <w:i/>
                <w:iCs/>
                <w:lang w:val="en-GB"/>
              </w:rPr>
              <w:t>Spyros Bofylatos</w:t>
            </w:r>
            <w:r w:rsidR="000D0F61" w:rsidRPr="00CD3C3E">
              <w:rPr>
                <w:rFonts w:ascii="Roboto" w:hAnsi="Roboto"/>
                <w:bCs/>
                <w:i/>
                <w:iCs/>
                <w:lang w:val="en-GB"/>
              </w:rPr>
              <w:t>,</w:t>
            </w:r>
            <w:r w:rsidR="000D0F61" w:rsidRPr="00CD3C3E">
              <w:rPr>
                <w:rFonts w:ascii="Roboto" w:hAnsi="Roboto"/>
                <w:b/>
                <w:i/>
                <w:iCs/>
                <w:lang w:val="en-GB"/>
              </w:rPr>
              <w:t xml:space="preserve"> </w:t>
            </w:r>
            <w:r w:rsidRPr="00CD3C3E">
              <w:rPr>
                <w:rFonts w:ascii="Roboto" w:hAnsi="Roboto"/>
                <w:bCs/>
                <w:i/>
                <w:iCs/>
                <w:lang w:val="en-GB"/>
              </w:rPr>
              <w:t>Adjunct Lecturer</w:t>
            </w:r>
            <w:r w:rsidR="000D0F61" w:rsidRPr="00CD3C3E">
              <w:rPr>
                <w:rFonts w:ascii="Roboto" w:hAnsi="Roboto"/>
                <w:bCs/>
                <w:i/>
                <w:iCs/>
                <w:lang w:val="en-GB"/>
              </w:rPr>
              <w:t>,</w:t>
            </w:r>
            <w:r w:rsidRPr="00CD3C3E">
              <w:rPr>
                <w:rFonts w:ascii="Roboto" w:hAnsi="Roboto"/>
                <w:bCs/>
                <w:i/>
                <w:iCs/>
                <w:lang w:val="en-GB"/>
              </w:rPr>
              <w:t xml:space="preserve"> Department of product and systems design engineering, University of the Aegean</w:t>
            </w:r>
          </w:p>
          <w:p w14:paraId="40A13840" w14:textId="2CBEA914" w:rsidR="00654188" w:rsidRPr="00CD3C3E" w:rsidRDefault="00654188" w:rsidP="008B7F99">
            <w:pPr>
              <w:spacing w:after="160" w:line="259" w:lineRule="auto"/>
              <w:ind w:left="360"/>
              <w:rPr>
                <w:rFonts w:ascii="Roboto" w:hAnsi="Roboto"/>
                <w:b/>
                <w:lang w:val="en-GB"/>
              </w:rPr>
            </w:pPr>
          </w:p>
        </w:tc>
      </w:tr>
      <w:tr w:rsidR="00654188" w:rsidRPr="009E743B" w14:paraId="3C12AB59" w14:textId="77777777" w:rsidTr="000D0F61">
        <w:trPr>
          <w:trHeight w:val="467"/>
          <w:tblCellSpacing w:w="20" w:type="dxa"/>
        </w:trPr>
        <w:tc>
          <w:tcPr>
            <w:tcW w:w="933" w:type="pct"/>
          </w:tcPr>
          <w:p w14:paraId="540FA758" w14:textId="2888A347" w:rsidR="00654188" w:rsidRPr="00CD3C3E" w:rsidRDefault="00654188" w:rsidP="00654188">
            <w:pPr>
              <w:spacing w:after="160" w:line="259" w:lineRule="auto"/>
              <w:rPr>
                <w:rFonts w:ascii="Roboto" w:hAnsi="Roboto"/>
              </w:rPr>
            </w:pPr>
            <w:r w:rsidRPr="00CD3C3E">
              <w:rPr>
                <w:rFonts w:ascii="Roboto" w:hAnsi="Roboto"/>
              </w:rPr>
              <w:t>1</w:t>
            </w:r>
            <w:r w:rsidR="008B7F99" w:rsidRPr="00CD3C3E">
              <w:rPr>
                <w:rFonts w:ascii="Roboto" w:hAnsi="Roboto"/>
                <w:lang w:val="en-US"/>
              </w:rPr>
              <w:t>7</w:t>
            </w:r>
            <w:r w:rsidRPr="00CD3C3E">
              <w:rPr>
                <w:rFonts w:ascii="Roboto" w:hAnsi="Roboto"/>
              </w:rPr>
              <w:t>.</w:t>
            </w:r>
            <w:r w:rsidR="008B7F99" w:rsidRPr="00CD3C3E">
              <w:rPr>
                <w:rFonts w:ascii="Roboto" w:hAnsi="Roboto"/>
                <w:lang w:val="en-US"/>
              </w:rPr>
              <w:t>0</w:t>
            </w:r>
            <w:r w:rsidRPr="00CD3C3E">
              <w:rPr>
                <w:rFonts w:ascii="Roboto" w:hAnsi="Roboto"/>
              </w:rPr>
              <w:t>0 - 1</w:t>
            </w:r>
            <w:r w:rsidR="008B7F99" w:rsidRPr="00CD3C3E">
              <w:rPr>
                <w:rFonts w:ascii="Roboto" w:hAnsi="Roboto"/>
                <w:lang w:val="en-US"/>
              </w:rPr>
              <w:t>7</w:t>
            </w:r>
            <w:r w:rsidRPr="00CD3C3E">
              <w:rPr>
                <w:rFonts w:ascii="Roboto" w:hAnsi="Roboto"/>
              </w:rPr>
              <w:t>.</w:t>
            </w:r>
            <w:r w:rsidR="002A654B" w:rsidRPr="00CD3C3E">
              <w:rPr>
                <w:rFonts w:ascii="Roboto" w:hAnsi="Roboto"/>
              </w:rPr>
              <w:t>3</w:t>
            </w:r>
            <w:r w:rsidRPr="00CD3C3E">
              <w:rPr>
                <w:rFonts w:ascii="Roboto" w:hAnsi="Roboto"/>
              </w:rPr>
              <w:t>0</w:t>
            </w:r>
          </w:p>
        </w:tc>
        <w:tc>
          <w:tcPr>
            <w:tcW w:w="4001" w:type="pct"/>
          </w:tcPr>
          <w:p w14:paraId="3E83DC08" w14:textId="7542888E" w:rsidR="00654188" w:rsidRPr="00CD3C3E" w:rsidRDefault="00467884" w:rsidP="00467884">
            <w:pPr>
              <w:spacing w:after="160" w:line="259" w:lineRule="auto"/>
              <w:rPr>
                <w:rFonts w:ascii="Roboto" w:hAnsi="Roboto"/>
                <w:b/>
                <w:lang w:val="en-GB"/>
              </w:rPr>
            </w:pPr>
            <w:r w:rsidRPr="00CD3C3E">
              <w:rPr>
                <w:rFonts w:ascii="Roboto" w:hAnsi="Roboto"/>
                <w:b/>
                <w:lang w:val="en-GB"/>
              </w:rPr>
              <w:t>The Awareness Raising and Policy Toolkit</w:t>
            </w:r>
          </w:p>
          <w:p w14:paraId="147DB616" w14:textId="750071F8" w:rsidR="00467884" w:rsidRPr="00CD3C3E" w:rsidRDefault="00466B07" w:rsidP="00467884">
            <w:pPr>
              <w:spacing w:after="160" w:line="259" w:lineRule="auto"/>
              <w:rPr>
                <w:rFonts w:ascii="Roboto" w:hAnsi="Roboto"/>
                <w:bCs/>
                <w:lang w:val="en-GB"/>
              </w:rPr>
            </w:pPr>
            <w:r w:rsidRPr="00CD3C3E">
              <w:rPr>
                <w:rFonts w:ascii="Roboto" w:hAnsi="Roboto"/>
                <w:bCs/>
                <w:lang w:val="en-GB"/>
              </w:rPr>
              <w:t xml:space="preserve">Elisa Pajolari, </w:t>
            </w:r>
            <w:r w:rsidR="000D52D5" w:rsidRPr="00CD3C3E">
              <w:rPr>
                <w:rFonts w:ascii="Roboto" w:hAnsi="Roboto"/>
                <w:bCs/>
                <w:lang w:val="en-GB"/>
              </w:rPr>
              <w:t>Project Manager, KMOP Policy Center</w:t>
            </w:r>
          </w:p>
          <w:p w14:paraId="7BF333AF" w14:textId="23A2FAFF" w:rsidR="00467884" w:rsidRPr="00CD3C3E" w:rsidRDefault="00467884" w:rsidP="00467884">
            <w:pPr>
              <w:spacing w:after="160" w:line="259" w:lineRule="auto"/>
              <w:rPr>
                <w:rFonts w:ascii="Roboto" w:hAnsi="Roboto"/>
                <w:b/>
                <w:lang w:val="en-GB"/>
              </w:rPr>
            </w:pPr>
          </w:p>
        </w:tc>
      </w:tr>
      <w:tr w:rsidR="00654188" w:rsidRPr="009E743B" w14:paraId="772F76D4" w14:textId="77777777" w:rsidTr="000D0F61">
        <w:trPr>
          <w:trHeight w:val="467"/>
          <w:tblCellSpacing w:w="20" w:type="dxa"/>
        </w:trPr>
        <w:tc>
          <w:tcPr>
            <w:tcW w:w="933" w:type="pct"/>
          </w:tcPr>
          <w:p w14:paraId="33444907" w14:textId="3EB549B7" w:rsidR="00654188" w:rsidRPr="00CD3C3E" w:rsidRDefault="00654188" w:rsidP="00654188">
            <w:pPr>
              <w:spacing w:after="160" w:line="259" w:lineRule="auto"/>
              <w:rPr>
                <w:rFonts w:ascii="Roboto" w:hAnsi="Roboto"/>
              </w:rPr>
            </w:pPr>
            <w:r w:rsidRPr="00CD3C3E">
              <w:rPr>
                <w:rFonts w:ascii="Roboto" w:hAnsi="Roboto"/>
              </w:rPr>
              <w:t>1</w:t>
            </w:r>
            <w:r w:rsidR="00467884" w:rsidRPr="00CD3C3E">
              <w:rPr>
                <w:rFonts w:ascii="Roboto" w:hAnsi="Roboto"/>
                <w:lang w:val="en-US"/>
              </w:rPr>
              <w:t>7</w:t>
            </w:r>
            <w:r w:rsidRPr="00CD3C3E">
              <w:rPr>
                <w:rFonts w:ascii="Roboto" w:hAnsi="Roboto"/>
              </w:rPr>
              <w:t>.</w:t>
            </w:r>
            <w:r w:rsidR="002A654B" w:rsidRPr="00CD3C3E">
              <w:rPr>
                <w:rFonts w:ascii="Roboto" w:hAnsi="Roboto"/>
              </w:rPr>
              <w:t>3</w:t>
            </w:r>
            <w:r w:rsidRPr="00CD3C3E">
              <w:rPr>
                <w:rFonts w:ascii="Roboto" w:hAnsi="Roboto"/>
              </w:rPr>
              <w:t>0 - 1</w:t>
            </w:r>
            <w:r w:rsidR="00467884" w:rsidRPr="00CD3C3E">
              <w:rPr>
                <w:rFonts w:ascii="Roboto" w:hAnsi="Roboto"/>
                <w:lang w:val="en-US"/>
              </w:rPr>
              <w:t>8</w:t>
            </w:r>
            <w:r w:rsidRPr="00CD3C3E">
              <w:rPr>
                <w:rFonts w:ascii="Roboto" w:hAnsi="Roboto"/>
              </w:rPr>
              <w:t>.00</w:t>
            </w:r>
          </w:p>
        </w:tc>
        <w:tc>
          <w:tcPr>
            <w:tcW w:w="4001" w:type="pct"/>
          </w:tcPr>
          <w:p w14:paraId="70F45FF5" w14:textId="6F2B9923" w:rsidR="00654188" w:rsidRPr="00CD3C3E" w:rsidRDefault="000D52D5" w:rsidP="00467884">
            <w:pPr>
              <w:rPr>
                <w:rFonts w:ascii="Roboto" w:hAnsi="Roboto"/>
                <w:b/>
                <w:lang w:val="en-US"/>
              </w:rPr>
            </w:pPr>
            <w:r w:rsidRPr="00CD3C3E">
              <w:rPr>
                <w:rFonts w:ascii="Roboto" w:hAnsi="Roboto"/>
                <w:b/>
                <w:lang w:val="en-US"/>
              </w:rPr>
              <w:t>The economic consequences of the plastic pollution</w:t>
            </w:r>
          </w:p>
          <w:p w14:paraId="578F3D97" w14:textId="77777777" w:rsidR="000D0F61" w:rsidRPr="00CD3C3E" w:rsidRDefault="000D0F61" w:rsidP="00467884">
            <w:pPr>
              <w:rPr>
                <w:rFonts w:ascii="Roboto" w:hAnsi="Roboto"/>
                <w:b/>
                <w:lang w:val="en-US"/>
              </w:rPr>
            </w:pPr>
          </w:p>
          <w:p w14:paraId="20304763" w14:textId="2DC22AE2" w:rsidR="000D0F61" w:rsidRPr="00BD0A4F" w:rsidRDefault="000D52D5" w:rsidP="00467884">
            <w:pPr>
              <w:rPr>
                <w:rFonts w:ascii="Roboto" w:hAnsi="Roboto"/>
                <w:b/>
                <w:i/>
                <w:iCs/>
                <w:lang w:val="en-US"/>
              </w:rPr>
            </w:pPr>
            <w:r w:rsidRPr="00CD3C3E">
              <w:rPr>
                <w:rFonts w:ascii="Roboto" w:hAnsi="Roboto"/>
                <w:b/>
                <w:i/>
                <w:iCs/>
                <w:lang w:val="en-US"/>
              </w:rPr>
              <w:t>Michael Kefalogiannis</w:t>
            </w:r>
            <w:r w:rsidRPr="00CD3C3E">
              <w:rPr>
                <w:rFonts w:ascii="Roboto" w:hAnsi="Roboto"/>
                <w:bCs/>
                <w:lang w:val="en-US"/>
              </w:rPr>
              <w:t xml:space="preserve">, </w:t>
            </w:r>
            <w:r w:rsidR="00BD0A4F">
              <w:rPr>
                <w:rFonts w:ascii="Roboto" w:hAnsi="Roboto"/>
                <w:bCs/>
                <w:lang w:val="en-US"/>
              </w:rPr>
              <w:t xml:space="preserve">Economist, Chairpeson of the </w:t>
            </w:r>
            <w:r w:rsidR="00BD0A4F" w:rsidRPr="00BD0A4F">
              <w:rPr>
                <w:rFonts w:ascii="Roboto" w:hAnsi="Roboto"/>
                <w:bCs/>
                <w:lang w:val="en-US"/>
              </w:rPr>
              <w:t>Hellenic Electricity Distribution Network Operator</w:t>
            </w:r>
          </w:p>
        </w:tc>
      </w:tr>
    </w:tbl>
    <w:p w14:paraId="1A007D13" w14:textId="77777777" w:rsidR="000D0F61" w:rsidRDefault="000D0F61" w:rsidP="00654188">
      <w:pPr>
        <w:rPr>
          <w:lang w:val="en-GB"/>
        </w:rPr>
      </w:pPr>
    </w:p>
    <w:p w14:paraId="5E14B4B3" w14:textId="77777777" w:rsidR="000D0F61" w:rsidRDefault="000D0F61" w:rsidP="00654188">
      <w:pPr>
        <w:rPr>
          <w:lang w:val="en-GB"/>
        </w:rPr>
      </w:pPr>
    </w:p>
    <w:p w14:paraId="02538D3B" w14:textId="32949C25" w:rsidR="00654188" w:rsidRPr="00654188" w:rsidRDefault="0056394E" w:rsidP="00654188">
      <w:pPr>
        <w:rPr>
          <w:lang w:val="en-US"/>
        </w:rPr>
      </w:pPr>
      <w:r w:rsidRPr="00654188">
        <w:rPr>
          <w:noProof/>
        </w:rPr>
        <mc:AlternateContent>
          <mc:Choice Requires="wps">
            <w:drawing>
              <wp:anchor distT="0" distB="0" distL="114300" distR="114300" simplePos="0" relativeHeight="251662336" behindDoc="0" locked="0" layoutInCell="1" allowOverlap="1" wp14:anchorId="586B67C0" wp14:editId="6BF68901">
                <wp:simplePos x="0" y="0"/>
                <wp:positionH relativeFrom="column">
                  <wp:posOffset>8044814</wp:posOffset>
                </wp:positionH>
                <wp:positionV relativeFrom="paragraph">
                  <wp:posOffset>386080</wp:posOffset>
                </wp:positionV>
                <wp:extent cx="421005" cy="2486025"/>
                <wp:effectExtent l="0" t="0" r="0" b="9525"/>
                <wp:wrapNone/>
                <wp:docPr id="17" name="Oval 17"/>
                <wp:cNvGraphicFramePr/>
                <a:graphic xmlns:a="http://schemas.openxmlformats.org/drawingml/2006/main">
                  <a:graphicData uri="http://schemas.microsoft.com/office/word/2010/wordprocessingShape">
                    <wps:wsp>
                      <wps:cNvSpPr/>
                      <wps:spPr>
                        <a:xfrm>
                          <a:off x="0" y="0"/>
                          <a:ext cx="421005" cy="2486025"/>
                        </a:xfrm>
                        <a:prstGeom prst="ellipse">
                          <a:avLst/>
                        </a:prstGeom>
                        <a:solidFill>
                          <a:sysClr val="window" lastClr="FFFFFF">
                            <a:alpha val="74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D455BEE" id="Oval 17" o:spid="_x0000_s1026" style="position:absolute;margin-left:633.45pt;margin-top:30.4pt;width:33.15pt;height:19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" fillcolor="window" stroked="f" strokeweight="1pt">
                <v:fill opacity="48573f"/>
                <v:stroke joinstyle="miter"/>
              </v:oval>
            </w:pict>
          </mc:Fallback>
        </mc:AlternateContent>
      </w:r>
      <w:r w:rsidR="00654188" w:rsidRPr="00654188">
        <w:rPr>
          <w:noProof/>
        </w:rPr>
        <mc:AlternateContent>
          <mc:Choice Requires="wps">
            <w:drawing>
              <wp:anchor distT="0" distB="0" distL="114300" distR="114300" simplePos="0" relativeHeight="251659264" behindDoc="0" locked="0" layoutInCell="1" allowOverlap="1" wp14:anchorId="78CE52BD" wp14:editId="0A36FEB4">
                <wp:simplePos x="0" y="0"/>
                <wp:positionH relativeFrom="page">
                  <wp:align>left</wp:align>
                </wp:positionH>
                <wp:positionV relativeFrom="paragraph">
                  <wp:posOffset>6432550</wp:posOffset>
                </wp:positionV>
                <wp:extent cx="7896225" cy="1447800"/>
                <wp:effectExtent l="0" t="0" r="9525" b="0"/>
                <wp:wrapNone/>
                <wp:docPr id="53" name="Rectangle 53"/>
                <wp:cNvGraphicFramePr/>
                <a:graphic xmlns:a="http://schemas.openxmlformats.org/drawingml/2006/main">
                  <a:graphicData uri="http://schemas.microsoft.com/office/word/2010/wordprocessingShape">
                    <wps:wsp>
                      <wps:cNvSpPr/>
                      <wps:spPr>
                        <a:xfrm>
                          <a:off x="0" y="0"/>
                          <a:ext cx="7896225" cy="1447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A78537" id="Rectangle 53" o:spid="_x0000_s1026" style="position:absolute;margin-left:0;margin-top:506.5pt;width:621.75pt;height:114pt;z-index:25165926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" fillcolor="white [3212]" stroked="f" strokeweight="1pt">
                <w10:wrap anchorx="page"/>
              </v:rect>
            </w:pict>
          </mc:Fallback>
        </mc:AlternateContent>
      </w:r>
      <w:r w:rsidR="00654188" w:rsidRPr="00654188">
        <w:rPr>
          <w:noProof/>
        </w:rPr>
        <mc:AlternateContent>
          <mc:Choice Requires="wps">
            <w:drawing>
              <wp:anchor distT="0" distB="0" distL="114300" distR="114300" simplePos="0" relativeHeight="251660288" behindDoc="0" locked="0" layoutInCell="1" allowOverlap="1" wp14:anchorId="778BA918" wp14:editId="43E2ED10">
                <wp:simplePos x="0" y="0"/>
                <wp:positionH relativeFrom="column">
                  <wp:posOffset>-1080655</wp:posOffset>
                </wp:positionH>
                <wp:positionV relativeFrom="paragraph">
                  <wp:posOffset>7660327</wp:posOffset>
                </wp:positionV>
                <wp:extent cx="7746365" cy="1554702"/>
                <wp:effectExtent l="0" t="0" r="6985" b="7620"/>
                <wp:wrapNone/>
                <wp:docPr id="2883" name="Rectangle 2883"/>
                <wp:cNvGraphicFramePr/>
                <a:graphic xmlns:a="http://schemas.openxmlformats.org/drawingml/2006/main">
                  <a:graphicData uri="http://schemas.microsoft.com/office/word/2010/wordprocessingShape">
                    <wps:wsp>
                      <wps:cNvSpPr/>
                      <wps:spPr>
                        <a:xfrm>
                          <a:off x="0" y="0"/>
                          <a:ext cx="7746365" cy="15547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28DF2" id="Rectangle 2883" o:spid="_x0000_s1026" style="position:absolute;margin-left:-85.1pt;margin-top:603.2pt;width:609.95pt;height:1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" fillcolor="white [3212]" stroked="f" strokeweight="1pt"/>
            </w:pict>
          </mc:Fallback>
        </mc:AlternateContent>
      </w:r>
    </w:p>
    <w:p w14:paraId="754AE8CC" w14:textId="77777777" w:rsidR="0056394E" w:rsidRPr="00295E45" w:rsidRDefault="0056394E">
      <w:pPr>
        <w:rPr>
          <w:lang w:val="en-US"/>
        </w:rPr>
      </w:pPr>
    </w:p>
    <w:sectPr w:rsidR="0056394E" w:rsidRPr="00295E45">
      <w:headerReference w:type="default" r:id="rId12"/>
      <w:footerReference w:type="default" r:id="rId1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453AB" w14:textId="77777777" w:rsidR="008673B3" w:rsidRDefault="008673B3" w:rsidP="006F53F8">
      <w:pPr>
        <w:spacing w:after="0" w:line="240" w:lineRule="auto"/>
      </w:pPr>
      <w:r>
        <w:separator/>
      </w:r>
    </w:p>
  </w:endnote>
  <w:endnote w:type="continuationSeparator" w:id="0">
    <w:p w14:paraId="58F0BF76" w14:textId="77777777" w:rsidR="008673B3" w:rsidRDefault="008673B3" w:rsidP="006F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Roboto">
    <w:panose1 w:val="02000000000000000000"/>
    <w:charset w:val="A1"/>
    <w:family w:val="auto"/>
    <w:pitch w:val="variable"/>
    <w:sig w:usb0="E00002FF" w:usb1="5000205B" w:usb2="00000020" w:usb3="00000000" w:csb0="0000019F" w:csb1="00000000"/>
  </w:font>
  <w:font w:name="Arial">
    <w:panose1 w:val="020B0604020202020204"/>
    <w:charset w:val="A1"/>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62333" w14:textId="6C6CC179" w:rsidR="001D1F7B" w:rsidRDefault="00E02D14">
    <w:pPr>
      <w:pStyle w:val="Footer"/>
    </w:pPr>
    <w:r w:rsidRPr="00E02D14">
      <w:rPr>
        <w:noProof/>
      </w:rPr>
      <w:drawing>
        <wp:inline distT="0" distB="0" distL="0" distR="0" wp14:anchorId="5FC4B15A" wp14:editId="43FD3440">
          <wp:extent cx="5274310" cy="5366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274310" cy="53669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2EDABB" w14:textId="77777777" w:rsidR="008673B3" w:rsidRDefault="008673B3" w:rsidP="006F53F8">
      <w:pPr>
        <w:spacing w:after="0" w:line="240" w:lineRule="auto"/>
      </w:pPr>
      <w:r>
        <w:separator/>
      </w:r>
    </w:p>
  </w:footnote>
  <w:footnote w:type="continuationSeparator" w:id="0">
    <w:p w14:paraId="39E992E2" w14:textId="77777777" w:rsidR="008673B3" w:rsidRDefault="008673B3" w:rsidP="006F53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BE2A9" w14:textId="752E5F97" w:rsidR="001D0F6B" w:rsidRPr="001D0F6B" w:rsidRDefault="005E561B" w:rsidP="001D0F6B">
    <w:pPr>
      <w:tabs>
        <w:tab w:val="center" w:pos="4513"/>
        <w:tab w:val="right" w:pos="9026"/>
      </w:tabs>
      <w:spacing w:after="0" w:line="240" w:lineRule="auto"/>
      <w:ind w:right="-187"/>
      <w:jc w:val="both"/>
      <w:rPr>
        <w:rFonts w:ascii="Arial Nova Light" w:eastAsia="Calibri" w:hAnsi="Arial Nova Light" w:cs="Calibri"/>
        <w:color w:val="000000"/>
        <w:sz w:val="24"/>
        <w:szCs w:val="24"/>
        <w:lang w:val="fr-BE"/>
      </w:rPr>
    </w:pPr>
    <w:r w:rsidRPr="001D0F6B">
      <w:rPr>
        <w:rFonts w:ascii="Arial" w:eastAsia="Arial" w:hAnsi="Arial" w:cs="Arial"/>
        <w:noProof/>
        <w:color w:val="000000"/>
        <w:sz w:val="24"/>
        <w:szCs w:val="20"/>
        <w:lang w:val="fr-BE"/>
      </w:rPr>
      <w:drawing>
        <wp:anchor distT="0" distB="0" distL="114300" distR="114300" simplePos="0" relativeHeight="251662336" behindDoc="1" locked="0" layoutInCell="1" allowOverlap="1" wp14:anchorId="2B797DEB" wp14:editId="4758C737">
          <wp:simplePos x="0" y="0"/>
          <wp:positionH relativeFrom="column">
            <wp:posOffset>-666750</wp:posOffset>
          </wp:positionH>
          <wp:positionV relativeFrom="paragraph">
            <wp:posOffset>-78105</wp:posOffset>
          </wp:positionV>
          <wp:extent cx="1821180" cy="456565"/>
          <wp:effectExtent l="0" t="0" r="7620" b="635"/>
          <wp:wrapNone/>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821180" cy="456565"/>
                  </a:xfrm>
                  <a:prstGeom prst="rect">
                    <a:avLst/>
                  </a:prstGeom>
                  <a:ln/>
                </pic:spPr>
              </pic:pic>
            </a:graphicData>
          </a:graphic>
        </wp:anchor>
      </w:drawing>
    </w:r>
    <w:r w:rsidRPr="001D0F6B">
      <w:rPr>
        <w:rFonts w:ascii="Arial Nova Light" w:eastAsia="Calibri" w:hAnsi="Arial Nova Light" w:cs="Calibri"/>
        <w:noProof/>
        <w:color w:val="000000"/>
        <w:sz w:val="24"/>
        <w:szCs w:val="24"/>
        <w:lang w:val="en-US"/>
      </w:rPr>
      <w:drawing>
        <wp:anchor distT="0" distB="0" distL="114300" distR="114300" simplePos="0" relativeHeight="251659264" behindDoc="1" locked="0" layoutInCell="1" allowOverlap="1" wp14:anchorId="73C36D7E" wp14:editId="413C74C7">
          <wp:simplePos x="0" y="0"/>
          <wp:positionH relativeFrom="column">
            <wp:posOffset>1285875</wp:posOffset>
          </wp:positionH>
          <wp:positionV relativeFrom="topMargin">
            <wp:posOffset>371475</wp:posOffset>
          </wp:positionV>
          <wp:extent cx="1602105" cy="457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9" name="Picture 2849"/>
                  <pic:cNvPicPr/>
                </pic:nvPicPr>
                <pic:blipFill>
                  <a:blip r:embed="rId2">
                    <a:extLst>
                      <a:ext uri="{28A0092B-C50C-407E-A947-70E740481C1C}">
                        <a14:useLocalDpi xmlns:a14="http://schemas.microsoft.com/office/drawing/2010/main" val="0"/>
                      </a:ext>
                    </a:extLst>
                  </a:blip>
                  <a:stretch>
                    <a:fillRect/>
                  </a:stretch>
                </pic:blipFill>
                <pic:spPr>
                  <a:xfrm>
                    <a:off x="0" y="0"/>
                    <a:ext cx="1602105" cy="457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2E61FE96" wp14:editId="419D0E5A">
          <wp:simplePos x="0" y="0"/>
          <wp:positionH relativeFrom="column">
            <wp:posOffset>3009900</wp:posOffset>
          </wp:positionH>
          <wp:positionV relativeFrom="paragraph">
            <wp:posOffset>-20955</wp:posOffset>
          </wp:positionV>
          <wp:extent cx="1981200" cy="333375"/>
          <wp:effectExtent l="0" t="0" r="0" b="952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981200" cy="333375"/>
                  </a:xfrm>
                  <a:prstGeom prst="rect">
                    <a:avLst/>
                  </a:prstGeom>
                </pic:spPr>
              </pic:pic>
            </a:graphicData>
          </a:graphic>
        </wp:anchor>
      </w:drawing>
    </w:r>
    <w:r w:rsidR="001D0F6B" w:rsidRPr="001D0F6B">
      <w:rPr>
        <w:rFonts w:ascii="Arial Nova Light" w:eastAsia="Calibri" w:hAnsi="Arial Nova Light" w:cs="Calibri"/>
        <w:noProof/>
        <w:color w:val="000000"/>
        <w:sz w:val="24"/>
        <w:szCs w:val="24"/>
        <w:lang w:val="en-US"/>
      </w:rPr>
      <mc:AlternateContent>
        <mc:Choice Requires="wps">
          <w:drawing>
            <wp:anchor distT="0" distB="0" distL="114300" distR="114300" simplePos="0" relativeHeight="251661312" behindDoc="0" locked="0" layoutInCell="1" allowOverlap="1" wp14:anchorId="354ADEAC" wp14:editId="7F178FA0">
              <wp:simplePos x="0" y="0"/>
              <wp:positionH relativeFrom="column">
                <wp:posOffset>-1301115</wp:posOffset>
              </wp:positionH>
              <wp:positionV relativeFrom="paragraph">
                <wp:posOffset>-568960</wp:posOffset>
              </wp:positionV>
              <wp:extent cx="7944163" cy="216535"/>
              <wp:effectExtent l="0" t="0" r="0" b="0"/>
              <wp:wrapNone/>
              <wp:docPr id="22" name="Rectangle 22"/>
              <wp:cNvGraphicFramePr/>
              <a:graphic xmlns:a="http://schemas.openxmlformats.org/drawingml/2006/main">
                <a:graphicData uri="http://schemas.microsoft.com/office/word/2010/wordprocessingShape">
                  <wps:wsp>
                    <wps:cNvSpPr/>
                    <wps:spPr>
                      <a:xfrm>
                        <a:off x="0" y="0"/>
                        <a:ext cx="7944163" cy="216535"/>
                      </a:xfrm>
                      <a:prstGeom prst="rect">
                        <a:avLst/>
                      </a:prstGeom>
                      <a:solidFill>
                        <a:srgbClr val="00397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6C22A" id="Rectangle 22" o:spid="_x0000_s1026" style="position:absolute;margin-left:-102.45pt;margin-top:-44.8pt;width:625.5pt;height:1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" fillcolor="#003974" stroked="f" strokeweight="1pt"/>
          </w:pict>
        </mc:Fallback>
      </mc:AlternateContent>
    </w:r>
    <w:r w:rsidR="001D0F6B" w:rsidRPr="001D0F6B">
      <w:rPr>
        <w:rFonts w:ascii="Arial Nova Light" w:eastAsia="Calibri" w:hAnsi="Arial Nova Light" w:cs="Calibri"/>
        <w:noProof/>
        <w:color w:val="000000"/>
        <w:sz w:val="24"/>
        <w:szCs w:val="24"/>
        <w:lang w:val="en-US"/>
      </w:rPr>
      <mc:AlternateContent>
        <mc:Choice Requires="wps">
          <w:drawing>
            <wp:anchor distT="0" distB="0" distL="114300" distR="114300" simplePos="0" relativeHeight="251660288" behindDoc="0" locked="0" layoutInCell="1" allowOverlap="1" wp14:anchorId="306716F2" wp14:editId="73CCF844">
              <wp:simplePos x="0" y="0"/>
              <wp:positionH relativeFrom="column">
                <wp:posOffset>-219076</wp:posOffset>
              </wp:positionH>
              <wp:positionV relativeFrom="paragraph">
                <wp:posOffset>571500</wp:posOffset>
              </wp:positionV>
              <wp:extent cx="633412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334125" cy="0"/>
                      </a:xfrm>
                      <a:prstGeom prst="line">
                        <a:avLst/>
                      </a:prstGeom>
                      <a:noFill/>
                      <a:ln w="6350" cap="flat" cmpd="sng" algn="ctr">
                        <a:solidFill>
                          <a:srgbClr val="003974"/>
                        </a:solidFill>
                        <a:prstDash val="solid"/>
                        <a:miter lim="800000"/>
                      </a:ln>
                      <a:effectLst/>
                    </wps:spPr>
                    <wps:bodyPr/>
                  </wps:wsp>
                </a:graphicData>
              </a:graphic>
            </wp:anchor>
          </w:drawing>
        </mc:Choice>
        <mc:Fallback>
          <w:pict>
            <v:line w14:anchorId="5CFCC674" id="Straight Connector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7.25pt,45pt" to="48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" strokecolor="#003974" strokeweight=".5pt">
              <v:stroke joinstyle="miter"/>
            </v:line>
          </w:pict>
        </mc:Fallback>
      </mc:AlternateContent>
    </w:r>
  </w:p>
  <w:p w14:paraId="5F797F2A" w14:textId="7F965068" w:rsidR="001D0F6B" w:rsidRDefault="001D0F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87FB4"/>
    <w:multiLevelType w:val="hybridMultilevel"/>
    <w:tmpl w:val="E904CD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B143F3"/>
    <w:multiLevelType w:val="hybridMultilevel"/>
    <w:tmpl w:val="F682965A"/>
    <w:lvl w:ilvl="0" w:tplc="6D3876B6">
      <w:start w:val="1"/>
      <w:numFmt w:val="bullet"/>
      <w:lvlText w:val=""/>
      <w:lvlJc w:val="left"/>
      <w:pPr>
        <w:ind w:left="796" w:hanging="360"/>
      </w:pPr>
      <w:rPr>
        <w:rFonts w:ascii="Wingdings" w:hAnsi="Wingdings" w:hint="default"/>
        <w:color w:val="auto"/>
        <w:lang w:val="el-GR"/>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num w:numId="1" w16cid:durableId="1341810575">
    <w:abstractNumId w:val="1"/>
  </w:num>
  <w:num w:numId="2" w16cid:durableId="8608238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8FF"/>
    <w:rsid w:val="00025E5A"/>
    <w:rsid w:val="0003665E"/>
    <w:rsid w:val="000824CC"/>
    <w:rsid w:val="000D0F61"/>
    <w:rsid w:val="000D52D5"/>
    <w:rsid w:val="00156395"/>
    <w:rsid w:val="001D0F6B"/>
    <w:rsid w:val="001D1F7B"/>
    <w:rsid w:val="00295E45"/>
    <w:rsid w:val="002A654B"/>
    <w:rsid w:val="002B26E1"/>
    <w:rsid w:val="002C2DAB"/>
    <w:rsid w:val="00415461"/>
    <w:rsid w:val="00443572"/>
    <w:rsid w:val="00466B07"/>
    <w:rsid w:val="00467884"/>
    <w:rsid w:val="0056122B"/>
    <w:rsid w:val="0056394E"/>
    <w:rsid w:val="00586CF6"/>
    <w:rsid w:val="005E561B"/>
    <w:rsid w:val="006137A5"/>
    <w:rsid w:val="006212E2"/>
    <w:rsid w:val="00654188"/>
    <w:rsid w:val="006C0B31"/>
    <w:rsid w:val="006F48FF"/>
    <w:rsid w:val="006F53F8"/>
    <w:rsid w:val="0082201E"/>
    <w:rsid w:val="0082405A"/>
    <w:rsid w:val="008673B3"/>
    <w:rsid w:val="008B7F99"/>
    <w:rsid w:val="00935F25"/>
    <w:rsid w:val="009A3138"/>
    <w:rsid w:val="009E743B"/>
    <w:rsid w:val="00A5489D"/>
    <w:rsid w:val="00B00774"/>
    <w:rsid w:val="00B453F0"/>
    <w:rsid w:val="00BA5540"/>
    <w:rsid w:val="00BD0A4F"/>
    <w:rsid w:val="00C51471"/>
    <w:rsid w:val="00CD3C3E"/>
    <w:rsid w:val="00D75EF6"/>
    <w:rsid w:val="00D942E8"/>
    <w:rsid w:val="00DC0F1B"/>
    <w:rsid w:val="00E02D14"/>
    <w:rsid w:val="00E04AD1"/>
    <w:rsid w:val="00E95DB6"/>
    <w:rsid w:val="00F05857"/>
    <w:rsid w:val="00FA275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5FBA5"/>
  <w15:chartTrackingRefBased/>
  <w15:docId w15:val="{E719DF89-E9CA-4737-A5EE-47912F87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54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394E"/>
    <w:rPr>
      <w:color w:val="0563C1" w:themeColor="hyperlink"/>
      <w:u w:val="single"/>
    </w:rPr>
  </w:style>
  <w:style w:type="character" w:styleId="UnresolvedMention">
    <w:name w:val="Unresolved Mention"/>
    <w:basedOn w:val="DefaultParagraphFont"/>
    <w:uiPriority w:val="99"/>
    <w:semiHidden/>
    <w:unhideWhenUsed/>
    <w:rsid w:val="0056394E"/>
    <w:rPr>
      <w:color w:val="605E5C"/>
      <w:shd w:val="clear" w:color="auto" w:fill="E1DFDD"/>
    </w:rPr>
  </w:style>
  <w:style w:type="paragraph" w:styleId="Header">
    <w:name w:val="header"/>
    <w:basedOn w:val="Normal"/>
    <w:link w:val="HeaderChar"/>
    <w:uiPriority w:val="99"/>
    <w:unhideWhenUsed/>
    <w:rsid w:val="006F53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53F8"/>
  </w:style>
  <w:style w:type="paragraph" w:styleId="Footer">
    <w:name w:val="footer"/>
    <w:basedOn w:val="Normal"/>
    <w:link w:val="FooterChar"/>
    <w:uiPriority w:val="99"/>
    <w:unhideWhenUsed/>
    <w:rsid w:val="006F53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53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licy-center@kmop.g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oceanrtproject.eu/en_gb/" TargetMode="External"/><Relationship Id="rId4" Type="http://schemas.openxmlformats.org/officeDocument/2006/relationships/settings" Target="settings.xml"/><Relationship Id="rId9" Type="http://schemas.openxmlformats.org/officeDocument/2006/relationships/hyperlink" Target="https://policy-center.kmop.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90384-DB7A-4829-ABEE-FCF8EC233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389</Words>
  <Characters>2220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Dimitra Bofylatou</dc:creator>
  <cp:keywords/>
  <dc:description/>
  <cp:lastModifiedBy>George Koulouris</cp:lastModifiedBy>
  <cp:revision>5</cp:revision>
  <dcterms:created xsi:type="dcterms:W3CDTF">2022-06-08T16:20:00Z</dcterms:created>
  <dcterms:modified xsi:type="dcterms:W3CDTF">2022-06-09T09:57:00Z</dcterms:modified>
</cp:coreProperties>
</file>