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01B59B9" w:rsidR="003B6E45" w:rsidRPr="009C71C5" w:rsidRDefault="004B7862">
      <w:pPr>
        <w:widowControl w:val="0"/>
        <w:spacing w:before="22964" w:after="0" w:line="276" w:lineRule="auto"/>
        <w:jc w:val="both"/>
        <w:rPr>
          <w:lang w:val="en-GB"/>
        </w:rPr>
        <w:sectPr w:rsidR="003B6E45" w:rsidRPr="009C71C5">
          <w:pgSz w:w="11906" w:h="16838"/>
          <w:pgMar w:top="1134" w:right="1134" w:bottom="1134" w:left="1134" w:header="0" w:footer="0" w:gutter="0"/>
          <w:pgNumType w:start="1"/>
          <w:cols w:space="720"/>
        </w:sectPr>
      </w:pPr>
      <w:r w:rsidRPr="009C71C5">
        <w:rPr>
          <w:noProof/>
          <w:lang w:val="en-GB"/>
        </w:rPr>
        <w:drawing>
          <wp:anchor distT="0" distB="0" distL="0" distR="0" simplePos="0" relativeHeight="251658240" behindDoc="1" locked="0" layoutInCell="1" hidden="0" allowOverlap="1" wp14:anchorId="6A8265B5" wp14:editId="0D081A67">
            <wp:simplePos x="0" y="0"/>
            <wp:positionH relativeFrom="column">
              <wp:posOffset>-730885</wp:posOffset>
            </wp:positionH>
            <wp:positionV relativeFrom="paragraph">
              <wp:posOffset>-1290955</wp:posOffset>
            </wp:positionV>
            <wp:extent cx="7560310" cy="10692130"/>
            <wp:effectExtent l="0" t="0" r="0" b="0"/>
            <wp:wrapNone/>
            <wp:docPr id="56" name="image5.png" descr="C:\Users\Lenovo\AppData\Local\Microsoft\Windows\INetCache\Content.Word\Asset 9.png"/>
            <wp:cNvGraphicFramePr/>
            <a:graphic xmlns:a="http://schemas.openxmlformats.org/drawingml/2006/main">
              <a:graphicData uri="http://schemas.openxmlformats.org/drawingml/2006/picture">
                <pic:pic xmlns:pic="http://schemas.openxmlformats.org/drawingml/2006/picture">
                  <pic:nvPicPr>
                    <pic:cNvPr id="0" name="image5.png" descr="C:\Users\Lenovo\AppData\Local\Microsoft\Windows\INetCache\Content.Word\Asset 9.png"/>
                    <pic:cNvPicPr preferRelativeResize="0"/>
                  </pic:nvPicPr>
                  <pic:blipFill>
                    <a:blip r:embed="rId9"/>
                    <a:srcRect/>
                    <a:stretch>
                      <a:fillRect/>
                    </a:stretch>
                  </pic:blipFill>
                  <pic:spPr>
                    <a:xfrm>
                      <a:off x="0" y="0"/>
                      <a:ext cx="7560310" cy="10692130"/>
                    </a:xfrm>
                    <a:prstGeom prst="rect">
                      <a:avLst/>
                    </a:prstGeom>
                    <a:ln/>
                  </pic:spPr>
                </pic:pic>
              </a:graphicData>
            </a:graphic>
          </wp:anchor>
        </w:drawing>
      </w:r>
      <w:r w:rsidRPr="009C71C5">
        <w:rPr>
          <w:noProof/>
          <w:lang w:val="en-GB"/>
        </w:rPr>
        <mc:AlternateContent>
          <mc:Choice Requires="wps">
            <w:drawing>
              <wp:anchor distT="45720" distB="45720" distL="114300" distR="113665" simplePos="0" relativeHeight="251659264" behindDoc="0" locked="0" layoutInCell="1" hidden="0" allowOverlap="1" wp14:anchorId="330BE5FA" wp14:editId="713A726B">
                <wp:simplePos x="0" y="0"/>
                <wp:positionH relativeFrom="margin">
                  <wp:align>center</wp:align>
                </wp:positionH>
                <wp:positionV relativeFrom="paragraph">
                  <wp:posOffset>3333750</wp:posOffset>
                </wp:positionV>
                <wp:extent cx="5617210" cy="2468880"/>
                <wp:effectExtent l="0" t="0" r="0" b="7620"/>
                <wp:wrapSquare wrapText="bothSides" distT="45720" distB="45720" distL="114300" distR="113665"/>
                <wp:docPr id="48" name="Rettangolo 48"/>
                <wp:cNvGraphicFramePr/>
                <a:graphic xmlns:a="http://schemas.openxmlformats.org/drawingml/2006/main">
                  <a:graphicData uri="http://schemas.microsoft.com/office/word/2010/wordprocessingShape">
                    <wps:wsp>
                      <wps:cNvSpPr/>
                      <wps:spPr>
                        <a:xfrm>
                          <a:off x="0" y="0"/>
                          <a:ext cx="5617210" cy="2468880"/>
                        </a:xfrm>
                        <a:prstGeom prst="rect">
                          <a:avLst/>
                        </a:prstGeom>
                        <a:noFill/>
                        <a:ln>
                          <a:noFill/>
                        </a:ln>
                      </wps:spPr>
                      <wps:txbx>
                        <w:txbxContent>
                          <w:p w14:paraId="17B83D44" w14:textId="77777777" w:rsidR="004B7862" w:rsidRDefault="00000000">
                            <w:pPr>
                              <w:spacing w:before="0" w:after="160" w:line="251" w:lineRule="auto"/>
                              <w:jc w:val="center"/>
                              <w:textDirection w:val="btLr"/>
                              <w:rPr>
                                <w:b/>
                                <w:color w:val="FFFFFF"/>
                                <w:sz w:val="52"/>
                              </w:rPr>
                            </w:pPr>
                            <w:r>
                              <w:rPr>
                                <w:b/>
                                <w:color w:val="FFFFFF"/>
                                <w:sz w:val="52"/>
                              </w:rPr>
                              <w:t>Concept</w:t>
                            </w:r>
                            <w:r w:rsidR="009C71C5">
                              <w:rPr>
                                <w:b/>
                                <w:color w:val="FFFFFF"/>
                                <w:sz w:val="52"/>
                              </w:rPr>
                              <w:t>s and methodologies</w:t>
                            </w:r>
                            <w:r>
                              <w:rPr>
                                <w:b/>
                                <w:color w:val="FFFFFF"/>
                                <w:sz w:val="52"/>
                              </w:rPr>
                              <w:t xml:space="preserve"> </w:t>
                            </w:r>
                          </w:p>
                          <w:p w14:paraId="136B6A2B" w14:textId="16E2D955" w:rsidR="009C71C5" w:rsidRDefault="009C71C5">
                            <w:pPr>
                              <w:spacing w:before="0" w:after="160" w:line="251" w:lineRule="auto"/>
                              <w:jc w:val="center"/>
                              <w:textDirection w:val="btLr"/>
                              <w:rPr>
                                <w:b/>
                                <w:color w:val="FFFFFF"/>
                                <w:sz w:val="52"/>
                              </w:rPr>
                            </w:pPr>
                            <w:r>
                              <w:rPr>
                                <w:b/>
                                <w:color w:val="FFFFFF"/>
                                <w:sz w:val="52"/>
                              </w:rPr>
                              <w:t xml:space="preserve">for </w:t>
                            </w:r>
                          </w:p>
                          <w:p w14:paraId="6A50036D" w14:textId="1BA13C92" w:rsidR="003B6E45" w:rsidRDefault="009C71C5">
                            <w:pPr>
                              <w:spacing w:before="0" w:after="160" w:line="251" w:lineRule="auto"/>
                              <w:jc w:val="center"/>
                              <w:textDirection w:val="btLr"/>
                            </w:pPr>
                            <w:r>
                              <w:rPr>
                                <w:b/>
                                <w:color w:val="FFFFFF"/>
                                <w:sz w:val="52"/>
                              </w:rPr>
                              <w:t xml:space="preserve">sustainable </w:t>
                            </w:r>
                            <w:r w:rsidR="00A73D7B">
                              <w:rPr>
                                <w:b/>
                                <w:color w:val="FFFFFF"/>
                                <w:sz w:val="52"/>
                              </w:rPr>
                              <w:t xml:space="preserve">&amp; green </w:t>
                            </w:r>
                            <w:r>
                              <w:rPr>
                                <w:b/>
                                <w:color w:val="FFFFFF"/>
                                <w:sz w:val="52"/>
                              </w:rPr>
                              <w:t>sports’ practices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30BE5FA" id="Rettangolo 48" o:spid="_x0000_s1026" style="position:absolute;left:0;text-align:left;margin-left:0;margin-top:262.5pt;width:442.3pt;height:194.4pt;z-index:251659264;visibility:visible;mso-wrap-style:square;mso-width-percent:0;mso-height-percent:0;mso-wrap-distance-left:9pt;mso-wrap-distance-top:3.6pt;mso-wrap-distance-right:8.95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DEsAEAAE8DAAAOAAAAZHJzL2Uyb0RvYy54bWysU9tu2zAMfR/QfxD0vviCJM2MOMWwIsOA&#10;ogvQ7QMUWYoF2JJGKrHz96WULEnXt2IvMkXS5DmH1PJh7Dt2UIDG2ZoXk5wzZaVrjN3V/Pev9ecF&#10;ZxiEbUTnrKr5USF/WN19Wg6+UqVrXdcoYFTEYjX4mrch+CrLULaqFzhxXlkKage9CHSFXdaAGKh6&#10;32Vlns+zwUHjwUmFSN7HU5CvUn2tlQw/tUYVWFdzwhbSCencxjNbLUW1A+FbI88wxAdQ9MJYanop&#10;9SiCYHsw70r1RoJDp8NEuj5zWhupEgdiU+T/sHlphVeJC4mD/iIT/r+y8vnw4jdAMgweKyQzshg1&#10;9PFL+NiYxDpexFJjYJKcs3lxXxakqaRYOZ0vFoskZ3b93QOG78r1LBo1B5pGEkkcnjBQS0r9mxK7&#10;Wbc2XZcm0tk3DkqMnuyKMVph3I5n4FvXHDfA0Mu1oV5PAsNGAE2y4Gyg6dYc/+wFKM66H5bk+1JM&#10;yxmtQ7pMZ/c58YDbyPY2IqxsHS1N4OxkfgtphU4Yv+6D0ybxiahOUM5gaWqJ5nnD4lrc3lPW9R2s&#10;XgEAAP//AwBQSwMEFAAGAAgAAAAhAJKtYbzbAAAACAEAAA8AAABkcnMvZG93bnJldi54bWxMj8FO&#10;wzAQRO9I/IO1SNyok9JEIcSpEIIDR1IOHN14SSLsdWQ7bfr3LCe4zWpWM2+a/eqsOGGIkycF+SYD&#10;gdR7M9Gg4OPweleBiEmT0dYTKrhghH17fdXo2vgzveOpS4PgEIq1VjCmNNdSxn5Ep+PGz0jsffng&#10;dOIzDNIEfeZwZ+U2y0rp9ETcMOoZn0fsv7vFKZjRmsXuuuyzly+B8vLtIC+FUrc369MjiIRr+nuG&#10;X3xGh5aZjn4hE4VVwEOSgmJbsGC7qnYliKOCh/y+Atk28v+A9gcAAP//AwBQSwECLQAUAAYACAAA&#10;ACEAtoM4kv4AAADhAQAAEwAAAAAAAAAAAAAAAAAAAAAAW0NvbnRlbnRfVHlwZXNdLnhtbFBLAQIt&#10;ABQABgAIAAAAIQA4/SH/1gAAAJQBAAALAAAAAAAAAAAAAAAAAC8BAABfcmVscy8ucmVsc1BLAQIt&#10;ABQABgAIAAAAIQAUmkDEsAEAAE8DAAAOAAAAAAAAAAAAAAAAAC4CAABkcnMvZTJvRG9jLnhtbFBL&#10;AQItABQABgAIAAAAIQCSrWG82wAAAAgBAAAPAAAAAAAAAAAAAAAAAAoEAABkcnMvZG93bnJldi54&#10;bWxQSwUGAAAAAAQABADzAAAAEgUAAAAA&#10;" filled="f" stroked="f">
                <v:textbox inset="2.53958mm,1.2694mm,2.53958mm,1.2694mm">
                  <w:txbxContent>
                    <w:p w14:paraId="17B83D44" w14:textId="77777777" w:rsidR="004B7862" w:rsidRDefault="00000000">
                      <w:pPr>
                        <w:spacing w:before="0" w:after="160" w:line="251" w:lineRule="auto"/>
                        <w:jc w:val="center"/>
                        <w:textDirection w:val="btLr"/>
                        <w:rPr>
                          <w:b/>
                          <w:color w:val="FFFFFF"/>
                          <w:sz w:val="52"/>
                        </w:rPr>
                      </w:pPr>
                      <w:r>
                        <w:rPr>
                          <w:b/>
                          <w:color w:val="FFFFFF"/>
                          <w:sz w:val="52"/>
                        </w:rPr>
                        <w:t>Concept</w:t>
                      </w:r>
                      <w:r w:rsidR="009C71C5">
                        <w:rPr>
                          <w:b/>
                          <w:color w:val="FFFFFF"/>
                          <w:sz w:val="52"/>
                        </w:rPr>
                        <w:t>s and methodologies</w:t>
                      </w:r>
                      <w:r>
                        <w:rPr>
                          <w:b/>
                          <w:color w:val="FFFFFF"/>
                          <w:sz w:val="52"/>
                        </w:rPr>
                        <w:t xml:space="preserve"> </w:t>
                      </w:r>
                    </w:p>
                    <w:p w14:paraId="136B6A2B" w14:textId="16E2D955" w:rsidR="009C71C5" w:rsidRDefault="009C71C5">
                      <w:pPr>
                        <w:spacing w:before="0" w:after="160" w:line="251" w:lineRule="auto"/>
                        <w:jc w:val="center"/>
                        <w:textDirection w:val="btLr"/>
                        <w:rPr>
                          <w:b/>
                          <w:color w:val="FFFFFF"/>
                          <w:sz w:val="52"/>
                        </w:rPr>
                      </w:pPr>
                      <w:r>
                        <w:rPr>
                          <w:b/>
                          <w:color w:val="FFFFFF"/>
                          <w:sz w:val="52"/>
                        </w:rPr>
                        <w:t xml:space="preserve">for </w:t>
                      </w:r>
                    </w:p>
                    <w:p w14:paraId="6A50036D" w14:textId="1BA13C92" w:rsidR="003B6E45" w:rsidRDefault="009C71C5">
                      <w:pPr>
                        <w:spacing w:before="0" w:after="160" w:line="251" w:lineRule="auto"/>
                        <w:jc w:val="center"/>
                        <w:textDirection w:val="btLr"/>
                      </w:pPr>
                      <w:r>
                        <w:rPr>
                          <w:b/>
                          <w:color w:val="FFFFFF"/>
                          <w:sz w:val="52"/>
                        </w:rPr>
                        <w:t xml:space="preserve">sustainable </w:t>
                      </w:r>
                      <w:r w:rsidR="00A73D7B">
                        <w:rPr>
                          <w:b/>
                          <w:color w:val="FFFFFF"/>
                          <w:sz w:val="52"/>
                        </w:rPr>
                        <w:t xml:space="preserve">&amp; green </w:t>
                      </w:r>
                      <w:r>
                        <w:rPr>
                          <w:b/>
                          <w:color w:val="FFFFFF"/>
                          <w:sz w:val="52"/>
                        </w:rPr>
                        <w:t>sports’ practices</w:t>
                      </w:r>
                    </w:p>
                  </w:txbxContent>
                </v:textbox>
                <w10:wrap type="square" anchorx="margin"/>
              </v:rect>
            </w:pict>
          </mc:Fallback>
        </mc:AlternateContent>
      </w:r>
      <w:r w:rsidRPr="009C71C5">
        <w:rPr>
          <w:noProof/>
          <w:lang w:val="en-GB"/>
        </w:rPr>
        <mc:AlternateContent>
          <mc:Choice Requires="wps">
            <w:drawing>
              <wp:anchor distT="45720" distB="45720" distL="114300" distR="114300" simplePos="0" relativeHeight="251660288" behindDoc="0" locked="0" layoutInCell="1" hidden="0" allowOverlap="1" wp14:anchorId="2784D24F" wp14:editId="3441A4B6">
                <wp:simplePos x="0" y="0"/>
                <wp:positionH relativeFrom="margin">
                  <wp:align>center</wp:align>
                </wp:positionH>
                <wp:positionV relativeFrom="paragraph">
                  <wp:posOffset>1902460</wp:posOffset>
                </wp:positionV>
                <wp:extent cx="5805805" cy="1169035"/>
                <wp:effectExtent l="0" t="0" r="0" b="0"/>
                <wp:wrapSquare wrapText="bothSides" distT="45720" distB="45720" distL="114300" distR="114300"/>
                <wp:docPr id="51" name="Rettangolo 51"/>
                <wp:cNvGraphicFramePr/>
                <a:graphic xmlns:a="http://schemas.openxmlformats.org/drawingml/2006/main">
                  <a:graphicData uri="http://schemas.microsoft.com/office/word/2010/wordprocessingShape">
                    <wps:wsp>
                      <wps:cNvSpPr/>
                      <wps:spPr>
                        <a:xfrm>
                          <a:off x="0" y="0"/>
                          <a:ext cx="5805805" cy="1169035"/>
                        </a:xfrm>
                        <a:prstGeom prst="rect">
                          <a:avLst/>
                        </a:prstGeom>
                        <a:noFill/>
                        <a:ln>
                          <a:noFill/>
                        </a:ln>
                      </wps:spPr>
                      <wps:txbx>
                        <w:txbxContent>
                          <w:p w14:paraId="1D80394B" w14:textId="77777777" w:rsidR="003B6E45" w:rsidRDefault="00000000">
                            <w:pPr>
                              <w:spacing w:before="0" w:after="160" w:line="251" w:lineRule="auto"/>
                              <w:jc w:val="center"/>
                              <w:textDirection w:val="btLr"/>
                            </w:pPr>
                            <w:r>
                              <w:rPr>
                                <w:b/>
                                <w:color w:val="FFFFFF"/>
                                <w:sz w:val="72"/>
                              </w:rPr>
                              <w:t>Green League Model</w:t>
                            </w:r>
                          </w:p>
                        </w:txbxContent>
                      </wps:txbx>
                      <wps:bodyPr spcFirstLastPara="1" wrap="square" lIns="91425" tIns="45700" rIns="91425" bIns="45700" anchor="t" anchorCtr="0">
                        <a:noAutofit/>
                      </wps:bodyPr>
                    </wps:wsp>
                  </a:graphicData>
                </a:graphic>
              </wp:anchor>
            </w:drawing>
          </mc:Choice>
          <mc:Fallback>
            <w:pict>
              <v:rect w14:anchorId="2784D24F" id="Rettangolo 51" o:spid="_x0000_s1027" style="position:absolute;left:0;text-align:left;margin-left:0;margin-top:149.8pt;width:457.15pt;height:92.05pt;z-index:25166028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SCsgEAAFYDAAAOAAAAZHJzL2Uyb0RvYy54bWysU8Fu2zAMvQ/oPwi6N7azpmuNOMXQIsOA&#10;YgvQ9QMUWYoFyJJGKrHz96OUNEnX2zDAoClSfnx8pOcPY2/ZTgEa7xpeTUrOlJO+NW7T8Ndfy+s7&#10;zjAK1wrrnWr4XiF/WFx9mg+hVlPfedsqYATisB5Cw7sYQ10UKDvVC5z4oBwltYdeRDrCpmhBDITe&#10;22JalrfF4KEN4KVCpOjTIckXGV9rJeNPrVFFZhtO3GK2kO062WIxF/UGROiMPNIQ/8CiF8ZR0RPU&#10;k4iCbcF8gOqNBI9ex4n0feG1NlLlHqibqvyrm5dOBJV7IXEwnGTC/wcrf+xewgpIhiFgjeSmLkYN&#10;fXoTPzZmsfYnsdQYmaTg7K5MD2eSclV1e19+niU5i/PnATB+U75nyWk40DSySGL3jPFw9e1Kqub8&#10;0libJ2LduwBhpkhx5pi8OK5HZlqqnuqmyNq3+xUwDHJpqOSzwLgSQAOtOBtoyA3H31sBijP73ZGK&#10;99XNlDqI+XAz+1LSisBlZn2ZEU52nnYncnZwH2PepAPVr9votcltnakcOdPwsjDHRUvbcXnOt86/&#10;w+IPAAAA//8DAFBLAwQUAAYACAAAACEA/73h0twAAAAIAQAADwAAAGRycy9kb3ducmV2LnhtbEyP&#10;MU/DMBSEdyT+g/WQ2KiTNoQmzUuFEAyMpAyMbvxIotrPUey06b/HTDCe7nT3XbVfrBFnmvzgGCFd&#10;JSCIW6cH7hA+D28PWxA+KNbKOCaEK3nY17c3lSq1u/AHnZvQiVjCvlQIfQhjKaVve7LKr9xIHL1v&#10;N1kVopw6qSd1ieXWyHWS5NKqgeNCr0Z66ak9NbNFGMno2WRN8tXK14nT/P0gr4+I93fL8w5EoCX8&#10;heEXP6JDHZmObmbthUGIRwLCuihyENEu0mwD4oiQbTdPIOtK/j9Q/wAAAP//AwBQSwECLQAUAAYA&#10;CAAAACEAtoM4kv4AAADhAQAAEwAAAAAAAAAAAAAAAAAAAAAAW0NvbnRlbnRfVHlwZXNdLnhtbFBL&#10;AQItABQABgAIAAAAIQA4/SH/1gAAAJQBAAALAAAAAAAAAAAAAAAAAC8BAABfcmVscy8ucmVsc1BL&#10;AQItABQABgAIAAAAIQBv98SCsgEAAFYDAAAOAAAAAAAAAAAAAAAAAC4CAABkcnMvZTJvRG9jLnht&#10;bFBLAQItABQABgAIAAAAIQD/veHS3AAAAAgBAAAPAAAAAAAAAAAAAAAAAAwEAABkcnMvZG93bnJl&#10;di54bWxQSwUGAAAAAAQABADzAAAAFQUAAAAA&#10;" filled="f" stroked="f">
                <v:textbox inset="2.53958mm,1.2694mm,2.53958mm,1.2694mm">
                  <w:txbxContent>
                    <w:p w14:paraId="1D80394B" w14:textId="77777777" w:rsidR="003B6E45" w:rsidRDefault="00000000">
                      <w:pPr>
                        <w:spacing w:before="0" w:after="160" w:line="251" w:lineRule="auto"/>
                        <w:jc w:val="center"/>
                        <w:textDirection w:val="btLr"/>
                      </w:pPr>
                      <w:r>
                        <w:rPr>
                          <w:b/>
                          <w:color w:val="FFFFFF"/>
                          <w:sz w:val="72"/>
                        </w:rPr>
                        <w:t>Green League Model</w:t>
                      </w:r>
                    </w:p>
                  </w:txbxContent>
                </v:textbox>
                <w10:wrap type="square" anchorx="margin"/>
              </v:rect>
            </w:pict>
          </mc:Fallback>
        </mc:AlternateContent>
      </w:r>
      <w:r w:rsidRPr="009C71C5">
        <w:rPr>
          <w:noProof/>
          <w:lang w:val="en-GB"/>
        </w:rPr>
        <w:drawing>
          <wp:anchor distT="0" distB="0" distL="0" distR="0" simplePos="0" relativeHeight="251661312" behindDoc="0" locked="0" layoutInCell="1" hidden="0" allowOverlap="1" wp14:anchorId="5C1FF045" wp14:editId="4D85F2B9">
            <wp:simplePos x="0" y="0"/>
            <wp:positionH relativeFrom="margin">
              <wp:align>center</wp:align>
            </wp:positionH>
            <wp:positionV relativeFrom="paragraph">
              <wp:posOffset>0</wp:posOffset>
            </wp:positionV>
            <wp:extent cx="2139315" cy="1884680"/>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139315" cy="1884680"/>
                    </a:xfrm>
                    <a:prstGeom prst="rect">
                      <a:avLst/>
                    </a:prstGeom>
                    <a:ln/>
                  </pic:spPr>
                </pic:pic>
              </a:graphicData>
            </a:graphic>
          </wp:anchor>
        </w:drawing>
      </w:r>
    </w:p>
    <w:p w14:paraId="00000002" w14:textId="77777777" w:rsidR="003B6E45" w:rsidRPr="009C71C5" w:rsidRDefault="00000000">
      <w:pPr>
        <w:widowControl w:val="0"/>
        <w:pBdr>
          <w:top w:val="nil"/>
          <w:left w:val="nil"/>
          <w:bottom w:val="nil"/>
          <w:right w:val="nil"/>
          <w:between w:val="nil"/>
        </w:pBdr>
        <w:spacing w:line="240" w:lineRule="auto"/>
        <w:jc w:val="both"/>
        <w:rPr>
          <w:b/>
          <w:color w:val="000000"/>
          <w:szCs w:val="22"/>
          <w:lang w:val="en-GB"/>
        </w:rPr>
      </w:pPr>
      <w:r w:rsidRPr="009C71C5">
        <w:rPr>
          <w:b/>
          <w:color w:val="000000"/>
          <w:szCs w:val="22"/>
          <w:lang w:val="en-GB"/>
        </w:rPr>
        <w:lastRenderedPageBreak/>
        <w:t>Acknowledgments</w:t>
      </w:r>
    </w:p>
    <w:p w14:paraId="00000003" w14:textId="77777777" w:rsidR="003B6E45" w:rsidRPr="009C71C5" w:rsidRDefault="003B6E45">
      <w:pPr>
        <w:widowControl w:val="0"/>
        <w:pBdr>
          <w:top w:val="nil"/>
          <w:left w:val="nil"/>
          <w:bottom w:val="nil"/>
          <w:right w:val="nil"/>
          <w:between w:val="nil"/>
        </w:pBdr>
        <w:spacing w:line="240" w:lineRule="auto"/>
        <w:jc w:val="both"/>
        <w:rPr>
          <w:color w:val="000000"/>
          <w:szCs w:val="22"/>
          <w:lang w:val="en-GB"/>
        </w:rPr>
      </w:pPr>
    </w:p>
    <w:p w14:paraId="00000004" w14:textId="6AAEE6F2" w:rsidR="003B6E45" w:rsidRPr="009C71C5" w:rsidRDefault="00000000">
      <w:pPr>
        <w:widowControl w:val="0"/>
        <w:pBdr>
          <w:top w:val="nil"/>
          <w:left w:val="nil"/>
          <w:bottom w:val="nil"/>
          <w:right w:val="nil"/>
          <w:between w:val="nil"/>
        </w:pBdr>
        <w:spacing w:line="240" w:lineRule="auto"/>
        <w:jc w:val="both"/>
        <w:rPr>
          <w:color w:val="000000"/>
          <w:szCs w:val="22"/>
          <w:lang w:val="en-GB"/>
        </w:rPr>
      </w:pPr>
      <w:r w:rsidRPr="009C71C5">
        <w:rPr>
          <w:color w:val="000000"/>
          <w:szCs w:val="22"/>
          <w:lang w:val="en-GB"/>
        </w:rPr>
        <w:t xml:space="preserve">This </w:t>
      </w:r>
      <w:r w:rsidR="009C71C5" w:rsidRPr="009C71C5">
        <w:rPr>
          <w:color w:val="000000"/>
          <w:szCs w:val="22"/>
          <w:lang w:val="en-GB"/>
        </w:rPr>
        <w:t>Manual</w:t>
      </w:r>
      <w:r w:rsidRPr="009C71C5">
        <w:rPr>
          <w:color w:val="000000"/>
          <w:szCs w:val="22"/>
          <w:lang w:val="en-GB"/>
        </w:rPr>
        <w:t xml:space="preserve"> has been created </w:t>
      </w:r>
      <w:r w:rsidR="009C71C5" w:rsidRPr="009C71C5">
        <w:rPr>
          <w:color w:val="000000"/>
          <w:szCs w:val="22"/>
          <w:lang w:val="en-GB"/>
        </w:rPr>
        <w:t>within the</w:t>
      </w:r>
      <w:r w:rsidRPr="009C71C5">
        <w:rPr>
          <w:color w:val="000000"/>
          <w:szCs w:val="22"/>
          <w:lang w:val="en-GB"/>
        </w:rPr>
        <w:t xml:space="preserve"> Erasmus+</w:t>
      </w:r>
      <w:r w:rsidR="009C71C5" w:rsidRPr="009C71C5">
        <w:rPr>
          <w:color w:val="000000"/>
          <w:szCs w:val="22"/>
          <w:lang w:val="en-GB"/>
        </w:rPr>
        <w:t xml:space="preserve"> </w:t>
      </w:r>
      <w:r w:rsidRPr="009C71C5">
        <w:rPr>
          <w:color w:val="000000"/>
          <w:szCs w:val="22"/>
          <w:lang w:val="en-GB"/>
        </w:rPr>
        <w:t>sport project “Green League – sport Alliance for the Environment” partners: CESIE</w:t>
      </w:r>
      <w:r w:rsidR="009C71C5" w:rsidRPr="009C71C5">
        <w:rPr>
          <w:color w:val="000000"/>
          <w:szCs w:val="22"/>
          <w:lang w:val="en-GB"/>
        </w:rPr>
        <w:t xml:space="preserve"> (coordinator)</w:t>
      </w:r>
      <w:r w:rsidRPr="009C71C5">
        <w:rPr>
          <w:color w:val="000000"/>
          <w:szCs w:val="22"/>
          <w:lang w:val="en-GB"/>
        </w:rPr>
        <w:t xml:space="preserve">, Italy, Vivi Sano </w:t>
      </w:r>
      <w:proofErr w:type="spellStart"/>
      <w:r w:rsidRPr="009C71C5">
        <w:rPr>
          <w:color w:val="000000"/>
          <w:szCs w:val="22"/>
          <w:lang w:val="en-GB"/>
        </w:rPr>
        <w:t>Onlus</w:t>
      </w:r>
      <w:proofErr w:type="spellEnd"/>
      <w:r w:rsidRPr="009C71C5">
        <w:rPr>
          <w:color w:val="000000"/>
          <w:szCs w:val="22"/>
          <w:lang w:val="en-GB"/>
        </w:rPr>
        <w:t xml:space="preserve">, Italy, </w:t>
      </w:r>
      <w:proofErr w:type="spellStart"/>
      <w:r w:rsidRPr="009C71C5">
        <w:rPr>
          <w:color w:val="000000"/>
          <w:szCs w:val="22"/>
          <w:lang w:val="en-GB"/>
        </w:rPr>
        <w:t>Zavod</w:t>
      </w:r>
      <w:proofErr w:type="spellEnd"/>
      <w:r w:rsidRPr="009C71C5">
        <w:rPr>
          <w:color w:val="000000"/>
          <w:szCs w:val="22"/>
          <w:lang w:val="en-GB"/>
        </w:rPr>
        <w:t xml:space="preserve"> APGA, Slovenia, </w:t>
      </w:r>
      <w:proofErr w:type="spellStart"/>
      <w:r w:rsidRPr="009C71C5">
        <w:rPr>
          <w:color w:val="000000"/>
          <w:szCs w:val="22"/>
          <w:lang w:val="en-GB"/>
        </w:rPr>
        <w:t>Kentro</w:t>
      </w:r>
      <w:proofErr w:type="spellEnd"/>
      <w:r w:rsidRPr="009C71C5">
        <w:rPr>
          <w:color w:val="000000"/>
          <w:szCs w:val="22"/>
          <w:lang w:val="en-GB"/>
        </w:rPr>
        <w:t xml:space="preserve"> </w:t>
      </w:r>
      <w:proofErr w:type="spellStart"/>
      <w:r w:rsidRPr="009C71C5">
        <w:rPr>
          <w:color w:val="000000"/>
          <w:szCs w:val="22"/>
          <w:lang w:val="en-GB"/>
        </w:rPr>
        <w:t>Merimnas</w:t>
      </w:r>
      <w:proofErr w:type="spellEnd"/>
      <w:r w:rsidRPr="009C71C5">
        <w:rPr>
          <w:color w:val="000000"/>
          <w:szCs w:val="22"/>
          <w:lang w:val="en-GB"/>
        </w:rPr>
        <w:t xml:space="preserve"> </w:t>
      </w:r>
      <w:proofErr w:type="spellStart"/>
      <w:r w:rsidRPr="009C71C5">
        <w:rPr>
          <w:color w:val="000000"/>
          <w:szCs w:val="22"/>
          <w:lang w:val="en-GB"/>
        </w:rPr>
        <w:t>Oikogeneias</w:t>
      </w:r>
      <w:proofErr w:type="spellEnd"/>
      <w:r w:rsidRPr="009C71C5">
        <w:rPr>
          <w:color w:val="000000"/>
          <w:szCs w:val="22"/>
          <w:lang w:val="en-GB"/>
        </w:rPr>
        <w:t xml:space="preserve"> Kai </w:t>
      </w:r>
      <w:proofErr w:type="spellStart"/>
      <w:r w:rsidRPr="009C71C5">
        <w:rPr>
          <w:color w:val="000000"/>
          <w:szCs w:val="22"/>
          <w:lang w:val="en-GB"/>
        </w:rPr>
        <w:t>Paidiou</w:t>
      </w:r>
      <w:proofErr w:type="spellEnd"/>
      <w:r w:rsidRPr="009C71C5">
        <w:rPr>
          <w:color w:val="000000"/>
          <w:szCs w:val="22"/>
          <w:lang w:val="en-GB"/>
        </w:rPr>
        <w:t xml:space="preserve"> (KMOP), Greece, EINUR</w:t>
      </w:r>
      <w:r w:rsidR="009C71C5" w:rsidRPr="009C71C5">
        <w:rPr>
          <w:color w:val="000000"/>
          <w:szCs w:val="22"/>
          <w:lang w:val="en-GB"/>
        </w:rPr>
        <w:t>D</w:t>
      </w:r>
      <w:r w:rsidRPr="009C71C5">
        <w:rPr>
          <w:color w:val="000000"/>
          <w:szCs w:val="22"/>
          <w:lang w:val="en-GB"/>
        </w:rPr>
        <w:t xml:space="preserve"> (</w:t>
      </w:r>
      <w:proofErr w:type="spellStart"/>
      <w:r w:rsidRPr="009C71C5">
        <w:rPr>
          <w:color w:val="000000"/>
          <w:szCs w:val="22"/>
          <w:lang w:val="en-GB"/>
        </w:rPr>
        <w:t>Einurd</w:t>
      </w:r>
      <w:proofErr w:type="spellEnd"/>
      <w:r w:rsidRPr="009C71C5">
        <w:rPr>
          <w:color w:val="000000"/>
          <w:szCs w:val="22"/>
          <w:lang w:val="en-GB"/>
        </w:rPr>
        <w:t xml:space="preserve">), Iceland, </w:t>
      </w:r>
      <w:proofErr w:type="spellStart"/>
      <w:r w:rsidRPr="009C71C5">
        <w:rPr>
          <w:color w:val="000000"/>
          <w:szCs w:val="22"/>
          <w:lang w:val="en-GB"/>
        </w:rPr>
        <w:t>Cardet</w:t>
      </w:r>
      <w:proofErr w:type="spellEnd"/>
      <w:r w:rsidRPr="009C71C5">
        <w:rPr>
          <w:color w:val="000000"/>
          <w:szCs w:val="22"/>
          <w:lang w:val="en-GB"/>
        </w:rPr>
        <w:t xml:space="preserve"> Centre </w:t>
      </w:r>
      <w:proofErr w:type="gramStart"/>
      <w:r w:rsidRPr="009C71C5">
        <w:rPr>
          <w:color w:val="000000"/>
          <w:szCs w:val="22"/>
          <w:lang w:val="en-GB"/>
        </w:rPr>
        <w:t>For</w:t>
      </w:r>
      <w:proofErr w:type="gramEnd"/>
      <w:r w:rsidRPr="009C71C5">
        <w:rPr>
          <w:color w:val="000000"/>
          <w:szCs w:val="22"/>
          <w:lang w:val="en-GB"/>
        </w:rPr>
        <w:t xml:space="preserve"> The Advancement Of Research &amp; Development In Educational Technology Limited (CARDET), Cyprus, Out of the Box International (OTB), Belgium.</w:t>
      </w:r>
    </w:p>
    <w:p w14:paraId="00000005" w14:textId="77777777" w:rsidR="003B6E45" w:rsidRPr="009C71C5" w:rsidRDefault="003B6E45">
      <w:pPr>
        <w:widowControl w:val="0"/>
        <w:pBdr>
          <w:top w:val="nil"/>
          <w:left w:val="nil"/>
          <w:bottom w:val="nil"/>
          <w:right w:val="nil"/>
          <w:between w:val="nil"/>
        </w:pBdr>
        <w:spacing w:line="240" w:lineRule="auto"/>
        <w:jc w:val="both"/>
        <w:rPr>
          <w:color w:val="000000"/>
          <w:szCs w:val="22"/>
          <w:lang w:val="en-GB"/>
        </w:rPr>
      </w:pPr>
    </w:p>
    <w:p w14:paraId="00000006" w14:textId="77777777" w:rsidR="003B6E45" w:rsidRPr="00A73D7B" w:rsidRDefault="00000000">
      <w:pPr>
        <w:widowControl w:val="0"/>
        <w:pBdr>
          <w:top w:val="nil"/>
          <w:left w:val="nil"/>
          <w:bottom w:val="nil"/>
          <w:right w:val="nil"/>
          <w:between w:val="nil"/>
        </w:pBdr>
        <w:spacing w:line="240" w:lineRule="auto"/>
        <w:jc w:val="both"/>
        <w:rPr>
          <w:color w:val="000000"/>
          <w:szCs w:val="22"/>
          <w:lang w:val="it-IT"/>
        </w:rPr>
      </w:pPr>
      <w:r w:rsidRPr="00A73D7B">
        <w:rPr>
          <w:color w:val="000000"/>
          <w:szCs w:val="22"/>
          <w:lang w:val="it-IT"/>
        </w:rPr>
        <w:t>Editor: APGA</w:t>
      </w:r>
    </w:p>
    <w:p w14:paraId="00000007" w14:textId="77777777" w:rsidR="003B6E45" w:rsidRPr="00A73D7B" w:rsidRDefault="003B6E45">
      <w:pPr>
        <w:widowControl w:val="0"/>
        <w:pBdr>
          <w:top w:val="nil"/>
          <w:left w:val="nil"/>
          <w:bottom w:val="nil"/>
          <w:right w:val="nil"/>
          <w:between w:val="nil"/>
        </w:pBdr>
        <w:spacing w:line="240" w:lineRule="auto"/>
        <w:jc w:val="both"/>
        <w:rPr>
          <w:color w:val="000000"/>
          <w:szCs w:val="22"/>
          <w:lang w:val="it-IT"/>
        </w:rPr>
      </w:pPr>
    </w:p>
    <w:p w14:paraId="00000008" w14:textId="77777777" w:rsidR="003B6E45" w:rsidRPr="00A73D7B" w:rsidRDefault="00000000">
      <w:pPr>
        <w:widowControl w:val="0"/>
        <w:pBdr>
          <w:top w:val="nil"/>
          <w:left w:val="nil"/>
          <w:bottom w:val="nil"/>
          <w:right w:val="nil"/>
          <w:between w:val="nil"/>
        </w:pBdr>
        <w:spacing w:line="240" w:lineRule="auto"/>
        <w:jc w:val="both"/>
        <w:rPr>
          <w:color w:val="000000"/>
          <w:szCs w:val="22"/>
          <w:lang w:val="it-IT"/>
        </w:rPr>
      </w:pPr>
      <w:proofErr w:type="spellStart"/>
      <w:r w:rsidRPr="00A73D7B">
        <w:rPr>
          <w:color w:val="000000"/>
          <w:szCs w:val="22"/>
          <w:lang w:val="it-IT"/>
        </w:rPr>
        <w:t>Authors</w:t>
      </w:r>
      <w:proofErr w:type="spellEnd"/>
      <w:r w:rsidRPr="00A73D7B">
        <w:rPr>
          <w:color w:val="000000"/>
          <w:szCs w:val="22"/>
          <w:lang w:val="it-IT"/>
        </w:rPr>
        <w:t>:</w:t>
      </w:r>
    </w:p>
    <w:p w14:paraId="00000009" w14:textId="77777777" w:rsidR="003B6E45" w:rsidRPr="00A73D7B" w:rsidRDefault="00000000">
      <w:pPr>
        <w:widowControl w:val="0"/>
        <w:pBdr>
          <w:top w:val="nil"/>
          <w:left w:val="nil"/>
          <w:bottom w:val="nil"/>
          <w:right w:val="nil"/>
          <w:between w:val="nil"/>
        </w:pBdr>
        <w:spacing w:line="240" w:lineRule="auto"/>
        <w:jc w:val="both"/>
        <w:rPr>
          <w:color w:val="000000"/>
          <w:szCs w:val="22"/>
          <w:lang w:val="it-IT"/>
        </w:rPr>
      </w:pPr>
      <w:r w:rsidRPr="00A73D7B">
        <w:rPr>
          <w:color w:val="000000"/>
          <w:szCs w:val="22"/>
          <w:lang w:val="it-IT"/>
        </w:rPr>
        <w:t xml:space="preserve">APGA, </w:t>
      </w:r>
      <w:proofErr w:type="spellStart"/>
      <w:r w:rsidRPr="00A73D7B">
        <w:rPr>
          <w:color w:val="000000"/>
          <w:szCs w:val="22"/>
          <w:lang w:val="it-IT"/>
        </w:rPr>
        <w:t>Agencija</w:t>
      </w:r>
      <w:proofErr w:type="spellEnd"/>
      <w:r w:rsidRPr="00A73D7B">
        <w:rPr>
          <w:color w:val="000000"/>
          <w:szCs w:val="22"/>
          <w:lang w:val="it-IT"/>
        </w:rPr>
        <w:t xml:space="preserve"> za </w:t>
      </w:r>
      <w:proofErr w:type="spellStart"/>
      <w:r w:rsidRPr="00A73D7B">
        <w:rPr>
          <w:color w:val="000000"/>
          <w:szCs w:val="22"/>
          <w:lang w:val="it-IT"/>
        </w:rPr>
        <w:t>promocijo</w:t>
      </w:r>
      <w:proofErr w:type="spellEnd"/>
      <w:r w:rsidRPr="00A73D7B">
        <w:rPr>
          <w:color w:val="000000"/>
          <w:szCs w:val="22"/>
          <w:lang w:val="it-IT"/>
        </w:rPr>
        <w:t xml:space="preserve"> </w:t>
      </w:r>
      <w:proofErr w:type="spellStart"/>
      <w:r w:rsidRPr="00A73D7B">
        <w:rPr>
          <w:color w:val="000000"/>
          <w:szCs w:val="22"/>
          <w:lang w:val="it-IT"/>
        </w:rPr>
        <w:t>gibalnih</w:t>
      </w:r>
      <w:proofErr w:type="spellEnd"/>
      <w:r w:rsidRPr="00A73D7B">
        <w:rPr>
          <w:color w:val="000000"/>
          <w:szCs w:val="22"/>
          <w:lang w:val="it-IT"/>
        </w:rPr>
        <w:t xml:space="preserve"> </w:t>
      </w:r>
      <w:proofErr w:type="spellStart"/>
      <w:r w:rsidRPr="00A73D7B">
        <w:rPr>
          <w:color w:val="000000"/>
          <w:szCs w:val="22"/>
          <w:lang w:val="it-IT"/>
        </w:rPr>
        <w:t>aktivnosti</w:t>
      </w:r>
      <w:proofErr w:type="spellEnd"/>
      <w:r w:rsidRPr="00A73D7B">
        <w:rPr>
          <w:color w:val="000000"/>
          <w:szCs w:val="22"/>
          <w:lang w:val="it-IT"/>
        </w:rPr>
        <w:t>, Slovenia,</w:t>
      </w:r>
    </w:p>
    <w:p w14:paraId="0000000A" w14:textId="77777777" w:rsidR="003B6E45" w:rsidRPr="009C71C5" w:rsidRDefault="00000000">
      <w:pPr>
        <w:widowControl w:val="0"/>
        <w:pBdr>
          <w:top w:val="nil"/>
          <w:left w:val="nil"/>
          <w:bottom w:val="nil"/>
          <w:right w:val="nil"/>
          <w:between w:val="nil"/>
        </w:pBdr>
        <w:spacing w:line="240" w:lineRule="auto"/>
        <w:jc w:val="both"/>
        <w:rPr>
          <w:color w:val="000000"/>
          <w:szCs w:val="22"/>
          <w:lang w:val="en-GB"/>
        </w:rPr>
      </w:pPr>
      <w:r w:rsidRPr="009C71C5">
        <w:rPr>
          <w:color w:val="000000"/>
          <w:szCs w:val="22"/>
          <w:lang w:val="en-GB"/>
        </w:rPr>
        <w:t>CARDET, Cyprus,</w:t>
      </w:r>
    </w:p>
    <w:p w14:paraId="0000000B" w14:textId="77777777" w:rsidR="003B6E45" w:rsidRPr="009C71C5" w:rsidRDefault="00000000">
      <w:pPr>
        <w:widowControl w:val="0"/>
        <w:pBdr>
          <w:top w:val="nil"/>
          <w:left w:val="nil"/>
          <w:bottom w:val="nil"/>
          <w:right w:val="nil"/>
          <w:between w:val="nil"/>
        </w:pBdr>
        <w:spacing w:line="240" w:lineRule="auto"/>
        <w:jc w:val="both"/>
        <w:rPr>
          <w:color w:val="000000"/>
          <w:szCs w:val="22"/>
          <w:lang w:val="en-GB"/>
        </w:rPr>
      </w:pPr>
      <w:r w:rsidRPr="009C71C5">
        <w:rPr>
          <w:color w:val="000000"/>
          <w:szCs w:val="22"/>
          <w:lang w:val="en-GB"/>
        </w:rPr>
        <w:t>CESIE, Italy,</w:t>
      </w:r>
    </w:p>
    <w:p w14:paraId="0000000C" w14:textId="77777777" w:rsidR="003B6E45" w:rsidRPr="009C71C5" w:rsidRDefault="00000000">
      <w:pPr>
        <w:widowControl w:val="0"/>
        <w:pBdr>
          <w:top w:val="nil"/>
          <w:left w:val="nil"/>
          <w:bottom w:val="nil"/>
          <w:right w:val="nil"/>
          <w:between w:val="nil"/>
        </w:pBdr>
        <w:spacing w:line="240" w:lineRule="auto"/>
        <w:jc w:val="both"/>
        <w:rPr>
          <w:color w:val="000000"/>
          <w:szCs w:val="22"/>
          <w:lang w:val="en-GB"/>
        </w:rPr>
      </w:pPr>
      <w:r w:rsidRPr="009C71C5">
        <w:rPr>
          <w:color w:val="000000"/>
          <w:szCs w:val="22"/>
          <w:lang w:val="en-GB"/>
        </w:rPr>
        <w:t>EINURD, Iceland,</w:t>
      </w:r>
    </w:p>
    <w:p w14:paraId="0000000D" w14:textId="77777777" w:rsidR="003B6E45" w:rsidRPr="009C71C5" w:rsidRDefault="00000000">
      <w:pPr>
        <w:widowControl w:val="0"/>
        <w:pBdr>
          <w:top w:val="nil"/>
          <w:left w:val="nil"/>
          <w:bottom w:val="nil"/>
          <w:right w:val="nil"/>
          <w:between w:val="nil"/>
        </w:pBdr>
        <w:spacing w:line="240" w:lineRule="auto"/>
        <w:jc w:val="both"/>
        <w:rPr>
          <w:color w:val="000000"/>
          <w:szCs w:val="22"/>
          <w:lang w:val="en-GB"/>
        </w:rPr>
      </w:pPr>
      <w:r w:rsidRPr="009C71C5">
        <w:rPr>
          <w:color w:val="000000"/>
          <w:szCs w:val="22"/>
          <w:lang w:val="en-GB"/>
        </w:rPr>
        <w:t>KMOP, Greece,</w:t>
      </w:r>
    </w:p>
    <w:p w14:paraId="0000000E" w14:textId="77777777" w:rsidR="003B6E45" w:rsidRPr="009C71C5" w:rsidRDefault="00000000">
      <w:pPr>
        <w:widowControl w:val="0"/>
        <w:pBdr>
          <w:top w:val="nil"/>
          <w:left w:val="nil"/>
          <w:bottom w:val="nil"/>
          <w:right w:val="nil"/>
          <w:between w:val="nil"/>
        </w:pBdr>
        <w:spacing w:line="240" w:lineRule="auto"/>
        <w:jc w:val="both"/>
        <w:rPr>
          <w:color w:val="000000"/>
          <w:szCs w:val="22"/>
          <w:lang w:val="en-GB"/>
        </w:rPr>
      </w:pPr>
      <w:r w:rsidRPr="009C71C5">
        <w:rPr>
          <w:color w:val="000000"/>
          <w:szCs w:val="22"/>
          <w:lang w:val="en-GB"/>
        </w:rPr>
        <w:t>OTB, Belgium</w:t>
      </w:r>
    </w:p>
    <w:p w14:paraId="0000000F" w14:textId="77777777" w:rsidR="003B6E45" w:rsidRPr="009C71C5" w:rsidRDefault="00000000">
      <w:pPr>
        <w:widowControl w:val="0"/>
        <w:pBdr>
          <w:top w:val="nil"/>
          <w:left w:val="nil"/>
          <w:bottom w:val="nil"/>
          <w:right w:val="nil"/>
          <w:between w:val="nil"/>
        </w:pBdr>
        <w:spacing w:line="240" w:lineRule="auto"/>
        <w:jc w:val="both"/>
        <w:rPr>
          <w:color w:val="000000"/>
          <w:szCs w:val="22"/>
          <w:lang w:val="en-GB"/>
        </w:rPr>
      </w:pPr>
      <w:r w:rsidRPr="009C71C5">
        <w:rPr>
          <w:color w:val="000000"/>
          <w:szCs w:val="22"/>
          <w:lang w:val="en-GB"/>
        </w:rPr>
        <w:t>VIVI SANO ETS, Italy</w:t>
      </w:r>
    </w:p>
    <w:p w14:paraId="00000010" w14:textId="77777777" w:rsidR="003B6E45" w:rsidRPr="009C71C5" w:rsidRDefault="003B6E45">
      <w:pPr>
        <w:widowControl w:val="0"/>
        <w:pBdr>
          <w:top w:val="nil"/>
          <w:left w:val="nil"/>
          <w:bottom w:val="nil"/>
          <w:right w:val="nil"/>
          <w:between w:val="nil"/>
        </w:pBdr>
        <w:spacing w:line="240" w:lineRule="auto"/>
        <w:jc w:val="both"/>
        <w:rPr>
          <w:color w:val="000000"/>
          <w:szCs w:val="22"/>
          <w:lang w:val="en-GB"/>
        </w:rPr>
      </w:pPr>
    </w:p>
    <w:p w14:paraId="00000011" w14:textId="77777777" w:rsidR="003B6E45" w:rsidRPr="009C71C5" w:rsidRDefault="003B6E45">
      <w:pPr>
        <w:widowControl w:val="0"/>
        <w:pBdr>
          <w:top w:val="nil"/>
          <w:left w:val="nil"/>
          <w:bottom w:val="nil"/>
          <w:right w:val="nil"/>
          <w:between w:val="nil"/>
        </w:pBdr>
        <w:spacing w:line="240" w:lineRule="auto"/>
        <w:jc w:val="both"/>
        <w:rPr>
          <w:color w:val="000000"/>
          <w:szCs w:val="22"/>
          <w:lang w:val="en-GB"/>
        </w:rPr>
      </w:pPr>
    </w:p>
    <w:p w14:paraId="00000012" w14:textId="77777777" w:rsidR="003B6E45" w:rsidRPr="009C71C5" w:rsidRDefault="00000000">
      <w:pPr>
        <w:widowControl w:val="0"/>
        <w:pBdr>
          <w:top w:val="nil"/>
          <w:left w:val="nil"/>
          <w:bottom w:val="nil"/>
          <w:right w:val="nil"/>
          <w:between w:val="nil"/>
        </w:pBdr>
        <w:spacing w:line="240" w:lineRule="auto"/>
        <w:jc w:val="both"/>
        <w:rPr>
          <w:color w:val="000000"/>
          <w:szCs w:val="22"/>
          <w:lang w:val="en-GB"/>
        </w:rPr>
      </w:pPr>
      <w:r w:rsidRPr="009C71C5">
        <w:rPr>
          <w:color w:val="000000"/>
          <w:szCs w:val="22"/>
          <w:lang w:val="en-GB"/>
        </w:rPr>
        <w:t xml:space="preserve">Edition: electronic                                                           </w:t>
      </w:r>
    </w:p>
    <w:p w14:paraId="00000013" w14:textId="77777777" w:rsidR="003B6E45" w:rsidRPr="009C71C5" w:rsidRDefault="003B6E45">
      <w:pPr>
        <w:widowControl w:val="0"/>
        <w:pBdr>
          <w:top w:val="nil"/>
          <w:left w:val="nil"/>
          <w:bottom w:val="nil"/>
          <w:right w:val="nil"/>
          <w:between w:val="nil"/>
        </w:pBdr>
        <w:spacing w:line="240" w:lineRule="auto"/>
        <w:jc w:val="both"/>
        <w:rPr>
          <w:color w:val="000000"/>
          <w:szCs w:val="22"/>
          <w:lang w:val="en-GB"/>
        </w:rPr>
      </w:pPr>
    </w:p>
    <w:p w14:paraId="44EB3F22" w14:textId="77777777" w:rsidR="009C71C5" w:rsidRPr="009C71C5" w:rsidRDefault="00000000">
      <w:pPr>
        <w:pBdr>
          <w:top w:val="nil"/>
          <w:left w:val="nil"/>
          <w:bottom w:val="nil"/>
          <w:right w:val="nil"/>
          <w:between w:val="nil"/>
        </w:pBdr>
        <w:jc w:val="both"/>
        <w:rPr>
          <w:color w:val="000000"/>
          <w:szCs w:val="22"/>
          <w:lang w:val="en-GB"/>
        </w:rPr>
      </w:pPr>
      <w:r w:rsidRPr="009C71C5">
        <w:rPr>
          <w:color w:val="000000"/>
          <w:szCs w:val="22"/>
          <w:lang w:val="en-GB"/>
        </w:rPr>
        <w:t>Project reference no.:  101050262</w:t>
      </w:r>
    </w:p>
    <w:p w14:paraId="00000014" w14:textId="4536085A" w:rsidR="003B6E45" w:rsidRPr="009C71C5" w:rsidRDefault="00000000">
      <w:pPr>
        <w:pBdr>
          <w:top w:val="nil"/>
          <w:left w:val="nil"/>
          <w:bottom w:val="nil"/>
          <w:right w:val="nil"/>
          <w:between w:val="nil"/>
        </w:pBdr>
        <w:jc w:val="both"/>
        <w:rPr>
          <w:color w:val="000000"/>
          <w:szCs w:val="22"/>
          <w:lang w:val="en-GB"/>
        </w:rPr>
      </w:pPr>
      <w:r w:rsidRPr="009C71C5">
        <w:rPr>
          <w:color w:val="000000"/>
          <w:szCs w:val="22"/>
          <w:lang w:val="en-GB"/>
        </w:rPr>
        <w:t>Green League-ERASMUS-SPORT-2021-SCP</w:t>
      </w:r>
    </w:p>
    <w:p w14:paraId="00000015" w14:textId="1AD8F88B" w:rsidR="003B6E45" w:rsidRPr="00971689" w:rsidRDefault="00000000">
      <w:pPr>
        <w:keepNext/>
        <w:keepLines/>
        <w:pBdr>
          <w:top w:val="nil"/>
          <w:left w:val="nil"/>
          <w:bottom w:val="nil"/>
          <w:right w:val="nil"/>
          <w:between w:val="nil"/>
        </w:pBdr>
        <w:spacing w:before="240" w:after="0"/>
        <w:ind w:left="340" w:hanging="340"/>
        <w:jc w:val="both"/>
        <w:rPr>
          <w:color w:val="4C8283"/>
          <w:sz w:val="32"/>
          <w:szCs w:val="32"/>
        </w:rPr>
      </w:pPr>
      <w:r w:rsidRPr="00971689">
        <w:br w:type="page"/>
      </w:r>
    </w:p>
    <w:sdt>
      <w:sdtPr>
        <w:rPr>
          <w:rFonts w:ascii="Calibri" w:hAnsi="Calibri"/>
          <w:color w:val="auto"/>
          <w:sz w:val="22"/>
          <w:szCs w:val="28"/>
          <w:lang w:val="it-IT"/>
        </w:rPr>
        <w:id w:val="-1985531975"/>
        <w:docPartObj>
          <w:docPartGallery w:val="Table of Contents"/>
          <w:docPartUnique/>
        </w:docPartObj>
      </w:sdtPr>
      <w:sdtEndPr>
        <w:rPr>
          <w:b/>
          <w:bCs/>
          <w:lang w:val="en-US"/>
        </w:rPr>
      </w:sdtEndPr>
      <w:sdtContent>
        <w:p w14:paraId="40446B56" w14:textId="5274F9EC" w:rsidR="00EF5041" w:rsidRDefault="00EF5041">
          <w:pPr>
            <w:pStyle w:val="Titolosommario"/>
          </w:pPr>
          <w:proofErr w:type="spellStart"/>
          <w:r>
            <w:rPr>
              <w:lang w:val="it-IT"/>
            </w:rPr>
            <w:t>S</w:t>
          </w:r>
          <w:r w:rsidR="004B7862">
            <w:rPr>
              <w:lang w:val="it-IT"/>
            </w:rPr>
            <w:t>ummary</w:t>
          </w:r>
          <w:proofErr w:type="spellEnd"/>
        </w:p>
        <w:p w14:paraId="12B30FF9" w14:textId="3A53A4F9" w:rsidR="00660B2C" w:rsidRDefault="00EF5041">
          <w:pPr>
            <w:pStyle w:val="Sommario1"/>
            <w:rPr>
              <w:rFonts w:asciiTheme="minorHAnsi" w:eastAsiaTheme="minorEastAsia" w:hAnsiTheme="minorHAnsi" w:cstheme="minorBidi"/>
              <w:b w:val="0"/>
              <w:noProof/>
              <w:color w:val="auto"/>
              <w:sz w:val="22"/>
              <w:szCs w:val="22"/>
              <w:lang w:val="it-IT" w:eastAsia="it-IT"/>
            </w:rPr>
          </w:pPr>
          <w:r>
            <w:fldChar w:fldCharType="begin"/>
          </w:r>
          <w:r>
            <w:instrText xml:space="preserve"> TOC \o "1-3" \h \z \u </w:instrText>
          </w:r>
          <w:r>
            <w:fldChar w:fldCharType="separate"/>
          </w:r>
          <w:hyperlink w:anchor="_Toc141180467" w:history="1">
            <w:r w:rsidR="00660B2C" w:rsidRPr="00BD4604">
              <w:rPr>
                <w:rStyle w:val="Collegamentoipertestuale"/>
                <w:noProof/>
                <w:lang w:val="en-GB"/>
              </w:rPr>
              <w:t>Introduction</w:t>
            </w:r>
            <w:r w:rsidR="00660B2C">
              <w:rPr>
                <w:noProof/>
                <w:webHidden/>
              </w:rPr>
              <w:tab/>
            </w:r>
            <w:r w:rsidR="00660B2C">
              <w:rPr>
                <w:noProof/>
                <w:webHidden/>
              </w:rPr>
              <w:fldChar w:fldCharType="begin"/>
            </w:r>
            <w:r w:rsidR="00660B2C">
              <w:rPr>
                <w:noProof/>
                <w:webHidden/>
              </w:rPr>
              <w:instrText xml:space="preserve"> PAGEREF _Toc141180467 \h </w:instrText>
            </w:r>
            <w:r w:rsidR="00660B2C">
              <w:rPr>
                <w:noProof/>
                <w:webHidden/>
              </w:rPr>
            </w:r>
            <w:r w:rsidR="00660B2C">
              <w:rPr>
                <w:noProof/>
                <w:webHidden/>
              </w:rPr>
              <w:fldChar w:fldCharType="separate"/>
            </w:r>
            <w:r w:rsidR="00660B2C">
              <w:rPr>
                <w:noProof/>
                <w:webHidden/>
              </w:rPr>
              <w:t>5</w:t>
            </w:r>
            <w:r w:rsidR="00660B2C">
              <w:rPr>
                <w:noProof/>
                <w:webHidden/>
              </w:rPr>
              <w:fldChar w:fldCharType="end"/>
            </w:r>
          </w:hyperlink>
        </w:p>
        <w:p w14:paraId="7A788790" w14:textId="620846E7"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68" w:history="1">
            <w:r w:rsidRPr="00BD4604">
              <w:rPr>
                <w:rStyle w:val="Collegamentoipertestuale"/>
                <w:noProof/>
                <w:lang w:val="en-GB"/>
              </w:rPr>
              <w:t>Foreword</w:t>
            </w:r>
            <w:r>
              <w:rPr>
                <w:noProof/>
                <w:webHidden/>
              </w:rPr>
              <w:tab/>
            </w:r>
            <w:r>
              <w:rPr>
                <w:noProof/>
                <w:webHidden/>
              </w:rPr>
              <w:fldChar w:fldCharType="begin"/>
            </w:r>
            <w:r>
              <w:rPr>
                <w:noProof/>
                <w:webHidden/>
              </w:rPr>
              <w:instrText xml:space="preserve"> PAGEREF _Toc141180468 \h </w:instrText>
            </w:r>
            <w:r>
              <w:rPr>
                <w:noProof/>
                <w:webHidden/>
              </w:rPr>
            </w:r>
            <w:r>
              <w:rPr>
                <w:noProof/>
                <w:webHidden/>
              </w:rPr>
              <w:fldChar w:fldCharType="separate"/>
            </w:r>
            <w:r>
              <w:rPr>
                <w:noProof/>
                <w:webHidden/>
              </w:rPr>
              <w:t>5</w:t>
            </w:r>
            <w:r>
              <w:rPr>
                <w:noProof/>
                <w:webHidden/>
              </w:rPr>
              <w:fldChar w:fldCharType="end"/>
            </w:r>
          </w:hyperlink>
        </w:p>
        <w:p w14:paraId="7CF5A3C8" w14:textId="06EDDD1D"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69" w:history="1">
            <w:r w:rsidRPr="00BD4604">
              <w:rPr>
                <w:rStyle w:val="Collegamentoipertestuale"/>
                <w:noProof/>
                <w:lang w:val="en-GB"/>
              </w:rPr>
              <w:t>About the Project</w:t>
            </w:r>
            <w:r>
              <w:rPr>
                <w:noProof/>
                <w:webHidden/>
              </w:rPr>
              <w:tab/>
            </w:r>
            <w:r>
              <w:rPr>
                <w:noProof/>
                <w:webHidden/>
              </w:rPr>
              <w:fldChar w:fldCharType="begin"/>
            </w:r>
            <w:r>
              <w:rPr>
                <w:noProof/>
                <w:webHidden/>
              </w:rPr>
              <w:instrText xml:space="preserve"> PAGEREF _Toc141180469 \h </w:instrText>
            </w:r>
            <w:r>
              <w:rPr>
                <w:noProof/>
                <w:webHidden/>
              </w:rPr>
            </w:r>
            <w:r>
              <w:rPr>
                <w:noProof/>
                <w:webHidden/>
              </w:rPr>
              <w:fldChar w:fldCharType="separate"/>
            </w:r>
            <w:r>
              <w:rPr>
                <w:noProof/>
                <w:webHidden/>
              </w:rPr>
              <w:t>5</w:t>
            </w:r>
            <w:r>
              <w:rPr>
                <w:noProof/>
                <w:webHidden/>
              </w:rPr>
              <w:fldChar w:fldCharType="end"/>
            </w:r>
          </w:hyperlink>
        </w:p>
        <w:p w14:paraId="76993540" w14:textId="68F4A9AB"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70" w:history="1">
            <w:r w:rsidRPr="00BD4604">
              <w:rPr>
                <w:rStyle w:val="Collegamentoipertestuale"/>
                <w:noProof/>
                <w:lang w:val="en-GB"/>
              </w:rPr>
              <w:t>Methodologies</w:t>
            </w:r>
            <w:r>
              <w:rPr>
                <w:noProof/>
                <w:webHidden/>
              </w:rPr>
              <w:tab/>
            </w:r>
            <w:r>
              <w:rPr>
                <w:noProof/>
                <w:webHidden/>
              </w:rPr>
              <w:fldChar w:fldCharType="begin"/>
            </w:r>
            <w:r>
              <w:rPr>
                <w:noProof/>
                <w:webHidden/>
              </w:rPr>
              <w:instrText xml:space="preserve"> PAGEREF _Toc141180470 \h </w:instrText>
            </w:r>
            <w:r>
              <w:rPr>
                <w:noProof/>
                <w:webHidden/>
              </w:rPr>
            </w:r>
            <w:r>
              <w:rPr>
                <w:noProof/>
                <w:webHidden/>
              </w:rPr>
              <w:fldChar w:fldCharType="separate"/>
            </w:r>
            <w:r>
              <w:rPr>
                <w:noProof/>
                <w:webHidden/>
              </w:rPr>
              <w:t>5</w:t>
            </w:r>
            <w:r>
              <w:rPr>
                <w:noProof/>
                <w:webHidden/>
              </w:rPr>
              <w:fldChar w:fldCharType="end"/>
            </w:r>
          </w:hyperlink>
        </w:p>
        <w:p w14:paraId="6E9CD35B" w14:textId="14368C9C"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71" w:history="1">
            <w:r w:rsidRPr="00BD4604">
              <w:rPr>
                <w:rStyle w:val="Collegamentoipertestuale"/>
                <w:noProof/>
                <w:lang w:val="en-GB"/>
              </w:rPr>
              <w:t>Sport and Environment: key issues</w:t>
            </w:r>
            <w:r>
              <w:rPr>
                <w:noProof/>
                <w:webHidden/>
              </w:rPr>
              <w:tab/>
            </w:r>
            <w:r>
              <w:rPr>
                <w:noProof/>
                <w:webHidden/>
              </w:rPr>
              <w:fldChar w:fldCharType="begin"/>
            </w:r>
            <w:r>
              <w:rPr>
                <w:noProof/>
                <w:webHidden/>
              </w:rPr>
              <w:instrText xml:space="preserve"> PAGEREF _Toc141180471 \h </w:instrText>
            </w:r>
            <w:r>
              <w:rPr>
                <w:noProof/>
                <w:webHidden/>
              </w:rPr>
            </w:r>
            <w:r>
              <w:rPr>
                <w:noProof/>
                <w:webHidden/>
              </w:rPr>
              <w:fldChar w:fldCharType="separate"/>
            </w:r>
            <w:r>
              <w:rPr>
                <w:noProof/>
                <w:webHidden/>
              </w:rPr>
              <w:t>6</w:t>
            </w:r>
            <w:r>
              <w:rPr>
                <w:noProof/>
                <w:webHidden/>
              </w:rPr>
              <w:fldChar w:fldCharType="end"/>
            </w:r>
          </w:hyperlink>
        </w:p>
        <w:p w14:paraId="116534AF" w14:textId="5346E08E"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72" w:history="1">
            <w:r w:rsidRPr="00BD4604">
              <w:rPr>
                <w:rStyle w:val="Collegamentoipertestuale"/>
                <w:noProof/>
                <w:lang w:val="en-GB"/>
              </w:rPr>
              <w:t>Ecosystems</w:t>
            </w:r>
            <w:r>
              <w:rPr>
                <w:noProof/>
                <w:webHidden/>
              </w:rPr>
              <w:tab/>
            </w:r>
            <w:r>
              <w:rPr>
                <w:noProof/>
                <w:webHidden/>
              </w:rPr>
              <w:fldChar w:fldCharType="begin"/>
            </w:r>
            <w:r>
              <w:rPr>
                <w:noProof/>
                <w:webHidden/>
              </w:rPr>
              <w:instrText xml:space="preserve"> PAGEREF _Toc141180472 \h </w:instrText>
            </w:r>
            <w:r>
              <w:rPr>
                <w:noProof/>
                <w:webHidden/>
              </w:rPr>
            </w:r>
            <w:r>
              <w:rPr>
                <w:noProof/>
                <w:webHidden/>
              </w:rPr>
              <w:fldChar w:fldCharType="separate"/>
            </w:r>
            <w:r>
              <w:rPr>
                <w:noProof/>
                <w:webHidden/>
              </w:rPr>
              <w:t>6</w:t>
            </w:r>
            <w:r>
              <w:rPr>
                <w:noProof/>
                <w:webHidden/>
              </w:rPr>
              <w:fldChar w:fldCharType="end"/>
            </w:r>
          </w:hyperlink>
        </w:p>
        <w:p w14:paraId="72A2E354" w14:textId="1AA41EA2"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73" w:history="1">
            <w:r w:rsidRPr="00BD4604">
              <w:rPr>
                <w:rStyle w:val="Collegamentoipertestuale"/>
                <w:noProof/>
                <w:lang w:val="en-GB"/>
              </w:rPr>
              <w:t>Potential threats to Ecosystem when performing sport</w:t>
            </w:r>
            <w:r>
              <w:rPr>
                <w:noProof/>
                <w:webHidden/>
              </w:rPr>
              <w:tab/>
            </w:r>
            <w:r>
              <w:rPr>
                <w:noProof/>
                <w:webHidden/>
              </w:rPr>
              <w:fldChar w:fldCharType="begin"/>
            </w:r>
            <w:r>
              <w:rPr>
                <w:noProof/>
                <w:webHidden/>
              </w:rPr>
              <w:instrText xml:space="preserve"> PAGEREF _Toc141180473 \h </w:instrText>
            </w:r>
            <w:r>
              <w:rPr>
                <w:noProof/>
                <w:webHidden/>
              </w:rPr>
            </w:r>
            <w:r>
              <w:rPr>
                <w:noProof/>
                <w:webHidden/>
              </w:rPr>
              <w:fldChar w:fldCharType="separate"/>
            </w:r>
            <w:r>
              <w:rPr>
                <w:noProof/>
                <w:webHidden/>
              </w:rPr>
              <w:t>7</w:t>
            </w:r>
            <w:r>
              <w:rPr>
                <w:noProof/>
                <w:webHidden/>
              </w:rPr>
              <w:fldChar w:fldCharType="end"/>
            </w:r>
          </w:hyperlink>
        </w:p>
        <w:p w14:paraId="6DF811D6" w14:textId="6F7DF8A3"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474" w:history="1">
            <w:r w:rsidRPr="00BD4604">
              <w:rPr>
                <w:rStyle w:val="Collegamentoipertestuale"/>
                <w:noProof/>
                <w:lang w:val="en-GB"/>
              </w:rPr>
              <w:t>Green League Model</w:t>
            </w:r>
            <w:r>
              <w:rPr>
                <w:noProof/>
                <w:webHidden/>
              </w:rPr>
              <w:tab/>
            </w:r>
            <w:r>
              <w:rPr>
                <w:noProof/>
                <w:webHidden/>
              </w:rPr>
              <w:fldChar w:fldCharType="begin"/>
            </w:r>
            <w:r>
              <w:rPr>
                <w:noProof/>
                <w:webHidden/>
              </w:rPr>
              <w:instrText xml:space="preserve"> PAGEREF _Toc141180474 \h </w:instrText>
            </w:r>
            <w:r>
              <w:rPr>
                <w:noProof/>
                <w:webHidden/>
              </w:rPr>
            </w:r>
            <w:r>
              <w:rPr>
                <w:noProof/>
                <w:webHidden/>
              </w:rPr>
              <w:fldChar w:fldCharType="separate"/>
            </w:r>
            <w:r>
              <w:rPr>
                <w:noProof/>
                <w:webHidden/>
              </w:rPr>
              <w:t>9</w:t>
            </w:r>
            <w:r>
              <w:rPr>
                <w:noProof/>
                <w:webHidden/>
              </w:rPr>
              <w:fldChar w:fldCharType="end"/>
            </w:r>
          </w:hyperlink>
        </w:p>
        <w:p w14:paraId="60D1368D" w14:textId="3E32D6A9"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75" w:history="1">
            <w:r w:rsidRPr="00BD4604">
              <w:rPr>
                <w:rStyle w:val="Collegamentoipertestuale"/>
                <w:noProof/>
                <w:lang w:val="en-GB"/>
              </w:rPr>
              <w:t>Introduction to the Green League Model</w:t>
            </w:r>
            <w:r>
              <w:rPr>
                <w:noProof/>
                <w:webHidden/>
              </w:rPr>
              <w:tab/>
            </w:r>
            <w:r>
              <w:rPr>
                <w:noProof/>
                <w:webHidden/>
              </w:rPr>
              <w:fldChar w:fldCharType="begin"/>
            </w:r>
            <w:r>
              <w:rPr>
                <w:noProof/>
                <w:webHidden/>
              </w:rPr>
              <w:instrText xml:space="preserve"> PAGEREF _Toc141180475 \h </w:instrText>
            </w:r>
            <w:r>
              <w:rPr>
                <w:noProof/>
                <w:webHidden/>
              </w:rPr>
            </w:r>
            <w:r>
              <w:rPr>
                <w:noProof/>
                <w:webHidden/>
              </w:rPr>
              <w:fldChar w:fldCharType="separate"/>
            </w:r>
            <w:r>
              <w:rPr>
                <w:noProof/>
                <w:webHidden/>
              </w:rPr>
              <w:t>9</w:t>
            </w:r>
            <w:r>
              <w:rPr>
                <w:noProof/>
                <w:webHidden/>
              </w:rPr>
              <w:fldChar w:fldCharType="end"/>
            </w:r>
          </w:hyperlink>
        </w:p>
        <w:p w14:paraId="5526AA25" w14:textId="5AF2C77C"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76" w:history="1">
            <w:r w:rsidRPr="00BD4604">
              <w:rPr>
                <w:rStyle w:val="Collegamentoipertestuale"/>
                <w:noProof/>
                <w:lang w:val="en-GB"/>
              </w:rPr>
              <w:t>About the Model</w:t>
            </w:r>
            <w:r>
              <w:rPr>
                <w:noProof/>
                <w:webHidden/>
              </w:rPr>
              <w:tab/>
            </w:r>
            <w:r>
              <w:rPr>
                <w:noProof/>
                <w:webHidden/>
              </w:rPr>
              <w:fldChar w:fldCharType="begin"/>
            </w:r>
            <w:r>
              <w:rPr>
                <w:noProof/>
                <w:webHidden/>
              </w:rPr>
              <w:instrText xml:space="preserve"> PAGEREF _Toc141180476 \h </w:instrText>
            </w:r>
            <w:r>
              <w:rPr>
                <w:noProof/>
                <w:webHidden/>
              </w:rPr>
            </w:r>
            <w:r>
              <w:rPr>
                <w:noProof/>
                <w:webHidden/>
              </w:rPr>
              <w:fldChar w:fldCharType="separate"/>
            </w:r>
            <w:r>
              <w:rPr>
                <w:noProof/>
                <w:webHidden/>
              </w:rPr>
              <w:t>10</w:t>
            </w:r>
            <w:r>
              <w:rPr>
                <w:noProof/>
                <w:webHidden/>
              </w:rPr>
              <w:fldChar w:fldCharType="end"/>
            </w:r>
          </w:hyperlink>
        </w:p>
        <w:p w14:paraId="475A2EFF" w14:textId="1F53288F"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77" w:history="1">
            <w:r w:rsidRPr="00BD4604">
              <w:rPr>
                <w:rStyle w:val="Collegamentoipertestuale"/>
                <w:noProof/>
                <w:lang w:val="en-GB"/>
              </w:rPr>
              <w:t>Organisation</w:t>
            </w:r>
            <w:r>
              <w:rPr>
                <w:noProof/>
                <w:webHidden/>
              </w:rPr>
              <w:tab/>
            </w:r>
            <w:r>
              <w:rPr>
                <w:noProof/>
                <w:webHidden/>
              </w:rPr>
              <w:fldChar w:fldCharType="begin"/>
            </w:r>
            <w:r>
              <w:rPr>
                <w:noProof/>
                <w:webHidden/>
              </w:rPr>
              <w:instrText xml:space="preserve"> PAGEREF _Toc141180477 \h </w:instrText>
            </w:r>
            <w:r>
              <w:rPr>
                <w:noProof/>
                <w:webHidden/>
              </w:rPr>
            </w:r>
            <w:r>
              <w:rPr>
                <w:noProof/>
                <w:webHidden/>
              </w:rPr>
              <w:fldChar w:fldCharType="separate"/>
            </w:r>
            <w:r>
              <w:rPr>
                <w:noProof/>
                <w:webHidden/>
              </w:rPr>
              <w:t>11</w:t>
            </w:r>
            <w:r>
              <w:rPr>
                <w:noProof/>
                <w:webHidden/>
              </w:rPr>
              <w:fldChar w:fldCharType="end"/>
            </w:r>
          </w:hyperlink>
        </w:p>
        <w:p w14:paraId="69C9D981" w14:textId="00930EB2"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78" w:history="1">
            <w:r w:rsidRPr="00BD4604">
              <w:rPr>
                <w:rStyle w:val="Collegamentoipertestuale"/>
                <w:noProof/>
                <w:lang w:val="en-GB"/>
              </w:rPr>
              <w:t>Implementation</w:t>
            </w:r>
            <w:r>
              <w:rPr>
                <w:noProof/>
                <w:webHidden/>
              </w:rPr>
              <w:tab/>
            </w:r>
            <w:r>
              <w:rPr>
                <w:noProof/>
                <w:webHidden/>
              </w:rPr>
              <w:fldChar w:fldCharType="begin"/>
            </w:r>
            <w:r>
              <w:rPr>
                <w:noProof/>
                <w:webHidden/>
              </w:rPr>
              <w:instrText xml:space="preserve"> PAGEREF _Toc141180478 \h </w:instrText>
            </w:r>
            <w:r>
              <w:rPr>
                <w:noProof/>
                <w:webHidden/>
              </w:rPr>
            </w:r>
            <w:r>
              <w:rPr>
                <w:noProof/>
                <w:webHidden/>
              </w:rPr>
              <w:fldChar w:fldCharType="separate"/>
            </w:r>
            <w:r>
              <w:rPr>
                <w:noProof/>
                <w:webHidden/>
              </w:rPr>
              <w:t>13</w:t>
            </w:r>
            <w:r>
              <w:rPr>
                <w:noProof/>
                <w:webHidden/>
              </w:rPr>
              <w:fldChar w:fldCharType="end"/>
            </w:r>
          </w:hyperlink>
        </w:p>
        <w:p w14:paraId="7FAA2724" w14:textId="61CDBCAD"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79" w:history="1">
            <w:r w:rsidRPr="00BD4604">
              <w:rPr>
                <w:rStyle w:val="Collegamentoipertestuale"/>
                <w:noProof/>
                <w:lang w:val="en-GB"/>
              </w:rPr>
              <w:t>Promotion</w:t>
            </w:r>
            <w:r>
              <w:rPr>
                <w:noProof/>
                <w:webHidden/>
              </w:rPr>
              <w:tab/>
            </w:r>
            <w:r>
              <w:rPr>
                <w:noProof/>
                <w:webHidden/>
              </w:rPr>
              <w:fldChar w:fldCharType="begin"/>
            </w:r>
            <w:r>
              <w:rPr>
                <w:noProof/>
                <w:webHidden/>
              </w:rPr>
              <w:instrText xml:space="preserve"> PAGEREF _Toc141180479 \h </w:instrText>
            </w:r>
            <w:r>
              <w:rPr>
                <w:noProof/>
                <w:webHidden/>
              </w:rPr>
            </w:r>
            <w:r>
              <w:rPr>
                <w:noProof/>
                <w:webHidden/>
              </w:rPr>
              <w:fldChar w:fldCharType="separate"/>
            </w:r>
            <w:r>
              <w:rPr>
                <w:noProof/>
                <w:webHidden/>
              </w:rPr>
              <w:t>14</w:t>
            </w:r>
            <w:r>
              <w:rPr>
                <w:noProof/>
                <w:webHidden/>
              </w:rPr>
              <w:fldChar w:fldCharType="end"/>
            </w:r>
          </w:hyperlink>
        </w:p>
        <w:p w14:paraId="3DAC84E4" w14:textId="5DB312EC"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480" w:history="1">
            <w:r w:rsidRPr="00BD4604">
              <w:rPr>
                <w:rStyle w:val="Collegamentoipertestuale"/>
                <w:noProof/>
                <w:lang w:val="en-GB"/>
              </w:rPr>
              <w:t>Organisation</w:t>
            </w:r>
            <w:r>
              <w:rPr>
                <w:noProof/>
                <w:webHidden/>
              </w:rPr>
              <w:tab/>
            </w:r>
            <w:r>
              <w:rPr>
                <w:noProof/>
                <w:webHidden/>
              </w:rPr>
              <w:fldChar w:fldCharType="begin"/>
            </w:r>
            <w:r>
              <w:rPr>
                <w:noProof/>
                <w:webHidden/>
              </w:rPr>
              <w:instrText xml:space="preserve"> PAGEREF _Toc141180480 \h </w:instrText>
            </w:r>
            <w:r>
              <w:rPr>
                <w:noProof/>
                <w:webHidden/>
              </w:rPr>
            </w:r>
            <w:r>
              <w:rPr>
                <w:noProof/>
                <w:webHidden/>
              </w:rPr>
              <w:fldChar w:fldCharType="separate"/>
            </w:r>
            <w:r>
              <w:rPr>
                <w:noProof/>
                <w:webHidden/>
              </w:rPr>
              <w:t>17</w:t>
            </w:r>
            <w:r>
              <w:rPr>
                <w:noProof/>
                <w:webHidden/>
              </w:rPr>
              <w:fldChar w:fldCharType="end"/>
            </w:r>
          </w:hyperlink>
        </w:p>
        <w:p w14:paraId="1E72FF90" w14:textId="7BF9848E"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481" w:history="1">
            <w:r w:rsidRPr="00BD4604">
              <w:rPr>
                <w:rStyle w:val="Collegamentoipertestuale"/>
                <w:noProof/>
                <w:lang w:val="en-GB"/>
              </w:rPr>
              <w:t>How to structure sport clubs to be green</w:t>
            </w:r>
            <w:r>
              <w:rPr>
                <w:noProof/>
                <w:webHidden/>
              </w:rPr>
              <w:tab/>
            </w:r>
            <w:r>
              <w:rPr>
                <w:noProof/>
                <w:webHidden/>
              </w:rPr>
              <w:fldChar w:fldCharType="begin"/>
            </w:r>
            <w:r>
              <w:rPr>
                <w:noProof/>
                <w:webHidden/>
              </w:rPr>
              <w:instrText xml:space="preserve"> PAGEREF _Toc141180481 \h </w:instrText>
            </w:r>
            <w:r>
              <w:rPr>
                <w:noProof/>
                <w:webHidden/>
              </w:rPr>
            </w:r>
            <w:r>
              <w:rPr>
                <w:noProof/>
                <w:webHidden/>
              </w:rPr>
              <w:fldChar w:fldCharType="separate"/>
            </w:r>
            <w:r>
              <w:rPr>
                <w:noProof/>
                <w:webHidden/>
              </w:rPr>
              <w:t>17</w:t>
            </w:r>
            <w:r>
              <w:rPr>
                <w:noProof/>
                <w:webHidden/>
              </w:rPr>
              <w:fldChar w:fldCharType="end"/>
            </w:r>
          </w:hyperlink>
        </w:p>
        <w:p w14:paraId="3CC2FDE5" w14:textId="299EA8AC"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82" w:history="1">
            <w:r w:rsidRPr="00BD4604">
              <w:rPr>
                <w:rStyle w:val="Collegamentoipertestuale"/>
                <w:noProof/>
                <w:lang w:val="en-GB"/>
              </w:rPr>
              <w:t>Directives and Policies</w:t>
            </w:r>
            <w:r>
              <w:rPr>
                <w:noProof/>
                <w:webHidden/>
              </w:rPr>
              <w:tab/>
            </w:r>
            <w:r>
              <w:rPr>
                <w:noProof/>
                <w:webHidden/>
              </w:rPr>
              <w:fldChar w:fldCharType="begin"/>
            </w:r>
            <w:r>
              <w:rPr>
                <w:noProof/>
                <w:webHidden/>
              </w:rPr>
              <w:instrText xml:space="preserve"> PAGEREF _Toc141180482 \h </w:instrText>
            </w:r>
            <w:r>
              <w:rPr>
                <w:noProof/>
                <w:webHidden/>
              </w:rPr>
            </w:r>
            <w:r>
              <w:rPr>
                <w:noProof/>
                <w:webHidden/>
              </w:rPr>
              <w:fldChar w:fldCharType="separate"/>
            </w:r>
            <w:r>
              <w:rPr>
                <w:noProof/>
                <w:webHidden/>
              </w:rPr>
              <w:t>17</w:t>
            </w:r>
            <w:r>
              <w:rPr>
                <w:noProof/>
                <w:webHidden/>
              </w:rPr>
              <w:fldChar w:fldCharType="end"/>
            </w:r>
          </w:hyperlink>
        </w:p>
        <w:p w14:paraId="1F931814" w14:textId="3FA39901"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83" w:history="1">
            <w:r w:rsidRPr="00BD4604">
              <w:rPr>
                <w:rStyle w:val="Collegamentoipertestuale"/>
                <w:noProof/>
                <w:lang w:val="en-GB"/>
              </w:rPr>
              <w:t>Stakeholders</w:t>
            </w:r>
            <w:r>
              <w:rPr>
                <w:noProof/>
                <w:webHidden/>
              </w:rPr>
              <w:tab/>
            </w:r>
            <w:r>
              <w:rPr>
                <w:noProof/>
                <w:webHidden/>
              </w:rPr>
              <w:fldChar w:fldCharType="begin"/>
            </w:r>
            <w:r>
              <w:rPr>
                <w:noProof/>
                <w:webHidden/>
              </w:rPr>
              <w:instrText xml:space="preserve"> PAGEREF _Toc141180483 \h </w:instrText>
            </w:r>
            <w:r>
              <w:rPr>
                <w:noProof/>
                <w:webHidden/>
              </w:rPr>
            </w:r>
            <w:r>
              <w:rPr>
                <w:noProof/>
                <w:webHidden/>
              </w:rPr>
              <w:fldChar w:fldCharType="separate"/>
            </w:r>
            <w:r>
              <w:rPr>
                <w:noProof/>
                <w:webHidden/>
              </w:rPr>
              <w:t>19</w:t>
            </w:r>
            <w:r>
              <w:rPr>
                <w:noProof/>
                <w:webHidden/>
              </w:rPr>
              <w:fldChar w:fldCharType="end"/>
            </w:r>
          </w:hyperlink>
        </w:p>
        <w:p w14:paraId="690F8198" w14:textId="5FF19581"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84" w:history="1">
            <w:r w:rsidRPr="00BD4604">
              <w:rPr>
                <w:rStyle w:val="Collegamentoipertestuale"/>
                <w:noProof/>
                <w:lang w:val="en-GB"/>
              </w:rPr>
              <w:t>Organisations</w:t>
            </w:r>
            <w:r>
              <w:rPr>
                <w:noProof/>
                <w:webHidden/>
              </w:rPr>
              <w:tab/>
            </w:r>
            <w:r>
              <w:rPr>
                <w:noProof/>
                <w:webHidden/>
              </w:rPr>
              <w:fldChar w:fldCharType="begin"/>
            </w:r>
            <w:r>
              <w:rPr>
                <w:noProof/>
                <w:webHidden/>
              </w:rPr>
              <w:instrText xml:space="preserve"> PAGEREF _Toc141180484 \h </w:instrText>
            </w:r>
            <w:r>
              <w:rPr>
                <w:noProof/>
                <w:webHidden/>
              </w:rPr>
            </w:r>
            <w:r>
              <w:rPr>
                <w:noProof/>
                <w:webHidden/>
              </w:rPr>
              <w:fldChar w:fldCharType="separate"/>
            </w:r>
            <w:r>
              <w:rPr>
                <w:noProof/>
                <w:webHidden/>
              </w:rPr>
              <w:t>19</w:t>
            </w:r>
            <w:r>
              <w:rPr>
                <w:noProof/>
                <w:webHidden/>
              </w:rPr>
              <w:fldChar w:fldCharType="end"/>
            </w:r>
          </w:hyperlink>
        </w:p>
        <w:p w14:paraId="12EB8541" w14:textId="7A249692"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85" w:history="1">
            <w:r w:rsidRPr="00BD4604">
              <w:rPr>
                <w:rStyle w:val="Collegamentoipertestuale"/>
                <w:noProof/>
                <w:lang w:val="en-GB"/>
              </w:rPr>
              <w:t>Local Community</w:t>
            </w:r>
            <w:r>
              <w:rPr>
                <w:noProof/>
                <w:webHidden/>
              </w:rPr>
              <w:tab/>
            </w:r>
            <w:r>
              <w:rPr>
                <w:noProof/>
                <w:webHidden/>
              </w:rPr>
              <w:fldChar w:fldCharType="begin"/>
            </w:r>
            <w:r>
              <w:rPr>
                <w:noProof/>
                <w:webHidden/>
              </w:rPr>
              <w:instrText xml:space="preserve"> PAGEREF _Toc141180485 \h </w:instrText>
            </w:r>
            <w:r>
              <w:rPr>
                <w:noProof/>
                <w:webHidden/>
              </w:rPr>
            </w:r>
            <w:r>
              <w:rPr>
                <w:noProof/>
                <w:webHidden/>
              </w:rPr>
              <w:fldChar w:fldCharType="separate"/>
            </w:r>
            <w:r>
              <w:rPr>
                <w:noProof/>
                <w:webHidden/>
              </w:rPr>
              <w:t>20</w:t>
            </w:r>
            <w:r>
              <w:rPr>
                <w:noProof/>
                <w:webHidden/>
              </w:rPr>
              <w:fldChar w:fldCharType="end"/>
            </w:r>
          </w:hyperlink>
        </w:p>
        <w:p w14:paraId="7063CAB4" w14:textId="5D475C2C"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86" w:history="1">
            <w:r w:rsidRPr="00BD4604">
              <w:rPr>
                <w:rStyle w:val="Collegamentoipertestuale"/>
                <w:noProof/>
                <w:lang w:val="en-GB"/>
              </w:rPr>
              <w:t>Supporting partners</w:t>
            </w:r>
            <w:r>
              <w:rPr>
                <w:noProof/>
                <w:webHidden/>
              </w:rPr>
              <w:tab/>
            </w:r>
            <w:r>
              <w:rPr>
                <w:noProof/>
                <w:webHidden/>
              </w:rPr>
              <w:fldChar w:fldCharType="begin"/>
            </w:r>
            <w:r>
              <w:rPr>
                <w:noProof/>
                <w:webHidden/>
              </w:rPr>
              <w:instrText xml:space="preserve"> PAGEREF _Toc141180486 \h </w:instrText>
            </w:r>
            <w:r>
              <w:rPr>
                <w:noProof/>
                <w:webHidden/>
              </w:rPr>
            </w:r>
            <w:r>
              <w:rPr>
                <w:noProof/>
                <w:webHidden/>
              </w:rPr>
              <w:fldChar w:fldCharType="separate"/>
            </w:r>
            <w:r>
              <w:rPr>
                <w:noProof/>
                <w:webHidden/>
              </w:rPr>
              <w:t>21</w:t>
            </w:r>
            <w:r>
              <w:rPr>
                <w:noProof/>
                <w:webHidden/>
              </w:rPr>
              <w:fldChar w:fldCharType="end"/>
            </w:r>
          </w:hyperlink>
        </w:p>
        <w:p w14:paraId="3F644F28" w14:textId="6270260C"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87" w:history="1">
            <w:r w:rsidRPr="00BD4604">
              <w:rPr>
                <w:rStyle w:val="Collegamentoipertestuale"/>
                <w:noProof/>
                <w:lang w:val="en-GB"/>
              </w:rPr>
              <w:t xml:space="preserve">   Incentives and benefits</w:t>
            </w:r>
            <w:r>
              <w:rPr>
                <w:noProof/>
                <w:webHidden/>
              </w:rPr>
              <w:tab/>
            </w:r>
            <w:r>
              <w:rPr>
                <w:noProof/>
                <w:webHidden/>
              </w:rPr>
              <w:fldChar w:fldCharType="begin"/>
            </w:r>
            <w:r>
              <w:rPr>
                <w:noProof/>
                <w:webHidden/>
              </w:rPr>
              <w:instrText xml:space="preserve"> PAGEREF _Toc141180487 \h </w:instrText>
            </w:r>
            <w:r>
              <w:rPr>
                <w:noProof/>
                <w:webHidden/>
              </w:rPr>
            </w:r>
            <w:r>
              <w:rPr>
                <w:noProof/>
                <w:webHidden/>
              </w:rPr>
              <w:fldChar w:fldCharType="separate"/>
            </w:r>
            <w:r>
              <w:rPr>
                <w:noProof/>
                <w:webHidden/>
              </w:rPr>
              <w:t>22</w:t>
            </w:r>
            <w:r>
              <w:rPr>
                <w:noProof/>
                <w:webHidden/>
              </w:rPr>
              <w:fldChar w:fldCharType="end"/>
            </w:r>
          </w:hyperlink>
        </w:p>
        <w:p w14:paraId="063D7D70" w14:textId="628FD063"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88" w:history="1">
            <w:r w:rsidRPr="00BD4604">
              <w:rPr>
                <w:rStyle w:val="Collegamentoipertestuale"/>
                <w:noProof/>
                <w:lang w:val="en-GB"/>
              </w:rPr>
              <w:t>International</w:t>
            </w:r>
            <w:r>
              <w:rPr>
                <w:noProof/>
                <w:webHidden/>
              </w:rPr>
              <w:tab/>
            </w:r>
            <w:r>
              <w:rPr>
                <w:noProof/>
                <w:webHidden/>
              </w:rPr>
              <w:fldChar w:fldCharType="begin"/>
            </w:r>
            <w:r>
              <w:rPr>
                <w:noProof/>
                <w:webHidden/>
              </w:rPr>
              <w:instrText xml:space="preserve"> PAGEREF _Toc141180488 \h </w:instrText>
            </w:r>
            <w:r>
              <w:rPr>
                <w:noProof/>
                <w:webHidden/>
              </w:rPr>
            </w:r>
            <w:r>
              <w:rPr>
                <w:noProof/>
                <w:webHidden/>
              </w:rPr>
              <w:fldChar w:fldCharType="separate"/>
            </w:r>
            <w:r>
              <w:rPr>
                <w:noProof/>
                <w:webHidden/>
              </w:rPr>
              <w:t>22</w:t>
            </w:r>
            <w:r>
              <w:rPr>
                <w:noProof/>
                <w:webHidden/>
              </w:rPr>
              <w:fldChar w:fldCharType="end"/>
            </w:r>
          </w:hyperlink>
        </w:p>
        <w:p w14:paraId="0001E53E" w14:textId="2C6B60D7"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89" w:history="1">
            <w:r w:rsidRPr="00BD4604">
              <w:rPr>
                <w:rStyle w:val="Collegamentoipertestuale"/>
                <w:noProof/>
                <w:lang w:val="en-GB"/>
              </w:rPr>
              <w:t>National</w:t>
            </w:r>
            <w:r>
              <w:rPr>
                <w:noProof/>
                <w:webHidden/>
              </w:rPr>
              <w:tab/>
            </w:r>
            <w:r>
              <w:rPr>
                <w:noProof/>
                <w:webHidden/>
              </w:rPr>
              <w:fldChar w:fldCharType="begin"/>
            </w:r>
            <w:r>
              <w:rPr>
                <w:noProof/>
                <w:webHidden/>
              </w:rPr>
              <w:instrText xml:space="preserve"> PAGEREF _Toc141180489 \h </w:instrText>
            </w:r>
            <w:r>
              <w:rPr>
                <w:noProof/>
                <w:webHidden/>
              </w:rPr>
            </w:r>
            <w:r>
              <w:rPr>
                <w:noProof/>
                <w:webHidden/>
              </w:rPr>
              <w:fldChar w:fldCharType="separate"/>
            </w:r>
            <w:r>
              <w:rPr>
                <w:noProof/>
                <w:webHidden/>
              </w:rPr>
              <w:t>22</w:t>
            </w:r>
            <w:r>
              <w:rPr>
                <w:noProof/>
                <w:webHidden/>
              </w:rPr>
              <w:fldChar w:fldCharType="end"/>
            </w:r>
          </w:hyperlink>
        </w:p>
        <w:p w14:paraId="63C42DCC" w14:textId="28EC82EB"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90" w:history="1">
            <w:r w:rsidRPr="00BD4604">
              <w:rPr>
                <w:rStyle w:val="Collegamentoipertestuale"/>
                <w:noProof/>
                <w:lang w:val="en-GB"/>
              </w:rPr>
              <w:t>Local</w:t>
            </w:r>
            <w:r>
              <w:rPr>
                <w:noProof/>
                <w:webHidden/>
              </w:rPr>
              <w:tab/>
            </w:r>
            <w:r>
              <w:rPr>
                <w:noProof/>
                <w:webHidden/>
              </w:rPr>
              <w:fldChar w:fldCharType="begin"/>
            </w:r>
            <w:r>
              <w:rPr>
                <w:noProof/>
                <w:webHidden/>
              </w:rPr>
              <w:instrText xml:space="preserve"> PAGEREF _Toc141180490 \h </w:instrText>
            </w:r>
            <w:r>
              <w:rPr>
                <w:noProof/>
                <w:webHidden/>
              </w:rPr>
            </w:r>
            <w:r>
              <w:rPr>
                <w:noProof/>
                <w:webHidden/>
              </w:rPr>
              <w:fldChar w:fldCharType="separate"/>
            </w:r>
            <w:r>
              <w:rPr>
                <w:noProof/>
                <w:webHidden/>
              </w:rPr>
              <w:t>22</w:t>
            </w:r>
            <w:r>
              <w:rPr>
                <w:noProof/>
                <w:webHidden/>
              </w:rPr>
              <w:fldChar w:fldCharType="end"/>
            </w:r>
          </w:hyperlink>
        </w:p>
        <w:p w14:paraId="781DE6BD" w14:textId="41A05C72"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491" w:history="1">
            <w:r w:rsidRPr="00BD4604">
              <w:rPr>
                <w:rStyle w:val="Collegamentoipertestuale"/>
                <w:noProof/>
                <w:lang w:val="en-GB"/>
              </w:rPr>
              <w:t>Implementation</w:t>
            </w:r>
            <w:r>
              <w:rPr>
                <w:noProof/>
                <w:webHidden/>
              </w:rPr>
              <w:tab/>
            </w:r>
            <w:r>
              <w:rPr>
                <w:noProof/>
                <w:webHidden/>
              </w:rPr>
              <w:fldChar w:fldCharType="begin"/>
            </w:r>
            <w:r>
              <w:rPr>
                <w:noProof/>
                <w:webHidden/>
              </w:rPr>
              <w:instrText xml:space="preserve"> PAGEREF _Toc141180491 \h </w:instrText>
            </w:r>
            <w:r>
              <w:rPr>
                <w:noProof/>
                <w:webHidden/>
              </w:rPr>
            </w:r>
            <w:r>
              <w:rPr>
                <w:noProof/>
                <w:webHidden/>
              </w:rPr>
              <w:fldChar w:fldCharType="separate"/>
            </w:r>
            <w:r>
              <w:rPr>
                <w:noProof/>
                <w:webHidden/>
              </w:rPr>
              <w:t>23</w:t>
            </w:r>
            <w:r>
              <w:rPr>
                <w:noProof/>
                <w:webHidden/>
              </w:rPr>
              <w:fldChar w:fldCharType="end"/>
            </w:r>
          </w:hyperlink>
        </w:p>
        <w:p w14:paraId="2E29E37D" w14:textId="2F8AA7CC"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492" w:history="1">
            <w:r w:rsidRPr="00BD4604">
              <w:rPr>
                <w:rStyle w:val="Collegamentoipertestuale"/>
                <w:noProof/>
                <w:lang w:val="en-GB"/>
              </w:rPr>
              <w:t>How to organise green sports activities and events</w:t>
            </w:r>
            <w:r>
              <w:rPr>
                <w:noProof/>
                <w:webHidden/>
              </w:rPr>
              <w:tab/>
            </w:r>
            <w:r>
              <w:rPr>
                <w:noProof/>
                <w:webHidden/>
              </w:rPr>
              <w:fldChar w:fldCharType="begin"/>
            </w:r>
            <w:r>
              <w:rPr>
                <w:noProof/>
                <w:webHidden/>
              </w:rPr>
              <w:instrText xml:space="preserve"> PAGEREF _Toc141180492 \h </w:instrText>
            </w:r>
            <w:r>
              <w:rPr>
                <w:noProof/>
                <w:webHidden/>
              </w:rPr>
            </w:r>
            <w:r>
              <w:rPr>
                <w:noProof/>
                <w:webHidden/>
              </w:rPr>
              <w:fldChar w:fldCharType="separate"/>
            </w:r>
            <w:r>
              <w:rPr>
                <w:noProof/>
                <w:webHidden/>
              </w:rPr>
              <w:t>23</w:t>
            </w:r>
            <w:r>
              <w:rPr>
                <w:noProof/>
                <w:webHidden/>
              </w:rPr>
              <w:fldChar w:fldCharType="end"/>
            </w:r>
          </w:hyperlink>
        </w:p>
        <w:p w14:paraId="1808EB95" w14:textId="042ECEFF"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93" w:history="1">
            <w:r w:rsidRPr="00BD4604">
              <w:rPr>
                <w:rStyle w:val="Collegamentoipertestuale"/>
                <w:noProof/>
                <w:lang w:val="en-GB"/>
              </w:rPr>
              <w:t>How sports impact the environment</w:t>
            </w:r>
            <w:r>
              <w:rPr>
                <w:noProof/>
                <w:webHidden/>
              </w:rPr>
              <w:tab/>
            </w:r>
            <w:r>
              <w:rPr>
                <w:noProof/>
                <w:webHidden/>
              </w:rPr>
              <w:fldChar w:fldCharType="begin"/>
            </w:r>
            <w:r>
              <w:rPr>
                <w:noProof/>
                <w:webHidden/>
              </w:rPr>
              <w:instrText xml:space="preserve"> PAGEREF _Toc141180493 \h </w:instrText>
            </w:r>
            <w:r>
              <w:rPr>
                <w:noProof/>
                <w:webHidden/>
              </w:rPr>
            </w:r>
            <w:r>
              <w:rPr>
                <w:noProof/>
                <w:webHidden/>
              </w:rPr>
              <w:fldChar w:fldCharType="separate"/>
            </w:r>
            <w:r>
              <w:rPr>
                <w:noProof/>
                <w:webHidden/>
              </w:rPr>
              <w:t>23</w:t>
            </w:r>
            <w:r>
              <w:rPr>
                <w:noProof/>
                <w:webHidden/>
              </w:rPr>
              <w:fldChar w:fldCharType="end"/>
            </w:r>
          </w:hyperlink>
        </w:p>
        <w:p w14:paraId="29427D4F" w14:textId="01922634"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94" w:history="1">
            <w:r w:rsidRPr="00BD4604">
              <w:rPr>
                <w:rStyle w:val="Collegamentoipertestuale"/>
                <w:noProof/>
                <w:lang w:val="en-GB"/>
              </w:rPr>
              <w:t>Good practices</w:t>
            </w:r>
            <w:r>
              <w:rPr>
                <w:noProof/>
                <w:webHidden/>
              </w:rPr>
              <w:tab/>
            </w:r>
            <w:r>
              <w:rPr>
                <w:noProof/>
                <w:webHidden/>
              </w:rPr>
              <w:fldChar w:fldCharType="begin"/>
            </w:r>
            <w:r>
              <w:rPr>
                <w:noProof/>
                <w:webHidden/>
              </w:rPr>
              <w:instrText xml:space="preserve"> PAGEREF _Toc141180494 \h </w:instrText>
            </w:r>
            <w:r>
              <w:rPr>
                <w:noProof/>
                <w:webHidden/>
              </w:rPr>
            </w:r>
            <w:r>
              <w:rPr>
                <w:noProof/>
                <w:webHidden/>
              </w:rPr>
              <w:fldChar w:fldCharType="separate"/>
            </w:r>
            <w:r>
              <w:rPr>
                <w:noProof/>
                <w:webHidden/>
              </w:rPr>
              <w:t>23</w:t>
            </w:r>
            <w:r>
              <w:rPr>
                <w:noProof/>
                <w:webHidden/>
              </w:rPr>
              <w:fldChar w:fldCharType="end"/>
            </w:r>
          </w:hyperlink>
        </w:p>
        <w:p w14:paraId="76CE12CB" w14:textId="44C706D2"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95" w:history="1">
            <w:r w:rsidRPr="00BD4604">
              <w:rPr>
                <w:rStyle w:val="Collegamentoipertestuale"/>
                <w:noProof/>
                <w:lang w:val="en-GB"/>
              </w:rPr>
              <w:t>The potential of sport for environmental engagement</w:t>
            </w:r>
            <w:r>
              <w:rPr>
                <w:noProof/>
                <w:webHidden/>
              </w:rPr>
              <w:tab/>
            </w:r>
            <w:r>
              <w:rPr>
                <w:noProof/>
                <w:webHidden/>
              </w:rPr>
              <w:fldChar w:fldCharType="begin"/>
            </w:r>
            <w:r>
              <w:rPr>
                <w:noProof/>
                <w:webHidden/>
              </w:rPr>
              <w:instrText xml:space="preserve"> PAGEREF _Toc141180495 \h </w:instrText>
            </w:r>
            <w:r>
              <w:rPr>
                <w:noProof/>
                <w:webHidden/>
              </w:rPr>
            </w:r>
            <w:r>
              <w:rPr>
                <w:noProof/>
                <w:webHidden/>
              </w:rPr>
              <w:fldChar w:fldCharType="separate"/>
            </w:r>
            <w:r>
              <w:rPr>
                <w:noProof/>
                <w:webHidden/>
              </w:rPr>
              <w:t>24</w:t>
            </w:r>
            <w:r>
              <w:rPr>
                <w:noProof/>
                <w:webHidden/>
              </w:rPr>
              <w:fldChar w:fldCharType="end"/>
            </w:r>
          </w:hyperlink>
        </w:p>
        <w:p w14:paraId="5AB3E071" w14:textId="35DCADA9"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96" w:history="1">
            <w:r w:rsidRPr="00BD4604">
              <w:rPr>
                <w:rStyle w:val="Collegamentoipertestuale"/>
                <w:noProof/>
                <w:lang w:val="en-GB"/>
              </w:rPr>
              <w:t>Sport and sustainable development goals (SDGs)</w:t>
            </w:r>
            <w:r>
              <w:rPr>
                <w:noProof/>
                <w:webHidden/>
              </w:rPr>
              <w:tab/>
            </w:r>
            <w:r>
              <w:rPr>
                <w:noProof/>
                <w:webHidden/>
              </w:rPr>
              <w:fldChar w:fldCharType="begin"/>
            </w:r>
            <w:r>
              <w:rPr>
                <w:noProof/>
                <w:webHidden/>
              </w:rPr>
              <w:instrText xml:space="preserve"> PAGEREF _Toc141180496 \h </w:instrText>
            </w:r>
            <w:r>
              <w:rPr>
                <w:noProof/>
                <w:webHidden/>
              </w:rPr>
            </w:r>
            <w:r>
              <w:rPr>
                <w:noProof/>
                <w:webHidden/>
              </w:rPr>
              <w:fldChar w:fldCharType="separate"/>
            </w:r>
            <w:r>
              <w:rPr>
                <w:noProof/>
                <w:webHidden/>
              </w:rPr>
              <w:t>24</w:t>
            </w:r>
            <w:r>
              <w:rPr>
                <w:noProof/>
                <w:webHidden/>
              </w:rPr>
              <w:fldChar w:fldCharType="end"/>
            </w:r>
          </w:hyperlink>
        </w:p>
        <w:p w14:paraId="41B64211" w14:textId="1416DC36"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97" w:history="1">
            <w:r w:rsidRPr="00BD4604">
              <w:rPr>
                <w:rStyle w:val="Collegamentoipertestuale"/>
                <w:noProof/>
                <w:lang w:val="en-GB"/>
              </w:rPr>
              <w:t>Sport environmental initiatives</w:t>
            </w:r>
            <w:r>
              <w:rPr>
                <w:noProof/>
                <w:webHidden/>
              </w:rPr>
              <w:tab/>
            </w:r>
            <w:r>
              <w:rPr>
                <w:noProof/>
                <w:webHidden/>
              </w:rPr>
              <w:fldChar w:fldCharType="begin"/>
            </w:r>
            <w:r>
              <w:rPr>
                <w:noProof/>
                <w:webHidden/>
              </w:rPr>
              <w:instrText xml:space="preserve"> PAGEREF _Toc141180497 \h </w:instrText>
            </w:r>
            <w:r>
              <w:rPr>
                <w:noProof/>
                <w:webHidden/>
              </w:rPr>
            </w:r>
            <w:r>
              <w:rPr>
                <w:noProof/>
                <w:webHidden/>
              </w:rPr>
              <w:fldChar w:fldCharType="separate"/>
            </w:r>
            <w:r>
              <w:rPr>
                <w:noProof/>
                <w:webHidden/>
              </w:rPr>
              <w:t>24</w:t>
            </w:r>
            <w:r>
              <w:rPr>
                <w:noProof/>
                <w:webHidden/>
              </w:rPr>
              <w:fldChar w:fldCharType="end"/>
            </w:r>
          </w:hyperlink>
        </w:p>
        <w:p w14:paraId="0811590D" w14:textId="046C22A8"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498" w:history="1">
            <w:r w:rsidRPr="00BD4604">
              <w:rPr>
                <w:rStyle w:val="Collegamentoipertestuale"/>
                <w:noProof/>
                <w:lang w:val="en-GB"/>
              </w:rPr>
              <w:t>Planning and Implementation of green sports events</w:t>
            </w:r>
            <w:r>
              <w:rPr>
                <w:noProof/>
                <w:webHidden/>
              </w:rPr>
              <w:tab/>
            </w:r>
            <w:r>
              <w:rPr>
                <w:noProof/>
                <w:webHidden/>
              </w:rPr>
              <w:fldChar w:fldCharType="begin"/>
            </w:r>
            <w:r>
              <w:rPr>
                <w:noProof/>
                <w:webHidden/>
              </w:rPr>
              <w:instrText xml:space="preserve"> PAGEREF _Toc141180498 \h </w:instrText>
            </w:r>
            <w:r>
              <w:rPr>
                <w:noProof/>
                <w:webHidden/>
              </w:rPr>
            </w:r>
            <w:r>
              <w:rPr>
                <w:noProof/>
                <w:webHidden/>
              </w:rPr>
              <w:fldChar w:fldCharType="separate"/>
            </w:r>
            <w:r>
              <w:rPr>
                <w:noProof/>
                <w:webHidden/>
              </w:rPr>
              <w:t>26</w:t>
            </w:r>
            <w:r>
              <w:rPr>
                <w:noProof/>
                <w:webHidden/>
              </w:rPr>
              <w:fldChar w:fldCharType="end"/>
            </w:r>
          </w:hyperlink>
        </w:p>
        <w:p w14:paraId="1C91F728" w14:textId="7DABAD97"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499" w:history="1">
            <w:r w:rsidRPr="00BD4604">
              <w:rPr>
                <w:rStyle w:val="Collegamentoipertestuale"/>
                <w:noProof/>
                <w:lang w:val="en-GB"/>
              </w:rPr>
              <w:t>Getting started</w:t>
            </w:r>
            <w:r>
              <w:rPr>
                <w:noProof/>
                <w:webHidden/>
              </w:rPr>
              <w:tab/>
            </w:r>
            <w:r>
              <w:rPr>
                <w:noProof/>
                <w:webHidden/>
              </w:rPr>
              <w:fldChar w:fldCharType="begin"/>
            </w:r>
            <w:r>
              <w:rPr>
                <w:noProof/>
                <w:webHidden/>
              </w:rPr>
              <w:instrText xml:space="preserve"> PAGEREF _Toc141180499 \h </w:instrText>
            </w:r>
            <w:r>
              <w:rPr>
                <w:noProof/>
                <w:webHidden/>
              </w:rPr>
            </w:r>
            <w:r>
              <w:rPr>
                <w:noProof/>
                <w:webHidden/>
              </w:rPr>
              <w:fldChar w:fldCharType="separate"/>
            </w:r>
            <w:r>
              <w:rPr>
                <w:noProof/>
                <w:webHidden/>
              </w:rPr>
              <w:t>26</w:t>
            </w:r>
            <w:r>
              <w:rPr>
                <w:noProof/>
                <w:webHidden/>
              </w:rPr>
              <w:fldChar w:fldCharType="end"/>
            </w:r>
          </w:hyperlink>
        </w:p>
        <w:p w14:paraId="26C36C2F" w14:textId="6D8EB9AA"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00" w:history="1">
            <w:r w:rsidRPr="00BD4604">
              <w:rPr>
                <w:rStyle w:val="Collegamentoipertestuale"/>
                <w:noProof/>
                <w:lang w:val="en-GB"/>
              </w:rPr>
              <w:t>Green recommendations for sports events</w:t>
            </w:r>
            <w:r>
              <w:rPr>
                <w:noProof/>
                <w:webHidden/>
              </w:rPr>
              <w:tab/>
            </w:r>
            <w:r>
              <w:rPr>
                <w:noProof/>
                <w:webHidden/>
              </w:rPr>
              <w:fldChar w:fldCharType="begin"/>
            </w:r>
            <w:r>
              <w:rPr>
                <w:noProof/>
                <w:webHidden/>
              </w:rPr>
              <w:instrText xml:space="preserve"> PAGEREF _Toc141180500 \h </w:instrText>
            </w:r>
            <w:r>
              <w:rPr>
                <w:noProof/>
                <w:webHidden/>
              </w:rPr>
            </w:r>
            <w:r>
              <w:rPr>
                <w:noProof/>
                <w:webHidden/>
              </w:rPr>
              <w:fldChar w:fldCharType="separate"/>
            </w:r>
            <w:r>
              <w:rPr>
                <w:noProof/>
                <w:webHidden/>
              </w:rPr>
              <w:t>27</w:t>
            </w:r>
            <w:r>
              <w:rPr>
                <w:noProof/>
                <w:webHidden/>
              </w:rPr>
              <w:fldChar w:fldCharType="end"/>
            </w:r>
          </w:hyperlink>
        </w:p>
        <w:p w14:paraId="321A18D2" w14:textId="7357D9A2"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01" w:history="1">
            <w:r w:rsidRPr="00BD4604">
              <w:rPr>
                <w:rStyle w:val="Collegamentoipertestuale"/>
                <w:noProof/>
                <w:lang w:val="en-GB"/>
              </w:rPr>
              <w:t>How to implement sports events in nature combined with environmental reflection</w:t>
            </w:r>
            <w:r>
              <w:rPr>
                <w:noProof/>
                <w:webHidden/>
              </w:rPr>
              <w:tab/>
            </w:r>
            <w:r>
              <w:rPr>
                <w:noProof/>
                <w:webHidden/>
              </w:rPr>
              <w:fldChar w:fldCharType="begin"/>
            </w:r>
            <w:r>
              <w:rPr>
                <w:noProof/>
                <w:webHidden/>
              </w:rPr>
              <w:instrText xml:space="preserve"> PAGEREF _Toc141180501 \h </w:instrText>
            </w:r>
            <w:r>
              <w:rPr>
                <w:noProof/>
                <w:webHidden/>
              </w:rPr>
            </w:r>
            <w:r>
              <w:rPr>
                <w:noProof/>
                <w:webHidden/>
              </w:rPr>
              <w:fldChar w:fldCharType="separate"/>
            </w:r>
            <w:r>
              <w:rPr>
                <w:noProof/>
                <w:webHidden/>
              </w:rPr>
              <w:t>29</w:t>
            </w:r>
            <w:r>
              <w:rPr>
                <w:noProof/>
                <w:webHidden/>
              </w:rPr>
              <w:fldChar w:fldCharType="end"/>
            </w:r>
          </w:hyperlink>
        </w:p>
        <w:p w14:paraId="2E3710A6" w14:textId="301DAB76"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02" w:history="1">
            <w:r w:rsidRPr="00BD4604">
              <w:rPr>
                <w:rStyle w:val="Collegamentoipertestuale"/>
                <w:noProof/>
                <w:lang w:val="en-GB"/>
              </w:rPr>
              <w:t>How to organise sport events combined with environmental actions</w:t>
            </w:r>
            <w:r>
              <w:rPr>
                <w:noProof/>
                <w:webHidden/>
              </w:rPr>
              <w:tab/>
            </w:r>
            <w:r>
              <w:rPr>
                <w:noProof/>
                <w:webHidden/>
              </w:rPr>
              <w:fldChar w:fldCharType="begin"/>
            </w:r>
            <w:r>
              <w:rPr>
                <w:noProof/>
                <w:webHidden/>
              </w:rPr>
              <w:instrText xml:space="preserve"> PAGEREF _Toc141180502 \h </w:instrText>
            </w:r>
            <w:r>
              <w:rPr>
                <w:noProof/>
                <w:webHidden/>
              </w:rPr>
            </w:r>
            <w:r>
              <w:rPr>
                <w:noProof/>
                <w:webHidden/>
              </w:rPr>
              <w:fldChar w:fldCharType="separate"/>
            </w:r>
            <w:r>
              <w:rPr>
                <w:noProof/>
                <w:webHidden/>
              </w:rPr>
              <w:t>30</w:t>
            </w:r>
            <w:r>
              <w:rPr>
                <w:noProof/>
                <w:webHidden/>
              </w:rPr>
              <w:fldChar w:fldCharType="end"/>
            </w:r>
          </w:hyperlink>
        </w:p>
        <w:p w14:paraId="11867A69" w14:textId="35A29EB1"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03" w:history="1">
            <w:r w:rsidRPr="00BD4604">
              <w:rPr>
                <w:rStyle w:val="Collegamentoipertestuale"/>
                <w:noProof/>
                <w:lang w:val="en-GB"/>
              </w:rPr>
              <w:t>Hybrid scoring system</w:t>
            </w:r>
            <w:r>
              <w:rPr>
                <w:noProof/>
                <w:webHidden/>
              </w:rPr>
              <w:tab/>
            </w:r>
            <w:r>
              <w:rPr>
                <w:noProof/>
                <w:webHidden/>
              </w:rPr>
              <w:fldChar w:fldCharType="begin"/>
            </w:r>
            <w:r>
              <w:rPr>
                <w:noProof/>
                <w:webHidden/>
              </w:rPr>
              <w:instrText xml:space="preserve"> PAGEREF _Toc141180503 \h </w:instrText>
            </w:r>
            <w:r>
              <w:rPr>
                <w:noProof/>
                <w:webHidden/>
              </w:rPr>
            </w:r>
            <w:r>
              <w:rPr>
                <w:noProof/>
                <w:webHidden/>
              </w:rPr>
              <w:fldChar w:fldCharType="separate"/>
            </w:r>
            <w:r>
              <w:rPr>
                <w:noProof/>
                <w:webHidden/>
              </w:rPr>
              <w:t>32</w:t>
            </w:r>
            <w:r>
              <w:rPr>
                <w:noProof/>
                <w:webHidden/>
              </w:rPr>
              <w:fldChar w:fldCharType="end"/>
            </w:r>
          </w:hyperlink>
        </w:p>
        <w:p w14:paraId="6F12DA45" w14:textId="2BCFE78E"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504" w:history="1">
            <w:r w:rsidRPr="00BD4604">
              <w:rPr>
                <w:rStyle w:val="Collegamentoipertestuale"/>
                <w:noProof/>
                <w:lang w:val="en-GB"/>
              </w:rPr>
              <w:t>Types of Action</w:t>
            </w:r>
            <w:r>
              <w:rPr>
                <w:noProof/>
                <w:webHidden/>
              </w:rPr>
              <w:tab/>
            </w:r>
            <w:r>
              <w:rPr>
                <w:noProof/>
                <w:webHidden/>
              </w:rPr>
              <w:fldChar w:fldCharType="begin"/>
            </w:r>
            <w:r>
              <w:rPr>
                <w:noProof/>
                <w:webHidden/>
              </w:rPr>
              <w:instrText xml:space="preserve"> PAGEREF _Toc141180504 \h </w:instrText>
            </w:r>
            <w:r>
              <w:rPr>
                <w:noProof/>
                <w:webHidden/>
              </w:rPr>
            </w:r>
            <w:r>
              <w:rPr>
                <w:noProof/>
                <w:webHidden/>
              </w:rPr>
              <w:fldChar w:fldCharType="separate"/>
            </w:r>
            <w:r>
              <w:rPr>
                <w:noProof/>
                <w:webHidden/>
              </w:rPr>
              <w:t>33</w:t>
            </w:r>
            <w:r>
              <w:rPr>
                <w:noProof/>
                <w:webHidden/>
              </w:rPr>
              <w:fldChar w:fldCharType="end"/>
            </w:r>
          </w:hyperlink>
        </w:p>
        <w:p w14:paraId="414C77E3" w14:textId="61404083"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05" w:history="1">
            <w:r w:rsidRPr="00BD4604">
              <w:rPr>
                <w:rStyle w:val="Collegamentoipertestuale"/>
                <w:noProof/>
                <w:lang w:val="en-GB"/>
              </w:rPr>
              <w:t>Awareness Raising activities</w:t>
            </w:r>
            <w:r>
              <w:rPr>
                <w:noProof/>
                <w:webHidden/>
              </w:rPr>
              <w:tab/>
            </w:r>
            <w:r>
              <w:rPr>
                <w:noProof/>
                <w:webHidden/>
              </w:rPr>
              <w:fldChar w:fldCharType="begin"/>
            </w:r>
            <w:r>
              <w:rPr>
                <w:noProof/>
                <w:webHidden/>
              </w:rPr>
              <w:instrText xml:space="preserve"> PAGEREF _Toc141180505 \h </w:instrText>
            </w:r>
            <w:r>
              <w:rPr>
                <w:noProof/>
                <w:webHidden/>
              </w:rPr>
            </w:r>
            <w:r>
              <w:rPr>
                <w:noProof/>
                <w:webHidden/>
              </w:rPr>
              <w:fldChar w:fldCharType="separate"/>
            </w:r>
            <w:r>
              <w:rPr>
                <w:noProof/>
                <w:webHidden/>
              </w:rPr>
              <w:t>33</w:t>
            </w:r>
            <w:r>
              <w:rPr>
                <w:noProof/>
                <w:webHidden/>
              </w:rPr>
              <w:fldChar w:fldCharType="end"/>
            </w:r>
          </w:hyperlink>
        </w:p>
        <w:p w14:paraId="2DA00BD1" w14:textId="0943BC97"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06" w:history="1">
            <w:r w:rsidRPr="00BD4604">
              <w:rPr>
                <w:rStyle w:val="Collegamentoipertestuale"/>
                <w:noProof/>
                <w:lang w:val="en-GB"/>
              </w:rPr>
              <w:t>Events</w:t>
            </w:r>
            <w:r>
              <w:rPr>
                <w:noProof/>
                <w:webHidden/>
              </w:rPr>
              <w:tab/>
            </w:r>
            <w:r>
              <w:rPr>
                <w:noProof/>
                <w:webHidden/>
              </w:rPr>
              <w:fldChar w:fldCharType="begin"/>
            </w:r>
            <w:r>
              <w:rPr>
                <w:noProof/>
                <w:webHidden/>
              </w:rPr>
              <w:instrText xml:space="preserve"> PAGEREF _Toc141180506 \h </w:instrText>
            </w:r>
            <w:r>
              <w:rPr>
                <w:noProof/>
                <w:webHidden/>
              </w:rPr>
            </w:r>
            <w:r>
              <w:rPr>
                <w:noProof/>
                <w:webHidden/>
              </w:rPr>
              <w:fldChar w:fldCharType="separate"/>
            </w:r>
            <w:r>
              <w:rPr>
                <w:noProof/>
                <w:webHidden/>
              </w:rPr>
              <w:t>34</w:t>
            </w:r>
            <w:r>
              <w:rPr>
                <w:noProof/>
                <w:webHidden/>
              </w:rPr>
              <w:fldChar w:fldCharType="end"/>
            </w:r>
          </w:hyperlink>
        </w:p>
        <w:p w14:paraId="6FF22E49" w14:textId="49F6D4B7"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07" w:history="1">
            <w:r w:rsidRPr="00BD4604">
              <w:rPr>
                <w:rStyle w:val="Collegamentoipertestuale"/>
                <w:noProof/>
                <w:lang w:val="en-GB"/>
              </w:rPr>
              <w:t>Infrastructure</w:t>
            </w:r>
            <w:r>
              <w:rPr>
                <w:noProof/>
                <w:webHidden/>
              </w:rPr>
              <w:tab/>
            </w:r>
            <w:r>
              <w:rPr>
                <w:noProof/>
                <w:webHidden/>
              </w:rPr>
              <w:fldChar w:fldCharType="begin"/>
            </w:r>
            <w:r>
              <w:rPr>
                <w:noProof/>
                <w:webHidden/>
              </w:rPr>
              <w:instrText xml:space="preserve"> PAGEREF _Toc141180507 \h </w:instrText>
            </w:r>
            <w:r>
              <w:rPr>
                <w:noProof/>
                <w:webHidden/>
              </w:rPr>
            </w:r>
            <w:r>
              <w:rPr>
                <w:noProof/>
                <w:webHidden/>
              </w:rPr>
              <w:fldChar w:fldCharType="separate"/>
            </w:r>
            <w:r>
              <w:rPr>
                <w:noProof/>
                <w:webHidden/>
              </w:rPr>
              <w:t>35</w:t>
            </w:r>
            <w:r>
              <w:rPr>
                <w:noProof/>
                <w:webHidden/>
              </w:rPr>
              <w:fldChar w:fldCharType="end"/>
            </w:r>
          </w:hyperlink>
        </w:p>
        <w:p w14:paraId="38E68CCC" w14:textId="769B18C3" w:rsidR="00660B2C" w:rsidRDefault="00660B2C">
          <w:pPr>
            <w:pStyle w:val="Sommario2"/>
            <w:rPr>
              <w:rFonts w:asciiTheme="minorHAnsi" w:eastAsiaTheme="minorEastAsia" w:hAnsiTheme="minorHAnsi" w:cstheme="minorBidi"/>
              <w:b w:val="0"/>
              <w:noProof/>
              <w:color w:val="auto"/>
              <w:sz w:val="22"/>
              <w:szCs w:val="22"/>
              <w:lang w:val="it-IT" w:eastAsia="it-IT"/>
            </w:rPr>
          </w:pPr>
          <w:hyperlink w:anchor="_Toc141180508" w:history="1">
            <w:r w:rsidRPr="00BD4604">
              <w:rPr>
                <w:rStyle w:val="Collegamentoipertestuale"/>
                <w:noProof/>
                <w:lang w:val="en-GB"/>
              </w:rPr>
              <w:t>Principles and goals</w:t>
            </w:r>
            <w:r>
              <w:rPr>
                <w:noProof/>
                <w:webHidden/>
              </w:rPr>
              <w:tab/>
            </w:r>
            <w:r>
              <w:rPr>
                <w:noProof/>
                <w:webHidden/>
              </w:rPr>
              <w:fldChar w:fldCharType="begin"/>
            </w:r>
            <w:r>
              <w:rPr>
                <w:noProof/>
                <w:webHidden/>
              </w:rPr>
              <w:instrText xml:space="preserve"> PAGEREF _Toc141180508 \h </w:instrText>
            </w:r>
            <w:r>
              <w:rPr>
                <w:noProof/>
                <w:webHidden/>
              </w:rPr>
            </w:r>
            <w:r>
              <w:rPr>
                <w:noProof/>
                <w:webHidden/>
              </w:rPr>
              <w:fldChar w:fldCharType="separate"/>
            </w:r>
            <w:r>
              <w:rPr>
                <w:noProof/>
                <w:webHidden/>
              </w:rPr>
              <w:t>36</w:t>
            </w:r>
            <w:r>
              <w:rPr>
                <w:noProof/>
                <w:webHidden/>
              </w:rPr>
              <w:fldChar w:fldCharType="end"/>
            </w:r>
          </w:hyperlink>
        </w:p>
        <w:p w14:paraId="7FB445B2" w14:textId="6423CFB9"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09" w:history="1">
            <w:r w:rsidRPr="00BD4604">
              <w:rPr>
                <w:rStyle w:val="Collegamentoipertestuale"/>
                <w:noProof/>
                <w:lang w:val="en-GB"/>
              </w:rPr>
              <w:t>Principles of Green Sport</w:t>
            </w:r>
            <w:r>
              <w:rPr>
                <w:noProof/>
                <w:webHidden/>
              </w:rPr>
              <w:tab/>
            </w:r>
            <w:r>
              <w:rPr>
                <w:noProof/>
                <w:webHidden/>
              </w:rPr>
              <w:fldChar w:fldCharType="begin"/>
            </w:r>
            <w:r>
              <w:rPr>
                <w:noProof/>
                <w:webHidden/>
              </w:rPr>
              <w:instrText xml:space="preserve"> PAGEREF _Toc141180509 \h </w:instrText>
            </w:r>
            <w:r>
              <w:rPr>
                <w:noProof/>
                <w:webHidden/>
              </w:rPr>
            </w:r>
            <w:r>
              <w:rPr>
                <w:noProof/>
                <w:webHidden/>
              </w:rPr>
              <w:fldChar w:fldCharType="separate"/>
            </w:r>
            <w:r>
              <w:rPr>
                <w:noProof/>
                <w:webHidden/>
              </w:rPr>
              <w:t>36</w:t>
            </w:r>
            <w:r>
              <w:rPr>
                <w:noProof/>
                <w:webHidden/>
              </w:rPr>
              <w:fldChar w:fldCharType="end"/>
            </w:r>
          </w:hyperlink>
        </w:p>
        <w:p w14:paraId="41E2CAD4" w14:textId="45EBDEFC"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10" w:history="1">
            <w:r w:rsidRPr="00BD4604">
              <w:rPr>
                <w:rStyle w:val="Collegamentoipertestuale"/>
                <w:noProof/>
                <w:lang w:val="en-GB"/>
              </w:rPr>
              <w:t>Principles of Green Sport events</w:t>
            </w:r>
            <w:r>
              <w:rPr>
                <w:noProof/>
                <w:webHidden/>
              </w:rPr>
              <w:tab/>
            </w:r>
            <w:r>
              <w:rPr>
                <w:noProof/>
                <w:webHidden/>
              </w:rPr>
              <w:fldChar w:fldCharType="begin"/>
            </w:r>
            <w:r>
              <w:rPr>
                <w:noProof/>
                <w:webHidden/>
              </w:rPr>
              <w:instrText xml:space="preserve"> PAGEREF _Toc141180510 \h </w:instrText>
            </w:r>
            <w:r>
              <w:rPr>
                <w:noProof/>
                <w:webHidden/>
              </w:rPr>
            </w:r>
            <w:r>
              <w:rPr>
                <w:noProof/>
                <w:webHidden/>
              </w:rPr>
              <w:fldChar w:fldCharType="separate"/>
            </w:r>
            <w:r>
              <w:rPr>
                <w:noProof/>
                <w:webHidden/>
              </w:rPr>
              <w:t>36</w:t>
            </w:r>
            <w:r>
              <w:rPr>
                <w:noProof/>
                <w:webHidden/>
              </w:rPr>
              <w:fldChar w:fldCharType="end"/>
            </w:r>
          </w:hyperlink>
        </w:p>
        <w:p w14:paraId="348C08F3" w14:textId="09D1AAE3"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511" w:history="1">
            <w:r w:rsidRPr="00BD4604">
              <w:rPr>
                <w:rStyle w:val="Collegamentoipertestuale"/>
                <w:noProof/>
                <w:lang w:val="en-GB"/>
              </w:rPr>
              <w:t>Promotion</w:t>
            </w:r>
            <w:r>
              <w:rPr>
                <w:noProof/>
                <w:webHidden/>
              </w:rPr>
              <w:tab/>
            </w:r>
            <w:r>
              <w:rPr>
                <w:noProof/>
                <w:webHidden/>
              </w:rPr>
              <w:fldChar w:fldCharType="begin"/>
            </w:r>
            <w:r>
              <w:rPr>
                <w:noProof/>
                <w:webHidden/>
              </w:rPr>
              <w:instrText xml:space="preserve"> PAGEREF _Toc141180511 \h </w:instrText>
            </w:r>
            <w:r>
              <w:rPr>
                <w:noProof/>
                <w:webHidden/>
              </w:rPr>
            </w:r>
            <w:r>
              <w:rPr>
                <w:noProof/>
                <w:webHidden/>
              </w:rPr>
              <w:fldChar w:fldCharType="separate"/>
            </w:r>
            <w:r>
              <w:rPr>
                <w:noProof/>
                <w:webHidden/>
              </w:rPr>
              <w:t>38</w:t>
            </w:r>
            <w:r>
              <w:rPr>
                <w:noProof/>
                <w:webHidden/>
              </w:rPr>
              <w:fldChar w:fldCharType="end"/>
            </w:r>
          </w:hyperlink>
        </w:p>
        <w:p w14:paraId="7B401543" w14:textId="0BF27A74"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512" w:history="1">
            <w:r w:rsidRPr="00BD4604">
              <w:rPr>
                <w:rStyle w:val="Collegamentoipertestuale"/>
                <w:noProof/>
                <w:lang w:val="en-GB"/>
              </w:rPr>
              <w:t>How to promote the green sports event to raise awareness</w:t>
            </w:r>
            <w:r>
              <w:rPr>
                <w:noProof/>
                <w:webHidden/>
              </w:rPr>
              <w:tab/>
            </w:r>
            <w:r>
              <w:rPr>
                <w:noProof/>
                <w:webHidden/>
              </w:rPr>
              <w:fldChar w:fldCharType="begin"/>
            </w:r>
            <w:r>
              <w:rPr>
                <w:noProof/>
                <w:webHidden/>
              </w:rPr>
              <w:instrText xml:space="preserve"> PAGEREF _Toc141180512 \h </w:instrText>
            </w:r>
            <w:r>
              <w:rPr>
                <w:noProof/>
                <w:webHidden/>
              </w:rPr>
            </w:r>
            <w:r>
              <w:rPr>
                <w:noProof/>
                <w:webHidden/>
              </w:rPr>
              <w:fldChar w:fldCharType="separate"/>
            </w:r>
            <w:r>
              <w:rPr>
                <w:noProof/>
                <w:webHidden/>
              </w:rPr>
              <w:t>38</w:t>
            </w:r>
            <w:r>
              <w:rPr>
                <w:noProof/>
                <w:webHidden/>
              </w:rPr>
              <w:fldChar w:fldCharType="end"/>
            </w:r>
          </w:hyperlink>
        </w:p>
        <w:p w14:paraId="647C9403" w14:textId="39F54CD7"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13" w:history="1">
            <w:r w:rsidRPr="00BD4604">
              <w:rPr>
                <w:rStyle w:val="Collegamentoipertestuale"/>
                <w:noProof/>
                <w:lang w:val="en-GB"/>
              </w:rPr>
              <w:t>Media</w:t>
            </w:r>
            <w:r>
              <w:rPr>
                <w:noProof/>
                <w:webHidden/>
              </w:rPr>
              <w:tab/>
            </w:r>
            <w:r>
              <w:rPr>
                <w:noProof/>
                <w:webHidden/>
              </w:rPr>
              <w:fldChar w:fldCharType="begin"/>
            </w:r>
            <w:r>
              <w:rPr>
                <w:noProof/>
                <w:webHidden/>
              </w:rPr>
              <w:instrText xml:space="preserve"> PAGEREF _Toc141180513 \h </w:instrText>
            </w:r>
            <w:r>
              <w:rPr>
                <w:noProof/>
                <w:webHidden/>
              </w:rPr>
            </w:r>
            <w:r>
              <w:rPr>
                <w:noProof/>
                <w:webHidden/>
              </w:rPr>
              <w:fldChar w:fldCharType="separate"/>
            </w:r>
            <w:r>
              <w:rPr>
                <w:noProof/>
                <w:webHidden/>
              </w:rPr>
              <w:t>38</w:t>
            </w:r>
            <w:r>
              <w:rPr>
                <w:noProof/>
                <w:webHidden/>
              </w:rPr>
              <w:fldChar w:fldCharType="end"/>
            </w:r>
          </w:hyperlink>
        </w:p>
        <w:p w14:paraId="1A472DDB" w14:textId="6F4FFE3D"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14" w:history="1">
            <w:r w:rsidRPr="00BD4604">
              <w:rPr>
                <w:rStyle w:val="Collegamentoipertestuale"/>
                <w:noProof/>
                <w:lang w:val="en-GB"/>
              </w:rPr>
              <w:t>Communication</w:t>
            </w:r>
            <w:r>
              <w:rPr>
                <w:noProof/>
                <w:webHidden/>
              </w:rPr>
              <w:tab/>
            </w:r>
            <w:r>
              <w:rPr>
                <w:noProof/>
                <w:webHidden/>
              </w:rPr>
              <w:fldChar w:fldCharType="begin"/>
            </w:r>
            <w:r>
              <w:rPr>
                <w:noProof/>
                <w:webHidden/>
              </w:rPr>
              <w:instrText xml:space="preserve"> PAGEREF _Toc141180514 \h </w:instrText>
            </w:r>
            <w:r>
              <w:rPr>
                <w:noProof/>
                <w:webHidden/>
              </w:rPr>
            </w:r>
            <w:r>
              <w:rPr>
                <w:noProof/>
                <w:webHidden/>
              </w:rPr>
              <w:fldChar w:fldCharType="separate"/>
            </w:r>
            <w:r>
              <w:rPr>
                <w:noProof/>
                <w:webHidden/>
              </w:rPr>
              <w:t>39</w:t>
            </w:r>
            <w:r>
              <w:rPr>
                <w:noProof/>
                <w:webHidden/>
              </w:rPr>
              <w:fldChar w:fldCharType="end"/>
            </w:r>
          </w:hyperlink>
        </w:p>
        <w:p w14:paraId="37B6DA37" w14:textId="74748195"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15" w:history="1">
            <w:r w:rsidRPr="00BD4604">
              <w:rPr>
                <w:rStyle w:val="Collegamentoipertestuale"/>
                <w:noProof/>
                <w:lang w:val="en-GB"/>
              </w:rPr>
              <w:t>Education</w:t>
            </w:r>
            <w:r>
              <w:rPr>
                <w:noProof/>
                <w:webHidden/>
              </w:rPr>
              <w:tab/>
            </w:r>
            <w:r>
              <w:rPr>
                <w:noProof/>
                <w:webHidden/>
              </w:rPr>
              <w:fldChar w:fldCharType="begin"/>
            </w:r>
            <w:r>
              <w:rPr>
                <w:noProof/>
                <w:webHidden/>
              </w:rPr>
              <w:instrText xml:space="preserve"> PAGEREF _Toc141180515 \h </w:instrText>
            </w:r>
            <w:r>
              <w:rPr>
                <w:noProof/>
                <w:webHidden/>
              </w:rPr>
            </w:r>
            <w:r>
              <w:rPr>
                <w:noProof/>
                <w:webHidden/>
              </w:rPr>
              <w:fldChar w:fldCharType="separate"/>
            </w:r>
            <w:r>
              <w:rPr>
                <w:noProof/>
                <w:webHidden/>
              </w:rPr>
              <w:t>41</w:t>
            </w:r>
            <w:r>
              <w:rPr>
                <w:noProof/>
                <w:webHidden/>
              </w:rPr>
              <w:fldChar w:fldCharType="end"/>
            </w:r>
          </w:hyperlink>
        </w:p>
        <w:p w14:paraId="7CDE3789" w14:textId="44F3B7E6" w:rsidR="00660B2C" w:rsidRDefault="00660B2C">
          <w:pPr>
            <w:pStyle w:val="Sommario3"/>
            <w:tabs>
              <w:tab w:val="right" w:leader="dot" w:pos="9016"/>
            </w:tabs>
            <w:rPr>
              <w:rFonts w:asciiTheme="minorHAnsi" w:eastAsiaTheme="minorEastAsia" w:hAnsiTheme="minorHAnsi" w:cstheme="minorBidi"/>
              <w:noProof/>
              <w:color w:val="auto"/>
              <w:sz w:val="22"/>
              <w:szCs w:val="22"/>
              <w:lang w:val="it-IT" w:eastAsia="it-IT"/>
            </w:rPr>
          </w:pPr>
          <w:hyperlink w:anchor="_Toc141180516" w:history="1">
            <w:r w:rsidRPr="00BD4604">
              <w:rPr>
                <w:rStyle w:val="Collegamentoipertestuale"/>
                <w:noProof/>
                <w:lang w:val="en-GB"/>
              </w:rPr>
              <w:t>Advocacy</w:t>
            </w:r>
            <w:r>
              <w:rPr>
                <w:noProof/>
                <w:webHidden/>
              </w:rPr>
              <w:tab/>
            </w:r>
            <w:r>
              <w:rPr>
                <w:noProof/>
                <w:webHidden/>
              </w:rPr>
              <w:fldChar w:fldCharType="begin"/>
            </w:r>
            <w:r>
              <w:rPr>
                <w:noProof/>
                <w:webHidden/>
              </w:rPr>
              <w:instrText xml:space="preserve"> PAGEREF _Toc141180516 \h </w:instrText>
            </w:r>
            <w:r>
              <w:rPr>
                <w:noProof/>
                <w:webHidden/>
              </w:rPr>
            </w:r>
            <w:r>
              <w:rPr>
                <w:noProof/>
                <w:webHidden/>
              </w:rPr>
              <w:fldChar w:fldCharType="separate"/>
            </w:r>
            <w:r>
              <w:rPr>
                <w:noProof/>
                <w:webHidden/>
              </w:rPr>
              <w:t>43</w:t>
            </w:r>
            <w:r>
              <w:rPr>
                <w:noProof/>
                <w:webHidden/>
              </w:rPr>
              <w:fldChar w:fldCharType="end"/>
            </w:r>
          </w:hyperlink>
        </w:p>
        <w:p w14:paraId="74056E83" w14:textId="06386CE8"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517" w:history="1">
            <w:r w:rsidRPr="00BD4604">
              <w:rPr>
                <w:rStyle w:val="Collegamentoipertestuale"/>
                <w:noProof/>
                <w:lang w:val="en-GB"/>
              </w:rPr>
              <w:t>Conclusion</w:t>
            </w:r>
            <w:r>
              <w:rPr>
                <w:noProof/>
                <w:webHidden/>
              </w:rPr>
              <w:tab/>
            </w:r>
            <w:r>
              <w:rPr>
                <w:noProof/>
                <w:webHidden/>
              </w:rPr>
              <w:fldChar w:fldCharType="begin"/>
            </w:r>
            <w:r>
              <w:rPr>
                <w:noProof/>
                <w:webHidden/>
              </w:rPr>
              <w:instrText xml:space="preserve"> PAGEREF _Toc141180517 \h </w:instrText>
            </w:r>
            <w:r>
              <w:rPr>
                <w:noProof/>
                <w:webHidden/>
              </w:rPr>
            </w:r>
            <w:r>
              <w:rPr>
                <w:noProof/>
                <w:webHidden/>
              </w:rPr>
              <w:fldChar w:fldCharType="separate"/>
            </w:r>
            <w:r>
              <w:rPr>
                <w:noProof/>
                <w:webHidden/>
              </w:rPr>
              <w:t>45</w:t>
            </w:r>
            <w:r>
              <w:rPr>
                <w:noProof/>
                <w:webHidden/>
              </w:rPr>
              <w:fldChar w:fldCharType="end"/>
            </w:r>
          </w:hyperlink>
        </w:p>
        <w:p w14:paraId="0F6D9F97" w14:textId="5BC15FBD" w:rsidR="00660B2C" w:rsidRDefault="00660B2C">
          <w:pPr>
            <w:pStyle w:val="Sommario1"/>
            <w:rPr>
              <w:rFonts w:asciiTheme="minorHAnsi" w:eastAsiaTheme="minorEastAsia" w:hAnsiTheme="minorHAnsi" w:cstheme="minorBidi"/>
              <w:b w:val="0"/>
              <w:noProof/>
              <w:color w:val="auto"/>
              <w:sz w:val="22"/>
              <w:szCs w:val="22"/>
              <w:lang w:val="it-IT" w:eastAsia="it-IT"/>
            </w:rPr>
          </w:pPr>
          <w:hyperlink w:anchor="_Toc141180518" w:history="1">
            <w:r w:rsidRPr="00BD4604">
              <w:rPr>
                <w:rStyle w:val="Collegamentoipertestuale"/>
                <w:noProof/>
                <w:lang w:val="en-GB"/>
              </w:rPr>
              <w:t>References</w:t>
            </w:r>
            <w:r>
              <w:rPr>
                <w:noProof/>
                <w:webHidden/>
              </w:rPr>
              <w:tab/>
            </w:r>
            <w:r>
              <w:rPr>
                <w:noProof/>
                <w:webHidden/>
              </w:rPr>
              <w:fldChar w:fldCharType="begin"/>
            </w:r>
            <w:r>
              <w:rPr>
                <w:noProof/>
                <w:webHidden/>
              </w:rPr>
              <w:instrText xml:space="preserve"> PAGEREF _Toc141180518 \h </w:instrText>
            </w:r>
            <w:r>
              <w:rPr>
                <w:noProof/>
                <w:webHidden/>
              </w:rPr>
            </w:r>
            <w:r>
              <w:rPr>
                <w:noProof/>
                <w:webHidden/>
              </w:rPr>
              <w:fldChar w:fldCharType="separate"/>
            </w:r>
            <w:r>
              <w:rPr>
                <w:noProof/>
                <w:webHidden/>
              </w:rPr>
              <w:t>46</w:t>
            </w:r>
            <w:r>
              <w:rPr>
                <w:noProof/>
                <w:webHidden/>
              </w:rPr>
              <w:fldChar w:fldCharType="end"/>
            </w:r>
          </w:hyperlink>
        </w:p>
        <w:p w14:paraId="1BD68BAD" w14:textId="7B900B0A" w:rsidR="00EF5041" w:rsidRDefault="00EF5041">
          <w:r>
            <w:rPr>
              <w:b/>
              <w:bCs/>
            </w:rPr>
            <w:fldChar w:fldCharType="end"/>
          </w:r>
        </w:p>
      </w:sdtContent>
    </w:sdt>
    <w:p w14:paraId="00000051" w14:textId="5601B711" w:rsidR="003B6E45" w:rsidRPr="00EF5041" w:rsidRDefault="003B6E45" w:rsidP="00EF5041">
      <w:pPr>
        <w:pBdr>
          <w:top w:val="nil"/>
          <w:left w:val="nil"/>
          <w:bottom w:val="nil"/>
          <w:right w:val="nil"/>
          <w:between w:val="nil"/>
        </w:pBdr>
        <w:tabs>
          <w:tab w:val="right" w:pos="9017"/>
          <w:tab w:val="right" w:pos="9026"/>
        </w:tabs>
        <w:spacing w:before="0" w:after="0" w:line="240" w:lineRule="auto"/>
        <w:jc w:val="both"/>
        <w:rPr>
          <w:b/>
          <w:color w:val="6DA9AA"/>
          <w:sz w:val="32"/>
          <w:szCs w:val="32"/>
          <w:lang w:val="it-IT"/>
        </w:rPr>
      </w:pPr>
    </w:p>
    <w:p w14:paraId="00000052" w14:textId="77777777" w:rsidR="003B6E45" w:rsidRPr="00EF5041" w:rsidRDefault="00000000">
      <w:pPr>
        <w:pBdr>
          <w:top w:val="nil"/>
          <w:left w:val="nil"/>
          <w:bottom w:val="nil"/>
          <w:right w:val="nil"/>
          <w:between w:val="nil"/>
        </w:pBdr>
        <w:jc w:val="both"/>
        <w:rPr>
          <w:color w:val="000000"/>
          <w:szCs w:val="22"/>
          <w:lang w:val="it-IT"/>
        </w:rPr>
      </w:pPr>
      <w:r w:rsidRPr="00EF5041">
        <w:rPr>
          <w:lang w:val="it-IT"/>
        </w:rPr>
        <w:br w:type="page"/>
      </w:r>
    </w:p>
    <w:p w14:paraId="00000053" w14:textId="77777777" w:rsidR="003B6E45" w:rsidRPr="009C71C5" w:rsidRDefault="00000000" w:rsidP="009C71C5">
      <w:pPr>
        <w:pStyle w:val="Titolo1"/>
        <w:jc w:val="both"/>
        <w:rPr>
          <w:lang w:val="en-GB"/>
        </w:rPr>
      </w:pPr>
      <w:bookmarkStart w:id="0" w:name="_Toc141180467"/>
      <w:r w:rsidRPr="009C71C5">
        <w:rPr>
          <w:lang w:val="en-GB"/>
        </w:rPr>
        <w:lastRenderedPageBreak/>
        <w:t>Introduction</w:t>
      </w:r>
      <w:bookmarkEnd w:id="0"/>
      <w:r w:rsidRPr="009C71C5">
        <w:rPr>
          <w:lang w:val="en-GB"/>
        </w:rPr>
        <w:t xml:space="preserve"> </w:t>
      </w:r>
    </w:p>
    <w:p w14:paraId="00000054" w14:textId="77777777" w:rsidR="003B6E45" w:rsidRPr="009C71C5" w:rsidRDefault="00000000" w:rsidP="009C71C5">
      <w:pPr>
        <w:pStyle w:val="Titolo2"/>
        <w:numPr>
          <w:ilvl w:val="0"/>
          <w:numId w:val="0"/>
        </w:numPr>
        <w:jc w:val="both"/>
        <w:rPr>
          <w:lang w:val="en-GB"/>
        </w:rPr>
      </w:pPr>
      <w:bookmarkStart w:id="1" w:name="_Toc141180468"/>
      <w:r w:rsidRPr="009C71C5">
        <w:rPr>
          <w:lang w:val="en-GB"/>
        </w:rPr>
        <w:t>Foreword</w:t>
      </w:r>
      <w:bookmarkEnd w:id="1"/>
    </w:p>
    <w:p w14:paraId="00000055" w14:textId="2F715B72" w:rsidR="003B6E45" w:rsidRPr="009C71C5" w:rsidRDefault="00000000">
      <w:pPr>
        <w:jc w:val="both"/>
        <w:rPr>
          <w:sz w:val="28"/>
          <w:lang w:val="en-GB"/>
        </w:rPr>
      </w:pPr>
      <w:r w:rsidRPr="009C71C5">
        <w:rPr>
          <w:lang w:val="en-GB"/>
        </w:rPr>
        <w:t xml:space="preserve">This </w:t>
      </w:r>
      <w:r w:rsidR="009C71C5" w:rsidRPr="009C71C5">
        <w:rPr>
          <w:lang w:val="en-GB"/>
        </w:rPr>
        <w:t>Manual</w:t>
      </w:r>
      <w:r w:rsidRPr="009C71C5">
        <w:rPr>
          <w:lang w:val="en-GB"/>
        </w:rPr>
        <w:t xml:space="preserve"> was created following a collaborative workshop involving 6 sport professionals from 5 European countries. The Green League model contains theoretical and methodological </w:t>
      </w:r>
      <w:r w:rsidR="009C71C5" w:rsidRPr="009C71C5">
        <w:rPr>
          <w:lang w:val="en-GB"/>
        </w:rPr>
        <w:t>approaches</w:t>
      </w:r>
      <w:r w:rsidRPr="009C71C5">
        <w:rPr>
          <w:lang w:val="en-GB"/>
        </w:rPr>
        <w:t xml:space="preserve"> to combine sport activities with environmental education</w:t>
      </w:r>
      <w:r w:rsidR="009C71C5" w:rsidRPr="009C71C5">
        <w:rPr>
          <w:lang w:val="en-GB"/>
        </w:rPr>
        <w:t xml:space="preserve"> through experiential learning</w:t>
      </w:r>
      <w:r w:rsidRPr="009C71C5">
        <w:rPr>
          <w:lang w:val="en-GB"/>
        </w:rPr>
        <w:t>.</w:t>
      </w:r>
    </w:p>
    <w:p w14:paraId="00000056" w14:textId="626B035F" w:rsidR="003B6E45" w:rsidRPr="009C71C5" w:rsidRDefault="00000000">
      <w:pPr>
        <w:jc w:val="both"/>
        <w:rPr>
          <w:sz w:val="28"/>
          <w:lang w:val="en-GB"/>
        </w:rPr>
      </w:pPr>
      <w:r w:rsidRPr="009C71C5">
        <w:rPr>
          <w:lang w:val="en-GB"/>
        </w:rPr>
        <w:t xml:space="preserve">In particular the Green League </w:t>
      </w:r>
      <w:r w:rsidR="009C71C5" w:rsidRPr="009C71C5">
        <w:rPr>
          <w:lang w:val="en-GB"/>
        </w:rPr>
        <w:t>M</w:t>
      </w:r>
      <w:r w:rsidRPr="009C71C5">
        <w:rPr>
          <w:lang w:val="en-GB"/>
        </w:rPr>
        <w:t>odel includes:</w:t>
      </w:r>
    </w:p>
    <w:p w14:paraId="00000057" w14:textId="77777777" w:rsidR="003B6E45" w:rsidRPr="009C71C5" w:rsidRDefault="00000000">
      <w:pPr>
        <w:numPr>
          <w:ilvl w:val="0"/>
          <w:numId w:val="15"/>
        </w:numPr>
        <w:jc w:val="both"/>
        <w:rPr>
          <w:sz w:val="28"/>
          <w:lang w:val="en-GB"/>
        </w:rPr>
      </w:pPr>
      <w:r w:rsidRPr="009C71C5">
        <w:rPr>
          <w:lang w:val="en-GB"/>
        </w:rPr>
        <w:t>Guidelines, criteria, and sample activities combining environmental education, experiential learning and sport, and environmentally-sustainable planning and delivery of sport events;</w:t>
      </w:r>
    </w:p>
    <w:p w14:paraId="00000058" w14:textId="77777777" w:rsidR="003B6E45" w:rsidRPr="009C71C5" w:rsidRDefault="00000000">
      <w:pPr>
        <w:numPr>
          <w:ilvl w:val="0"/>
          <w:numId w:val="15"/>
        </w:numPr>
        <w:jc w:val="both"/>
        <w:rPr>
          <w:sz w:val="28"/>
          <w:lang w:val="en-GB"/>
        </w:rPr>
      </w:pPr>
      <w:r w:rsidRPr="009C71C5">
        <w:rPr>
          <w:lang w:val="en-GB"/>
        </w:rPr>
        <w:t>Lessons learnt from Good Practices on Sport and Environment Protection’ analysis and international collaborative workshop with sport professionals;</w:t>
      </w:r>
    </w:p>
    <w:p w14:paraId="00000059" w14:textId="77777777" w:rsidR="003B6E45" w:rsidRPr="009C71C5" w:rsidRDefault="00000000">
      <w:pPr>
        <w:numPr>
          <w:ilvl w:val="0"/>
          <w:numId w:val="15"/>
        </w:numPr>
        <w:jc w:val="both"/>
        <w:rPr>
          <w:sz w:val="28"/>
          <w:lang w:val="en-GB"/>
        </w:rPr>
      </w:pPr>
      <w:r w:rsidRPr="009C71C5">
        <w:rPr>
          <w:lang w:val="en-GB"/>
        </w:rPr>
        <w:t>The methodology at the basis of the deployment of sport events inspired by Nature’s Four Elements and of the sport tournaments combined with environmental actions</w:t>
      </w:r>
    </w:p>
    <w:p w14:paraId="0000005A" w14:textId="77777777" w:rsidR="003B6E45" w:rsidRPr="009C71C5" w:rsidRDefault="00000000">
      <w:pPr>
        <w:numPr>
          <w:ilvl w:val="0"/>
          <w:numId w:val="15"/>
        </w:numPr>
        <w:jc w:val="both"/>
        <w:rPr>
          <w:sz w:val="28"/>
          <w:lang w:val="en-GB"/>
        </w:rPr>
      </w:pPr>
      <w:r w:rsidRPr="009C71C5">
        <w:rPr>
          <w:lang w:val="en-GB"/>
        </w:rPr>
        <w:t xml:space="preserve">The proposal for an innovative hybrid scoring system taking into account both environmental and sport achievements </w:t>
      </w:r>
    </w:p>
    <w:p w14:paraId="0000005B" w14:textId="77777777" w:rsidR="003B6E45" w:rsidRPr="009C71C5" w:rsidRDefault="003B6E45">
      <w:pPr>
        <w:ind w:left="720"/>
        <w:jc w:val="both"/>
        <w:rPr>
          <w:lang w:val="en-GB"/>
        </w:rPr>
      </w:pPr>
    </w:p>
    <w:p w14:paraId="0000005C" w14:textId="77777777" w:rsidR="003B6E45" w:rsidRPr="009C71C5" w:rsidRDefault="00000000" w:rsidP="009C71C5">
      <w:pPr>
        <w:pStyle w:val="Titolo2"/>
        <w:numPr>
          <w:ilvl w:val="0"/>
          <w:numId w:val="0"/>
        </w:numPr>
        <w:jc w:val="both"/>
        <w:rPr>
          <w:lang w:val="en-GB"/>
        </w:rPr>
      </w:pPr>
      <w:bookmarkStart w:id="2" w:name="_Toc141180469"/>
      <w:r w:rsidRPr="009C71C5">
        <w:rPr>
          <w:lang w:val="en-GB"/>
        </w:rPr>
        <w:t>About the Project</w:t>
      </w:r>
      <w:bookmarkEnd w:id="2"/>
    </w:p>
    <w:p w14:paraId="0000005D" w14:textId="0ABA6053" w:rsidR="003B6E45" w:rsidRPr="009C71C5" w:rsidRDefault="00000000">
      <w:pPr>
        <w:jc w:val="both"/>
        <w:rPr>
          <w:lang w:val="en-GB"/>
        </w:rPr>
      </w:pPr>
      <w:r w:rsidRPr="009C71C5">
        <w:rPr>
          <w:i/>
          <w:iCs/>
          <w:lang w:val="en-GB"/>
        </w:rPr>
        <w:t>Green League</w:t>
      </w:r>
      <w:r w:rsidR="009C71C5" w:rsidRPr="009C71C5">
        <w:rPr>
          <w:i/>
          <w:iCs/>
          <w:lang w:val="en-GB"/>
        </w:rPr>
        <w:t xml:space="preserve"> – Sport Alliance for the Environment</w:t>
      </w:r>
      <w:r w:rsidRPr="009C71C5">
        <w:rPr>
          <w:lang w:val="en-GB"/>
        </w:rPr>
        <w:t xml:space="preserve"> is a project that aims at enhancing the link between sport and the environment through experiential learning, promoting outdoor physical activity as a tool to support environmental awareness, and encouraging sustainable practices in sport.                                                                                                                         </w:t>
      </w:r>
    </w:p>
    <w:p w14:paraId="0000005E" w14:textId="77777777" w:rsidR="003B6E45" w:rsidRPr="009C71C5" w:rsidRDefault="00000000">
      <w:pPr>
        <w:jc w:val="both"/>
        <w:rPr>
          <w:sz w:val="28"/>
          <w:lang w:val="en-GB"/>
        </w:rPr>
      </w:pPr>
      <w:r w:rsidRPr="009C71C5">
        <w:rPr>
          <w:lang w:val="en-GB"/>
        </w:rPr>
        <w:t>It answers the needs of encouraging the population to take urgent action to combat climate change and its impacts and of promoting healthy lives and well-being for everyone, therefore using sport as a tool to generate environmental awareness while contributing to a healthier lifestyle.</w:t>
      </w:r>
    </w:p>
    <w:p w14:paraId="0000005F" w14:textId="33B11444" w:rsidR="003B6E45" w:rsidRPr="009C71C5" w:rsidRDefault="00000000" w:rsidP="009C71C5">
      <w:pPr>
        <w:pStyle w:val="Titolo3"/>
        <w:numPr>
          <w:ilvl w:val="0"/>
          <w:numId w:val="0"/>
        </w:numPr>
        <w:ind w:left="1548" w:hanging="397"/>
        <w:jc w:val="both"/>
        <w:rPr>
          <w:lang w:val="en-GB"/>
        </w:rPr>
      </w:pPr>
      <w:bookmarkStart w:id="3" w:name="_Toc141180470"/>
      <w:r w:rsidRPr="009C71C5">
        <w:rPr>
          <w:lang w:val="en-GB"/>
        </w:rPr>
        <w:t>Methodolog</w:t>
      </w:r>
      <w:r w:rsidR="00901171">
        <w:rPr>
          <w:lang w:val="en-GB"/>
        </w:rPr>
        <w:t>ies</w:t>
      </w:r>
      <w:bookmarkEnd w:id="3"/>
    </w:p>
    <w:p w14:paraId="00000060" w14:textId="1E9AD155" w:rsidR="003B6E45" w:rsidRPr="009C71C5" w:rsidRDefault="00000000">
      <w:pPr>
        <w:jc w:val="both"/>
        <w:rPr>
          <w:lang w:val="en-GB"/>
        </w:rPr>
      </w:pPr>
      <w:r w:rsidRPr="009C71C5">
        <w:rPr>
          <w:lang w:val="en-GB"/>
        </w:rPr>
        <w:t xml:space="preserve">The Green League model is based on the connection between sport and the environment. To do this, a series of methodologies must be taken into account, which </w:t>
      </w:r>
      <w:r w:rsidR="009C71C5" w:rsidRPr="009C71C5">
        <w:rPr>
          <w:lang w:val="en-GB"/>
        </w:rPr>
        <w:t xml:space="preserve">can </w:t>
      </w:r>
      <w:r w:rsidRPr="009C71C5">
        <w:rPr>
          <w:lang w:val="en-GB"/>
        </w:rPr>
        <w:t>be used during the implementation of green sport practices and initiatives.</w:t>
      </w:r>
    </w:p>
    <w:p w14:paraId="00000061" w14:textId="77777777" w:rsidR="003B6E45" w:rsidRPr="009C71C5" w:rsidRDefault="00000000">
      <w:pPr>
        <w:jc w:val="both"/>
        <w:rPr>
          <w:lang w:val="en-GB"/>
        </w:rPr>
      </w:pPr>
      <w:r w:rsidRPr="009C71C5">
        <w:rPr>
          <w:lang w:val="en-GB"/>
        </w:rPr>
        <w:t>In particular, the methodologies considered are the following:</w:t>
      </w:r>
    </w:p>
    <w:p w14:paraId="00000062" w14:textId="77777777" w:rsidR="003B6E45" w:rsidRPr="009C71C5" w:rsidRDefault="00000000">
      <w:pPr>
        <w:numPr>
          <w:ilvl w:val="0"/>
          <w:numId w:val="27"/>
        </w:numPr>
        <w:jc w:val="both"/>
        <w:rPr>
          <w:b/>
          <w:lang w:val="en-GB"/>
        </w:rPr>
      </w:pPr>
      <w:r w:rsidRPr="009C71C5">
        <w:rPr>
          <w:b/>
          <w:lang w:val="en-GB"/>
        </w:rPr>
        <w:t>Participatory and collaborative approach</w:t>
      </w:r>
    </w:p>
    <w:p w14:paraId="00000063" w14:textId="38D69061" w:rsidR="003B6E45" w:rsidRPr="009C71C5" w:rsidRDefault="00000000">
      <w:pPr>
        <w:jc w:val="both"/>
        <w:rPr>
          <w:lang w:val="en-GB"/>
        </w:rPr>
      </w:pPr>
      <w:r w:rsidRPr="009C71C5">
        <w:rPr>
          <w:lang w:val="en-GB"/>
        </w:rPr>
        <w:t>The first step to link the environment with the sport is a participatory and collaborative approach. This means that the sport and the activities should be ideated together with the sport professionals, according to the place where the events will take place, to ensure a higher impact on the local community</w:t>
      </w:r>
      <w:r w:rsidR="00901171">
        <w:rPr>
          <w:lang w:val="en-GB"/>
        </w:rPr>
        <w:t>.</w:t>
      </w:r>
      <w:r w:rsidRPr="009C71C5">
        <w:rPr>
          <w:lang w:val="en-GB"/>
        </w:rPr>
        <w:t xml:space="preserve"> </w:t>
      </w:r>
    </w:p>
    <w:p w14:paraId="00000064" w14:textId="77777777" w:rsidR="003B6E45" w:rsidRPr="009C71C5" w:rsidRDefault="00000000">
      <w:pPr>
        <w:numPr>
          <w:ilvl w:val="0"/>
          <w:numId w:val="27"/>
        </w:numPr>
        <w:jc w:val="both"/>
        <w:rPr>
          <w:b/>
          <w:lang w:val="en-GB"/>
        </w:rPr>
      </w:pPr>
      <w:r w:rsidRPr="009C71C5">
        <w:rPr>
          <w:b/>
          <w:lang w:val="en-GB"/>
        </w:rPr>
        <w:t>Experiential learning in and through nature</w:t>
      </w:r>
    </w:p>
    <w:p w14:paraId="00000065" w14:textId="2EB1F07E" w:rsidR="003B6E45" w:rsidRPr="009C71C5" w:rsidRDefault="00000000">
      <w:pPr>
        <w:jc w:val="both"/>
        <w:rPr>
          <w:sz w:val="28"/>
          <w:highlight w:val="yellow"/>
          <w:lang w:val="en-GB"/>
        </w:rPr>
      </w:pPr>
      <w:r w:rsidRPr="009C71C5">
        <w:rPr>
          <w:lang w:val="en-GB"/>
        </w:rPr>
        <w:t>Organising the Nature's Four Elements sport event in a natural environment gives the possibility to the participants to those events (sport professionals, sport amateurs, young people and their families) to reflect on how sport impacts on the environment</w:t>
      </w:r>
      <w:r w:rsidR="009C71C5">
        <w:rPr>
          <w:lang w:val="en-GB"/>
        </w:rPr>
        <w:t xml:space="preserve"> while experiencing the environment</w:t>
      </w:r>
      <w:r w:rsidRPr="009C71C5">
        <w:rPr>
          <w:lang w:val="en-GB"/>
        </w:rPr>
        <w:t xml:space="preserve"> and</w:t>
      </w:r>
      <w:r w:rsidR="009C71C5">
        <w:rPr>
          <w:lang w:val="en-GB"/>
        </w:rPr>
        <w:t xml:space="preserve"> it</w:t>
      </w:r>
      <w:r w:rsidR="006556BB">
        <w:rPr>
          <w:lang w:val="en-GB"/>
        </w:rPr>
        <w:t xml:space="preserve"> gives also</w:t>
      </w:r>
      <w:r w:rsidRPr="009C71C5">
        <w:rPr>
          <w:lang w:val="en-GB"/>
        </w:rPr>
        <w:t xml:space="preserve"> the possibility of shifting </w:t>
      </w:r>
      <w:r w:rsidR="006556BB">
        <w:rPr>
          <w:lang w:val="en-GB"/>
        </w:rPr>
        <w:t>sport</w:t>
      </w:r>
      <w:r w:rsidRPr="009C71C5">
        <w:rPr>
          <w:lang w:val="en-GB"/>
        </w:rPr>
        <w:t xml:space="preserve"> influence towards increasingly sustainable means. The facilitator, during the sport events in nature, has the role of making the participants reflect on their personal </w:t>
      </w:r>
      <w:r w:rsidRPr="009C71C5">
        <w:rPr>
          <w:lang w:val="en-GB"/>
        </w:rPr>
        <w:lastRenderedPageBreak/>
        <w:t>relationship with natural ecosystems, learn about their function, discuss collectively on how they can reduce their environmental impact</w:t>
      </w:r>
      <w:r w:rsidR="006556BB">
        <w:rPr>
          <w:lang w:val="en-GB"/>
        </w:rPr>
        <w:t xml:space="preserve"> and on how sport can impact the environment</w:t>
      </w:r>
      <w:r w:rsidRPr="009C71C5">
        <w:rPr>
          <w:lang w:val="en-GB"/>
        </w:rPr>
        <w:t>.</w:t>
      </w:r>
      <w:r w:rsidRPr="009C71C5">
        <w:rPr>
          <w:highlight w:val="yellow"/>
          <w:lang w:val="en-GB"/>
        </w:rPr>
        <w:t xml:space="preserve"> </w:t>
      </w:r>
    </w:p>
    <w:p w14:paraId="00000066" w14:textId="77777777" w:rsidR="003B6E45" w:rsidRPr="006556BB" w:rsidRDefault="00000000">
      <w:pPr>
        <w:numPr>
          <w:ilvl w:val="0"/>
          <w:numId w:val="27"/>
        </w:numPr>
        <w:jc w:val="both"/>
        <w:rPr>
          <w:b/>
          <w:lang w:val="en-GB"/>
        </w:rPr>
      </w:pPr>
      <w:r w:rsidRPr="006556BB">
        <w:rPr>
          <w:b/>
          <w:lang w:val="en-GB"/>
        </w:rPr>
        <w:t>Learning-by-playing approach</w:t>
      </w:r>
    </w:p>
    <w:p w14:paraId="00000067" w14:textId="568CB2E9" w:rsidR="003B6E45" w:rsidRPr="006556BB" w:rsidRDefault="00000000">
      <w:pPr>
        <w:jc w:val="both"/>
        <w:rPr>
          <w:lang w:val="en-GB"/>
        </w:rPr>
      </w:pPr>
      <w:r w:rsidRPr="006556BB">
        <w:rPr>
          <w:lang w:val="en-GB"/>
        </w:rPr>
        <w:t>The third methodology is learning-by-playing. Through this methodology the participants have the opportunity to learn about environment by playing sport</w:t>
      </w:r>
      <w:r w:rsidR="006556BB">
        <w:rPr>
          <w:lang w:val="en-GB"/>
        </w:rPr>
        <w:t>, combining educational activity with a recreational activity, a method that make it fun to learn.</w:t>
      </w:r>
    </w:p>
    <w:p w14:paraId="00000069" w14:textId="77777777" w:rsidR="003B6E45" w:rsidRPr="006556BB" w:rsidRDefault="00000000">
      <w:pPr>
        <w:numPr>
          <w:ilvl w:val="0"/>
          <w:numId w:val="27"/>
        </w:numPr>
        <w:jc w:val="both"/>
        <w:rPr>
          <w:b/>
          <w:lang w:val="en-GB"/>
        </w:rPr>
      </w:pPr>
      <w:r w:rsidRPr="006556BB">
        <w:rPr>
          <w:b/>
          <w:lang w:val="en-GB"/>
        </w:rPr>
        <w:t>Sport communities’ endorsement</w:t>
      </w:r>
    </w:p>
    <w:p w14:paraId="0000006A" w14:textId="4A870634" w:rsidR="003B6E45" w:rsidRPr="006556BB" w:rsidRDefault="00000000">
      <w:pPr>
        <w:jc w:val="both"/>
        <w:rPr>
          <w:lang w:val="en-GB"/>
        </w:rPr>
      </w:pPr>
      <w:r w:rsidRPr="006556BB">
        <w:rPr>
          <w:lang w:val="en-GB"/>
        </w:rPr>
        <w:t>To have a greater impact, the fourth methodology includes the engagement of both popular athletes and the local communities of players. This ensures that the values and messages behind the project are communicated within the sporting community maximising its impact using videos and photo messages in the form of a ‘call to action’ via their own social media.</w:t>
      </w:r>
    </w:p>
    <w:p w14:paraId="0000006C" w14:textId="77777777" w:rsidR="003B6E45" w:rsidRPr="006556BB" w:rsidRDefault="00000000">
      <w:pPr>
        <w:numPr>
          <w:ilvl w:val="0"/>
          <w:numId w:val="27"/>
        </w:numPr>
        <w:jc w:val="both"/>
        <w:rPr>
          <w:b/>
          <w:lang w:val="en-GB"/>
        </w:rPr>
      </w:pPr>
      <w:r w:rsidRPr="006556BB">
        <w:rPr>
          <w:b/>
          <w:lang w:val="en-GB"/>
        </w:rPr>
        <w:t>Art and visual storytelling</w:t>
      </w:r>
    </w:p>
    <w:p w14:paraId="0000006D" w14:textId="4512BD52" w:rsidR="003B6E45" w:rsidRPr="006556BB" w:rsidRDefault="00000000">
      <w:pPr>
        <w:jc w:val="both"/>
        <w:rPr>
          <w:lang w:val="en-GB"/>
        </w:rPr>
      </w:pPr>
      <w:r w:rsidRPr="006556BB">
        <w:rPr>
          <w:lang w:val="en-GB"/>
        </w:rPr>
        <w:t xml:space="preserve">Creativity and art, as well as visual storytelling is </w:t>
      </w:r>
      <w:r w:rsidR="006556BB">
        <w:rPr>
          <w:lang w:val="en-GB"/>
        </w:rPr>
        <w:t>a good</w:t>
      </w:r>
      <w:r w:rsidRPr="006556BB">
        <w:rPr>
          <w:lang w:val="en-GB"/>
        </w:rPr>
        <w:t xml:space="preserve"> methodology</w:t>
      </w:r>
      <w:r w:rsidR="006556BB">
        <w:rPr>
          <w:lang w:val="en-GB"/>
        </w:rPr>
        <w:t xml:space="preserve"> to spread key messages, especially through social media</w:t>
      </w:r>
      <w:r w:rsidRPr="006556BB">
        <w:rPr>
          <w:lang w:val="en-GB"/>
        </w:rPr>
        <w:t xml:space="preserve">. Creating </w:t>
      </w:r>
      <w:r w:rsidR="006556BB">
        <w:rPr>
          <w:lang w:val="en-GB"/>
        </w:rPr>
        <w:t>tangible</w:t>
      </w:r>
      <w:r w:rsidRPr="006556BB">
        <w:rPr>
          <w:lang w:val="en-GB"/>
        </w:rPr>
        <w:t xml:space="preserve"> products with material</w:t>
      </w:r>
      <w:r w:rsidR="006556BB">
        <w:rPr>
          <w:lang w:val="en-GB"/>
        </w:rPr>
        <w:t>s collected during the sport activities in nature or during sport activities combined with environmental actions</w:t>
      </w:r>
      <w:r w:rsidRPr="006556BB">
        <w:rPr>
          <w:lang w:val="en-GB"/>
        </w:rPr>
        <w:t xml:space="preserve">, </w:t>
      </w:r>
      <w:r w:rsidR="006556BB">
        <w:rPr>
          <w:lang w:val="en-GB"/>
        </w:rPr>
        <w:t xml:space="preserve">and telling the story of these materials, where they have been found, their negative or positive role for the environment, </w:t>
      </w:r>
      <w:r w:rsidRPr="006556BB">
        <w:rPr>
          <w:lang w:val="en-GB"/>
        </w:rPr>
        <w:t xml:space="preserve">helps </w:t>
      </w:r>
      <w:r w:rsidR="006556BB">
        <w:rPr>
          <w:lang w:val="en-GB"/>
        </w:rPr>
        <w:t xml:space="preserve">raise </w:t>
      </w:r>
      <w:r w:rsidRPr="006556BB">
        <w:rPr>
          <w:lang w:val="en-GB"/>
        </w:rPr>
        <w:t xml:space="preserve">the awareness about the environmental issues. The </w:t>
      </w:r>
      <w:r w:rsidR="006556BB">
        <w:rPr>
          <w:lang w:val="en-GB"/>
        </w:rPr>
        <w:t>(</w:t>
      </w:r>
      <w:r w:rsidRPr="006556BB">
        <w:rPr>
          <w:lang w:val="en-GB"/>
        </w:rPr>
        <w:t>Green</w:t>
      </w:r>
      <w:r w:rsidR="006556BB">
        <w:rPr>
          <w:lang w:val="en-GB"/>
        </w:rPr>
        <w:t>)</w:t>
      </w:r>
      <w:r w:rsidRPr="006556BB">
        <w:rPr>
          <w:lang w:val="en-GB"/>
        </w:rPr>
        <w:t xml:space="preserve"> Zines are important to document the sporting events and widely disseminating </w:t>
      </w:r>
      <w:r w:rsidR="006556BB">
        <w:rPr>
          <w:lang w:val="en-GB"/>
        </w:rPr>
        <w:t>(</w:t>
      </w:r>
      <w:r w:rsidRPr="006556BB">
        <w:rPr>
          <w:lang w:val="en-GB"/>
        </w:rPr>
        <w:t>Green League’s</w:t>
      </w:r>
      <w:r w:rsidR="006556BB">
        <w:rPr>
          <w:lang w:val="en-GB"/>
        </w:rPr>
        <w:t>)</w:t>
      </w:r>
      <w:r w:rsidRPr="006556BB">
        <w:rPr>
          <w:lang w:val="en-GB"/>
        </w:rPr>
        <w:t xml:space="preserve"> </w:t>
      </w:r>
      <w:r w:rsidR="006556BB">
        <w:rPr>
          <w:lang w:val="en-GB"/>
        </w:rPr>
        <w:t xml:space="preserve">key </w:t>
      </w:r>
      <w:r w:rsidRPr="006556BB">
        <w:rPr>
          <w:lang w:val="en-GB"/>
        </w:rPr>
        <w:t>messages. Participants of the sporting events directly contribute to the content of the zines during the</w:t>
      </w:r>
      <w:r w:rsidR="006556BB">
        <w:rPr>
          <w:lang w:val="en-GB"/>
        </w:rPr>
        <w:t xml:space="preserve"> sport activity, the</w:t>
      </w:r>
      <w:r w:rsidRPr="006556BB">
        <w:rPr>
          <w:lang w:val="en-GB"/>
        </w:rPr>
        <w:t xml:space="preserve"> moments of group reflection and exchange of ideas, but also by collecting symbolic materials (feather, litter, etc.) found during their outdoor experience. This helps to raise cooperation and environmental awareness.</w:t>
      </w:r>
    </w:p>
    <w:p w14:paraId="450344D9" w14:textId="77777777" w:rsidR="006556BB" w:rsidRPr="009C71C5" w:rsidRDefault="006556BB">
      <w:pPr>
        <w:jc w:val="both"/>
        <w:rPr>
          <w:lang w:val="en-GB"/>
        </w:rPr>
      </w:pPr>
    </w:p>
    <w:p w14:paraId="0000006F" w14:textId="7D0C400B" w:rsidR="003B6E45" w:rsidRPr="009C71C5" w:rsidRDefault="0060430A" w:rsidP="006556BB">
      <w:pPr>
        <w:pStyle w:val="Titolo2"/>
        <w:numPr>
          <w:ilvl w:val="0"/>
          <w:numId w:val="0"/>
        </w:numPr>
        <w:jc w:val="both"/>
        <w:rPr>
          <w:lang w:val="en-GB"/>
        </w:rPr>
      </w:pPr>
      <w:bookmarkStart w:id="4" w:name="_Toc141180471"/>
      <w:r>
        <w:rPr>
          <w:lang w:val="en-GB"/>
        </w:rPr>
        <w:t>Sport and Environment: k</w:t>
      </w:r>
      <w:r w:rsidR="006556BB">
        <w:rPr>
          <w:lang w:val="en-GB"/>
        </w:rPr>
        <w:t>ey</w:t>
      </w:r>
      <w:r w:rsidRPr="009C71C5">
        <w:rPr>
          <w:lang w:val="en-GB"/>
        </w:rPr>
        <w:t xml:space="preserve"> </w:t>
      </w:r>
      <w:r>
        <w:rPr>
          <w:lang w:val="en-GB"/>
        </w:rPr>
        <w:t>i</w:t>
      </w:r>
      <w:r w:rsidRPr="009C71C5">
        <w:rPr>
          <w:lang w:val="en-GB"/>
        </w:rPr>
        <w:t>ssues</w:t>
      </w:r>
      <w:bookmarkEnd w:id="4"/>
    </w:p>
    <w:p w14:paraId="3E9385A5" w14:textId="77777777" w:rsidR="006556BB" w:rsidRDefault="00000000">
      <w:pPr>
        <w:jc w:val="both"/>
        <w:rPr>
          <w:lang w:val="en-GB"/>
        </w:rPr>
      </w:pPr>
      <w:r w:rsidRPr="009C71C5">
        <w:rPr>
          <w:lang w:val="en-GB"/>
        </w:rPr>
        <w:t>This model wants to address some issues regarding the link between sport and environment. Starting from the basic concepts, we analysed the characteristics of ecosystems and the potential threats to them when performing sport, so as to lay</w:t>
      </w:r>
      <w:r w:rsidR="006556BB">
        <w:rPr>
          <w:lang w:val="en-GB"/>
        </w:rPr>
        <w:t xml:space="preserve"> down</w:t>
      </w:r>
      <w:r w:rsidRPr="009C71C5">
        <w:rPr>
          <w:lang w:val="en-GB"/>
        </w:rPr>
        <w:t xml:space="preserve"> the basis for the development of all the concepts and guidelines included in this model.</w:t>
      </w:r>
      <w:r w:rsidR="006556BB">
        <w:rPr>
          <w:lang w:val="en-GB"/>
        </w:rPr>
        <w:t xml:space="preserve"> </w:t>
      </w:r>
    </w:p>
    <w:p w14:paraId="00000070" w14:textId="72088254" w:rsidR="003B6E45" w:rsidRPr="006556BB" w:rsidRDefault="006556BB">
      <w:pPr>
        <w:jc w:val="both"/>
        <w:rPr>
          <w:lang w:val="en-GB"/>
        </w:rPr>
      </w:pPr>
      <w:r>
        <w:rPr>
          <w:lang w:val="en-GB"/>
        </w:rPr>
        <w:t>Follow</w:t>
      </w:r>
      <w:r w:rsidR="0060430A">
        <w:rPr>
          <w:lang w:val="en-GB"/>
        </w:rPr>
        <w:t xml:space="preserve"> </w:t>
      </w:r>
      <w:r w:rsidR="0060430A" w:rsidRPr="0060430A">
        <w:rPr>
          <w:lang w:val="en-GB"/>
        </w:rPr>
        <w:t>an outline of the key basic arguments for better analysing the link between the environment and sport</w:t>
      </w:r>
      <w:r w:rsidR="0060430A">
        <w:rPr>
          <w:lang w:val="en-GB"/>
        </w:rPr>
        <w:t>; m</w:t>
      </w:r>
      <w:r>
        <w:rPr>
          <w:lang w:val="en-GB"/>
        </w:rPr>
        <w:t xml:space="preserve">ore information on the following </w:t>
      </w:r>
      <w:r w:rsidR="0060430A">
        <w:rPr>
          <w:lang w:val="en-GB"/>
        </w:rPr>
        <w:t>topics</w:t>
      </w:r>
      <w:r>
        <w:rPr>
          <w:lang w:val="en-GB"/>
        </w:rPr>
        <w:t xml:space="preserve"> can be found in the </w:t>
      </w:r>
      <w:commentRangeStart w:id="5"/>
      <w:r w:rsidRPr="006556BB">
        <w:rPr>
          <w:i/>
          <w:iCs/>
          <w:lang w:val="en-GB"/>
        </w:rPr>
        <w:t xml:space="preserve">Sport </w:t>
      </w:r>
      <w:r w:rsidR="00901171">
        <w:rPr>
          <w:i/>
          <w:iCs/>
          <w:lang w:val="en-GB"/>
        </w:rPr>
        <w:t>and</w:t>
      </w:r>
      <w:r w:rsidRPr="006556BB">
        <w:rPr>
          <w:i/>
          <w:iCs/>
          <w:lang w:val="en-GB"/>
        </w:rPr>
        <w:t xml:space="preserve"> </w:t>
      </w:r>
      <w:r w:rsidR="00901171">
        <w:rPr>
          <w:i/>
          <w:iCs/>
          <w:lang w:val="en-GB"/>
        </w:rPr>
        <w:t>E</w:t>
      </w:r>
      <w:r w:rsidRPr="006556BB">
        <w:rPr>
          <w:i/>
          <w:iCs/>
          <w:lang w:val="en-GB"/>
        </w:rPr>
        <w:t xml:space="preserve">nvironment Training </w:t>
      </w:r>
      <w:commentRangeEnd w:id="5"/>
      <w:r>
        <w:rPr>
          <w:rStyle w:val="Rimandocommento"/>
        </w:rPr>
        <w:commentReference w:id="5"/>
      </w:r>
      <w:r w:rsidR="00901171">
        <w:rPr>
          <w:i/>
          <w:iCs/>
          <w:lang w:val="en-GB"/>
        </w:rPr>
        <w:t>Package</w:t>
      </w:r>
      <w:r>
        <w:rPr>
          <w:i/>
          <w:iCs/>
          <w:lang w:val="en-GB"/>
        </w:rPr>
        <w:t>.</w:t>
      </w:r>
    </w:p>
    <w:p w14:paraId="00000071" w14:textId="4B7CC7F3" w:rsidR="003B6E45" w:rsidRPr="009C71C5" w:rsidRDefault="00000000" w:rsidP="006556BB">
      <w:pPr>
        <w:pStyle w:val="Titolo3"/>
        <w:numPr>
          <w:ilvl w:val="0"/>
          <w:numId w:val="0"/>
        </w:numPr>
        <w:ind w:left="1548" w:hanging="397"/>
        <w:jc w:val="both"/>
        <w:rPr>
          <w:lang w:val="en-GB"/>
        </w:rPr>
      </w:pPr>
      <w:bookmarkStart w:id="6" w:name="_Toc141180472"/>
      <w:r w:rsidRPr="009C71C5">
        <w:rPr>
          <w:lang w:val="en-GB"/>
        </w:rPr>
        <w:t>Ecosystem</w:t>
      </w:r>
      <w:r w:rsidR="00901171">
        <w:rPr>
          <w:lang w:val="en-GB"/>
        </w:rPr>
        <w:t>s</w:t>
      </w:r>
      <w:bookmarkEnd w:id="6"/>
      <w:r w:rsidRPr="009C71C5">
        <w:rPr>
          <w:lang w:val="en-GB"/>
        </w:rPr>
        <w:t xml:space="preserve"> </w:t>
      </w:r>
    </w:p>
    <w:p w14:paraId="00000072" w14:textId="56FF2C11" w:rsidR="003B6E45" w:rsidRPr="009C71C5" w:rsidRDefault="006556BB">
      <w:pPr>
        <w:jc w:val="both"/>
        <w:rPr>
          <w:sz w:val="28"/>
          <w:lang w:val="en-GB"/>
        </w:rPr>
      </w:pPr>
      <w:r>
        <w:rPr>
          <w:lang w:val="en-GB"/>
        </w:rPr>
        <w:t>A</w:t>
      </w:r>
      <w:r w:rsidRPr="009C71C5">
        <w:rPr>
          <w:lang w:val="en-GB"/>
        </w:rPr>
        <w:t>n ecosystem is a geographic area where plants, animals, and other organisms, as well as weather and landscape, work together to form a bubble of life</w:t>
      </w:r>
      <w:r w:rsidRPr="009C71C5">
        <w:rPr>
          <w:vertAlign w:val="superscript"/>
          <w:lang w:val="en-GB"/>
        </w:rPr>
        <w:footnoteReference w:id="1"/>
      </w:r>
      <w:r w:rsidRPr="009C71C5">
        <w:rPr>
          <w:lang w:val="en-GB"/>
        </w:rPr>
        <w:t>.</w:t>
      </w:r>
    </w:p>
    <w:p w14:paraId="00000073" w14:textId="77777777" w:rsidR="003B6E45" w:rsidRPr="009C71C5" w:rsidRDefault="00000000">
      <w:pPr>
        <w:jc w:val="both"/>
        <w:rPr>
          <w:sz w:val="28"/>
          <w:lang w:val="en-GB"/>
        </w:rPr>
      </w:pPr>
      <w:r w:rsidRPr="009C71C5">
        <w:rPr>
          <w:lang w:val="en-GB"/>
        </w:rPr>
        <w:t>It is necessary to consider the characteristics of the different ecosystems to ensure that the delicate balance of each one is not altered or damaged. Although there are many ecosystems on planet earth, this document will focus on the ecosystems that are most suited to the organisation of sports activities: two aquatic ecosystems (fresh and saltwater) and two terrestrial ecosystems (mountain and forest).</w:t>
      </w:r>
    </w:p>
    <w:p w14:paraId="00000074" w14:textId="77777777" w:rsidR="003B6E45" w:rsidRPr="009C71C5" w:rsidRDefault="00000000">
      <w:pPr>
        <w:jc w:val="both"/>
        <w:rPr>
          <w:b/>
          <w:lang w:val="en-GB"/>
        </w:rPr>
      </w:pPr>
      <w:r w:rsidRPr="009C71C5">
        <w:rPr>
          <w:b/>
          <w:lang w:val="en-GB"/>
        </w:rPr>
        <w:lastRenderedPageBreak/>
        <w:t xml:space="preserve">Aquatic ecosystems </w:t>
      </w:r>
    </w:p>
    <w:p w14:paraId="00000075" w14:textId="77777777" w:rsidR="003B6E45" w:rsidRPr="009C71C5" w:rsidRDefault="00000000">
      <w:pPr>
        <w:jc w:val="both"/>
        <w:rPr>
          <w:sz w:val="28"/>
          <w:lang w:val="en-GB"/>
        </w:rPr>
      </w:pPr>
      <w:r w:rsidRPr="009C71C5">
        <w:rPr>
          <w:lang w:val="en-GB"/>
        </w:rPr>
        <w:t>Aquatic ecosystems are divided into saltwater and freshwater ecosystems. Both are rich in biodiversity and are fundamental to the earth's balance. As we all know, however, these delicate systems are threatened by human activity.</w:t>
      </w:r>
    </w:p>
    <w:p w14:paraId="00000076" w14:textId="77777777" w:rsidR="003B6E45" w:rsidRPr="009C71C5" w:rsidRDefault="00000000">
      <w:pPr>
        <w:jc w:val="both"/>
        <w:rPr>
          <w:szCs w:val="22"/>
          <w:lang w:val="en-GB"/>
        </w:rPr>
      </w:pPr>
      <w:r w:rsidRPr="009C71C5">
        <w:rPr>
          <w:szCs w:val="22"/>
          <w:lang w:val="en-GB"/>
        </w:rPr>
        <w:t>The major threats to aquatic ecosystems are</w:t>
      </w:r>
      <w:r w:rsidRPr="009C71C5">
        <w:rPr>
          <w:szCs w:val="22"/>
          <w:vertAlign w:val="superscript"/>
          <w:lang w:val="en-GB"/>
        </w:rPr>
        <w:footnoteReference w:id="2"/>
      </w:r>
      <w:r w:rsidRPr="009C71C5">
        <w:rPr>
          <w:szCs w:val="22"/>
          <w:lang w:val="en-GB"/>
        </w:rPr>
        <w:t>:</w:t>
      </w:r>
    </w:p>
    <w:p w14:paraId="00000077" w14:textId="41A88DF7" w:rsidR="003B6E45" w:rsidRPr="009C71C5" w:rsidRDefault="00000000">
      <w:pPr>
        <w:numPr>
          <w:ilvl w:val="0"/>
          <w:numId w:val="16"/>
        </w:numPr>
        <w:jc w:val="both"/>
        <w:rPr>
          <w:szCs w:val="22"/>
          <w:lang w:val="en-GB"/>
        </w:rPr>
      </w:pPr>
      <w:r w:rsidRPr="009C71C5">
        <w:rPr>
          <w:b/>
          <w:szCs w:val="22"/>
          <w:lang w:val="en-GB"/>
        </w:rPr>
        <w:t xml:space="preserve">climate change: </w:t>
      </w:r>
      <w:r w:rsidRPr="009C71C5">
        <w:rPr>
          <w:szCs w:val="22"/>
          <w:lang w:val="en-GB"/>
        </w:rPr>
        <w:t xml:space="preserve">acidification of the waters that alters the marine balance; ice melting that causes causing extreme events; </w:t>
      </w:r>
    </w:p>
    <w:p w14:paraId="00000078" w14:textId="77777777" w:rsidR="003B6E45" w:rsidRPr="009C71C5" w:rsidRDefault="00000000">
      <w:pPr>
        <w:numPr>
          <w:ilvl w:val="0"/>
          <w:numId w:val="16"/>
        </w:numPr>
        <w:jc w:val="both"/>
        <w:rPr>
          <w:szCs w:val="22"/>
          <w:lang w:val="en-GB"/>
        </w:rPr>
      </w:pPr>
      <w:r w:rsidRPr="009C71C5">
        <w:rPr>
          <w:b/>
          <w:szCs w:val="22"/>
          <w:lang w:val="en-GB"/>
        </w:rPr>
        <w:t xml:space="preserve">pollution: </w:t>
      </w:r>
      <w:r w:rsidRPr="009C71C5">
        <w:rPr>
          <w:szCs w:val="22"/>
          <w:lang w:val="en-GB"/>
        </w:rPr>
        <w:t>plastic, microplastic and chemicals that impact marine and coastal fauna and vegetation;</w:t>
      </w:r>
    </w:p>
    <w:p w14:paraId="00000079" w14:textId="77777777" w:rsidR="003B6E45" w:rsidRPr="009C71C5" w:rsidRDefault="00000000">
      <w:pPr>
        <w:numPr>
          <w:ilvl w:val="0"/>
          <w:numId w:val="16"/>
        </w:numPr>
        <w:jc w:val="both"/>
        <w:rPr>
          <w:szCs w:val="22"/>
          <w:lang w:val="en-GB"/>
        </w:rPr>
      </w:pPr>
      <w:r w:rsidRPr="009C71C5">
        <w:rPr>
          <w:b/>
          <w:szCs w:val="22"/>
          <w:lang w:val="en-GB"/>
        </w:rPr>
        <w:t xml:space="preserve">overfishing: </w:t>
      </w:r>
      <w:r w:rsidRPr="009C71C5">
        <w:rPr>
          <w:szCs w:val="22"/>
          <w:lang w:val="en-GB"/>
        </w:rPr>
        <w:t>that causes irreparable damage and changes that result in serious losses in biological diversity.</w:t>
      </w:r>
    </w:p>
    <w:p w14:paraId="0000007A" w14:textId="77777777" w:rsidR="003B6E45" w:rsidRPr="009C71C5" w:rsidRDefault="00000000">
      <w:pPr>
        <w:jc w:val="both"/>
        <w:rPr>
          <w:b/>
          <w:szCs w:val="22"/>
          <w:lang w:val="en-GB"/>
        </w:rPr>
      </w:pPr>
      <w:r w:rsidRPr="009C71C5">
        <w:rPr>
          <w:b/>
          <w:szCs w:val="22"/>
          <w:lang w:val="en-GB"/>
        </w:rPr>
        <w:t>Terrestrial Ecosystems</w:t>
      </w:r>
    </w:p>
    <w:p w14:paraId="0000007B" w14:textId="77777777" w:rsidR="003B6E45" w:rsidRPr="009C71C5" w:rsidRDefault="00000000">
      <w:pPr>
        <w:jc w:val="both"/>
        <w:rPr>
          <w:sz w:val="28"/>
          <w:lang w:val="en-GB"/>
        </w:rPr>
      </w:pPr>
      <w:r w:rsidRPr="009C71C5">
        <w:rPr>
          <w:lang w:val="en-GB"/>
        </w:rPr>
        <w:t>Of the many terrestrial ecosystems, we consider the mountain and forest ecosystems. Mountain is a complex habitat for living organisms to survive and it is fundamental to life since it acts as a primary source of freshwater.</w:t>
      </w:r>
    </w:p>
    <w:p w14:paraId="0000007C" w14:textId="77777777" w:rsidR="003B6E45" w:rsidRPr="009C71C5" w:rsidRDefault="00000000">
      <w:pPr>
        <w:jc w:val="both"/>
        <w:rPr>
          <w:sz w:val="28"/>
          <w:lang w:val="en-GB"/>
        </w:rPr>
      </w:pPr>
      <w:r w:rsidRPr="009C71C5">
        <w:rPr>
          <w:lang w:val="en-GB"/>
        </w:rPr>
        <w:t>Forests are among the most valuable and irreplaceable plant associations for the balance of life on Earth. In fact, they serve to protect the soil by keeping it fertile and hindering its desiccation and erosion by atmospheric factors. They help to keep the percentage of atmospheric oxygen stable and moderate wind action, fix dust in the air and are important regulators of atmospheric humidity.</w:t>
      </w:r>
    </w:p>
    <w:p w14:paraId="0000007D" w14:textId="77777777" w:rsidR="003B6E45" w:rsidRPr="009C71C5" w:rsidRDefault="00000000">
      <w:pPr>
        <w:jc w:val="both"/>
        <w:rPr>
          <w:sz w:val="28"/>
          <w:lang w:val="en-GB"/>
        </w:rPr>
      </w:pPr>
      <w:r w:rsidRPr="009C71C5">
        <w:rPr>
          <w:lang w:val="en-GB"/>
        </w:rPr>
        <w:t>Forests have a great capacity to absorb CO2 and thus have a mitigating function on climate change and are an important economic source for humans: fire and construction timber, flowers and fruits, mushrooms, medicinal herbs.</w:t>
      </w:r>
    </w:p>
    <w:p w14:paraId="0000007E" w14:textId="77777777" w:rsidR="003B6E45" w:rsidRPr="009C71C5" w:rsidRDefault="00000000">
      <w:pPr>
        <w:jc w:val="both"/>
        <w:rPr>
          <w:sz w:val="28"/>
          <w:lang w:val="en-GB"/>
        </w:rPr>
      </w:pPr>
      <w:r w:rsidRPr="009C71C5">
        <w:rPr>
          <w:lang w:val="en-GB"/>
        </w:rPr>
        <w:t>Forests and mountains are constantly threatened by:</w:t>
      </w:r>
    </w:p>
    <w:p w14:paraId="0000007F" w14:textId="77777777" w:rsidR="003B6E45" w:rsidRPr="009C71C5" w:rsidRDefault="00000000">
      <w:pPr>
        <w:numPr>
          <w:ilvl w:val="0"/>
          <w:numId w:val="34"/>
        </w:numPr>
        <w:jc w:val="both"/>
        <w:rPr>
          <w:lang w:val="en-GB"/>
        </w:rPr>
      </w:pPr>
      <w:r w:rsidRPr="009C71C5">
        <w:rPr>
          <w:lang w:val="en-GB"/>
        </w:rPr>
        <w:t>Human activities: mining, livestock, energy production, deforestation and tourism are impacting both forests and mountain ecosystems.</w:t>
      </w:r>
    </w:p>
    <w:p w14:paraId="00000080" w14:textId="77777777" w:rsidR="003B6E45" w:rsidRPr="009C71C5" w:rsidRDefault="00000000">
      <w:pPr>
        <w:numPr>
          <w:ilvl w:val="0"/>
          <w:numId w:val="34"/>
        </w:numPr>
        <w:jc w:val="both"/>
        <w:rPr>
          <w:lang w:val="en-GB"/>
        </w:rPr>
      </w:pPr>
      <w:r w:rsidRPr="009C71C5">
        <w:rPr>
          <w:lang w:val="en-GB"/>
        </w:rPr>
        <w:t>Pollution</w:t>
      </w:r>
    </w:p>
    <w:p w14:paraId="00000081" w14:textId="77777777" w:rsidR="003B6E45" w:rsidRPr="009C71C5" w:rsidRDefault="00000000">
      <w:pPr>
        <w:numPr>
          <w:ilvl w:val="0"/>
          <w:numId w:val="34"/>
        </w:numPr>
        <w:jc w:val="both"/>
        <w:rPr>
          <w:sz w:val="28"/>
          <w:lang w:val="en-GB"/>
        </w:rPr>
      </w:pPr>
      <w:r w:rsidRPr="009C71C5">
        <w:rPr>
          <w:lang w:val="en-GB"/>
        </w:rPr>
        <w:t xml:space="preserve">Climate change and global warming: glacier melting, rapid changes in temperature, floods, drought </w:t>
      </w:r>
    </w:p>
    <w:p w14:paraId="00000082" w14:textId="77777777" w:rsidR="003B6E45" w:rsidRPr="009C71C5" w:rsidRDefault="00000000">
      <w:pPr>
        <w:jc w:val="both"/>
        <w:rPr>
          <w:lang w:val="en-GB"/>
        </w:rPr>
      </w:pPr>
      <w:r w:rsidRPr="009C71C5">
        <w:rPr>
          <w:lang w:val="en-GB"/>
        </w:rPr>
        <w:t>All this has important implications for nature, for wildlife and for human society.</w:t>
      </w:r>
    </w:p>
    <w:p w14:paraId="00000083" w14:textId="34A96206" w:rsidR="003B6E45" w:rsidRPr="000A7EB2" w:rsidRDefault="00000000">
      <w:pPr>
        <w:jc w:val="both"/>
        <w:rPr>
          <w:b/>
          <w:bCs/>
          <w:color w:val="6D8838"/>
          <w:lang w:val="en-GB"/>
        </w:rPr>
      </w:pPr>
      <w:r w:rsidRPr="000A7EB2">
        <w:rPr>
          <w:b/>
          <w:bCs/>
          <w:color w:val="6D8838"/>
          <w:lang w:val="en-GB"/>
        </w:rPr>
        <w:t xml:space="preserve">For further information </w:t>
      </w:r>
      <w:r w:rsidR="00BB28B8" w:rsidRPr="000A7EB2">
        <w:rPr>
          <w:b/>
          <w:bCs/>
          <w:color w:val="6D8838"/>
          <w:lang w:val="en-GB"/>
        </w:rPr>
        <w:t>read</w:t>
      </w:r>
      <w:r w:rsidRPr="000A7EB2">
        <w:rPr>
          <w:b/>
          <w:bCs/>
          <w:color w:val="6D8838"/>
          <w:lang w:val="en-GB"/>
        </w:rPr>
        <w:t xml:space="preserve"> the </w:t>
      </w:r>
      <w:r w:rsidR="00901171" w:rsidRPr="000A7EB2">
        <w:rPr>
          <w:b/>
          <w:bCs/>
          <w:color w:val="6D8838"/>
          <w:lang w:val="en-GB"/>
        </w:rPr>
        <w:t xml:space="preserve">Sport and Environment Training Package </w:t>
      </w:r>
      <w:r w:rsidR="00BB28B8" w:rsidRPr="000A7EB2">
        <w:rPr>
          <w:b/>
          <w:bCs/>
          <w:color w:val="6D8838"/>
          <w:lang w:val="en-GB"/>
        </w:rPr>
        <w:t>–</w:t>
      </w:r>
      <w:r w:rsidRPr="000A7EB2">
        <w:rPr>
          <w:b/>
          <w:bCs/>
          <w:color w:val="6D8838"/>
          <w:lang w:val="en-GB"/>
        </w:rPr>
        <w:t xml:space="preserve"> </w:t>
      </w:r>
      <w:r w:rsidR="00BB28B8" w:rsidRPr="000A7EB2">
        <w:rPr>
          <w:b/>
          <w:bCs/>
          <w:color w:val="6D8838"/>
          <w:lang w:val="en-GB"/>
        </w:rPr>
        <w:t xml:space="preserve">Module </w:t>
      </w:r>
      <w:r w:rsidR="0060430A" w:rsidRPr="000A7EB2">
        <w:rPr>
          <w:b/>
          <w:bCs/>
          <w:color w:val="6D8838"/>
          <w:lang w:val="en-GB"/>
        </w:rPr>
        <w:t>1</w:t>
      </w:r>
      <w:r w:rsidRPr="000A7EB2">
        <w:rPr>
          <w:b/>
          <w:bCs/>
          <w:color w:val="6D8838"/>
          <w:lang w:val="en-GB"/>
        </w:rPr>
        <w:t>.</w:t>
      </w:r>
    </w:p>
    <w:p w14:paraId="00000084" w14:textId="77777777" w:rsidR="003B6E45" w:rsidRPr="009C71C5" w:rsidRDefault="003B6E45">
      <w:pPr>
        <w:jc w:val="both"/>
        <w:rPr>
          <w:lang w:val="en-GB"/>
        </w:rPr>
      </w:pPr>
    </w:p>
    <w:p w14:paraId="00000085" w14:textId="77777777" w:rsidR="003B6E45" w:rsidRPr="009C71C5" w:rsidRDefault="00000000" w:rsidP="0060430A">
      <w:pPr>
        <w:pStyle w:val="Titolo3"/>
        <w:numPr>
          <w:ilvl w:val="0"/>
          <w:numId w:val="0"/>
        </w:numPr>
        <w:ind w:firstLine="720"/>
        <w:jc w:val="both"/>
        <w:rPr>
          <w:lang w:val="en-GB"/>
        </w:rPr>
      </w:pPr>
      <w:bookmarkStart w:id="7" w:name="bookmark=id.2s8eyo1" w:colFirst="0" w:colLast="0"/>
      <w:bookmarkStart w:id="8" w:name="_Toc141180473"/>
      <w:bookmarkEnd w:id="7"/>
      <w:r w:rsidRPr="009C71C5">
        <w:rPr>
          <w:lang w:val="en-GB"/>
        </w:rPr>
        <w:t>Potential threats to Ecosystem when performing sport</w:t>
      </w:r>
      <w:bookmarkEnd w:id="8"/>
      <w:r w:rsidRPr="009C71C5">
        <w:rPr>
          <w:lang w:val="en-GB"/>
        </w:rPr>
        <w:t xml:space="preserve"> </w:t>
      </w:r>
    </w:p>
    <w:p w14:paraId="00000086" w14:textId="77777777" w:rsidR="003B6E45" w:rsidRPr="009C71C5" w:rsidRDefault="00000000">
      <w:pPr>
        <w:jc w:val="both"/>
        <w:rPr>
          <w:lang w:val="en-GB"/>
        </w:rPr>
      </w:pPr>
      <w:r w:rsidRPr="009C71C5">
        <w:rPr>
          <w:lang w:val="en-GB"/>
        </w:rPr>
        <w:t xml:space="preserve">This section will present the potential threats to the ecosystem. The threats are divided into direct and indirect. The direct ones are aquatic ecosystems, in fresh or saltwater, in lakes, rivers, seas or the ocean, some sports are beach volleyball, kayaking, etc and terrestrial ecosystems such as desert, forest, grasslands, and mountain are hiking, sandboarding, cycling, buggies, etc. </w:t>
      </w:r>
    </w:p>
    <w:p w14:paraId="00000087" w14:textId="77777777" w:rsidR="003B6E45" w:rsidRPr="009C71C5" w:rsidRDefault="00000000">
      <w:pPr>
        <w:jc w:val="both"/>
        <w:rPr>
          <w:lang w:val="en-GB"/>
        </w:rPr>
      </w:pPr>
      <w:r w:rsidRPr="009C71C5">
        <w:rPr>
          <w:lang w:val="en-GB"/>
        </w:rPr>
        <w:t>In both ecosystems the threats are enormous. The sporting events held in the above ecosystems result in the distribution of biodiversity and wildlife, the change in soil morphology, the large amount of waste during sporting events, which may include plastic or food waste.</w:t>
      </w:r>
    </w:p>
    <w:p w14:paraId="00000088" w14:textId="35D218BD" w:rsidR="003B6E45" w:rsidRPr="009C71C5" w:rsidRDefault="00000000">
      <w:pPr>
        <w:jc w:val="both"/>
        <w:rPr>
          <w:lang w:val="en-GB"/>
        </w:rPr>
      </w:pPr>
      <w:r w:rsidRPr="009C71C5">
        <w:rPr>
          <w:lang w:val="en-GB"/>
        </w:rPr>
        <w:lastRenderedPageBreak/>
        <w:t>The indirect sports are played in stadiums or arenas rather than directly outside in the natural ecosystem. However, it is important to note that these venues also interfere with ecosystems.</w:t>
      </w:r>
      <w:r w:rsidR="0060430A">
        <w:rPr>
          <w:lang w:val="en-GB"/>
        </w:rPr>
        <w:t xml:space="preserve"> </w:t>
      </w:r>
      <w:r w:rsidRPr="009C71C5">
        <w:rPr>
          <w:lang w:val="en-GB"/>
        </w:rPr>
        <w:t xml:space="preserve">One of the threats is that many venues consume large amounts of water. In addition, this excessive use of water for sports venues can create problems for local freshwater ecosystems. Problems may include a decrease in water levels or drying out of wetlands. This can affect the wider catchment and not just the immediate surroundings of the venue. Another environmental issue related to sports is air pollution from transportation. </w:t>
      </w:r>
    </w:p>
    <w:p w14:paraId="00000089" w14:textId="77777777" w:rsidR="003B6E45" w:rsidRPr="009C71C5" w:rsidRDefault="003B6E45">
      <w:pPr>
        <w:jc w:val="both"/>
        <w:rPr>
          <w:lang w:val="en-GB"/>
        </w:rPr>
      </w:pPr>
    </w:p>
    <w:p w14:paraId="0000008A" w14:textId="580BD177" w:rsidR="003B6E45" w:rsidRPr="009C71C5" w:rsidRDefault="00000000">
      <w:pPr>
        <w:jc w:val="both"/>
        <w:rPr>
          <w:b/>
          <w:lang w:val="en-GB"/>
        </w:rPr>
      </w:pPr>
      <w:r w:rsidRPr="009C71C5">
        <w:rPr>
          <w:b/>
          <w:lang w:val="en-GB"/>
        </w:rPr>
        <w:t>How sports event</w:t>
      </w:r>
      <w:r w:rsidR="0060430A">
        <w:rPr>
          <w:b/>
          <w:lang w:val="en-GB"/>
        </w:rPr>
        <w:t>s</w:t>
      </w:r>
      <w:r w:rsidRPr="009C71C5">
        <w:rPr>
          <w:b/>
          <w:lang w:val="en-GB"/>
        </w:rPr>
        <w:t xml:space="preserve"> impact biodiversity</w:t>
      </w:r>
    </w:p>
    <w:p w14:paraId="0000008B" w14:textId="77777777" w:rsidR="003B6E45" w:rsidRPr="009C71C5" w:rsidRDefault="00000000">
      <w:pPr>
        <w:jc w:val="both"/>
        <w:rPr>
          <w:lang w:val="en-GB"/>
        </w:rPr>
      </w:pPr>
      <w:r w:rsidRPr="009C71C5">
        <w:rPr>
          <w:lang w:val="en-GB"/>
        </w:rPr>
        <w:t>The guidelines for mitigating the impacts of sporting events on biodiversity</w:t>
      </w:r>
      <w:r w:rsidRPr="009C71C5">
        <w:rPr>
          <w:vertAlign w:val="superscript"/>
          <w:lang w:val="en-GB"/>
        </w:rPr>
        <w:footnoteReference w:id="3"/>
      </w:r>
      <w:r w:rsidRPr="009C71C5">
        <w:rPr>
          <w:lang w:val="en-GB"/>
        </w:rPr>
        <w:t xml:space="preserve"> distinguish the environmental threats posed by sporting events and divide them into the following categories. </w:t>
      </w:r>
    </w:p>
    <w:p w14:paraId="0000008C" w14:textId="77777777" w:rsidR="003B6E45" w:rsidRPr="009C71C5" w:rsidRDefault="003B6E45">
      <w:pPr>
        <w:jc w:val="both"/>
        <w:rPr>
          <w:lang w:val="en-GB"/>
        </w:rPr>
      </w:pPr>
    </w:p>
    <w:p w14:paraId="0000008D" w14:textId="77777777" w:rsidR="003B6E45" w:rsidRPr="009C71C5" w:rsidRDefault="00000000">
      <w:pPr>
        <w:numPr>
          <w:ilvl w:val="0"/>
          <w:numId w:val="49"/>
        </w:numPr>
        <w:spacing w:after="0"/>
        <w:jc w:val="both"/>
        <w:rPr>
          <w:lang w:val="en-GB"/>
        </w:rPr>
      </w:pPr>
      <w:r w:rsidRPr="009C71C5">
        <w:rPr>
          <w:lang w:val="en-GB"/>
        </w:rPr>
        <w:t>Habitat loss or modification</w:t>
      </w:r>
    </w:p>
    <w:p w14:paraId="0000008E" w14:textId="77777777" w:rsidR="003B6E45" w:rsidRPr="009C71C5" w:rsidRDefault="00000000">
      <w:pPr>
        <w:numPr>
          <w:ilvl w:val="0"/>
          <w:numId w:val="49"/>
        </w:numPr>
        <w:spacing w:before="0" w:after="0"/>
        <w:jc w:val="both"/>
        <w:rPr>
          <w:lang w:val="en-GB"/>
        </w:rPr>
      </w:pPr>
      <w:r w:rsidRPr="009C71C5">
        <w:rPr>
          <w:lang w:val="en-GB"/>
        </w:rPr>
        <w:t>Disturbance or damage to wildlife</w:t>
      </w:r>
    </w:p>
    <w:p w14:paraId="0000008F" w14:textId="77777777" w:rsidR="003B6E45" w:rsidRPr="009C71C5" w:rsidRDefault="00000000">
      <w:pPr>
        <w:numPr>
          <w:ilvl w:val="0"/>
          <w:numId w:val="49"/>
        </w:numPr>
        <w:spacing w:before="0" w:after="0"/>
        <w:jc w:val="both"/>
        <w:rPr>
          <w:lang w:val="en-GB"/>
        </w:rPr>
      </w:pPr>
      <w:r w:rsidRPr="009C71C5">
        <w:rPr>
          <w:lang w:val="en-GB"/>
        </w:rPr>
        <w:t xml:space="preserve">Introduction of alien invasive species   </w:t>
      </w:r>
    </w:p>
    <w:p w14:paraId="00000090" w14:textId="77777777" w:rsidR="003B6E45" w:rsidRPr="009C71C5" w:rsidRDefault="00000000">
      <w:pPr>
        <w:numPr>
          <w:ilvl w:val="0"/>
          <w:numId w:val="49"/>
        </w:numPr>
        <w:spacing w:before="0" w:after="0"/>
        <w:jc w:val="both"/>
        <w:rPr>
          <w:lang w:val="en-GB"/>
        </w:rPr>
      </w:pPr>
      <w:r w:rsidRPr="009C71C5">
        <w:rPr>
          <w:lang w:val="en-GB"/>
        </w:rPr>
        <w:t>Soil erosion and compaction</w:t>
      </w:r>
    </w:p>
    <w:p w14:paraId="00000091" w14:textId="77777777" w:rsidR="003B6E45" w:rsidRPr="009C71C5" w:rsidRDefault="00000000">
      <w:pPr>
        <w:numPr>
          <w:ilvl w:val="0"/>
          <w:numId w:val="49"/>
        </w:numPr>
        <w:spacing w:before="0" w:after="0"/>
        <w:jc w:val="both"/>
        <w:rPr>
          <w:lang w:val="en-GB"/>
        </w:rPr>
      </w:pPr>
      <w:r w:rsidRPr="009C71C5">
        <w:rPr>
          <w:lang w:val="en-GB"/>
        </w:rPr>
        <w:t xml:space="preserve">Depletion of water resources </w:t>
      </w:r>
    </w:p>
    <w:p w14:paraId="00000092" w14:textId="77777777" w:rsidR="003B6E45" w:rsidRPr="009C71C5" w:rsidRDefault="00000000">
      <w:pPr>
        <w:numPr>
          <w:ilvl w:val="0"/>
          <w:numId w:val="49"/>
        </w:numPr>
        <w:spacing w:before="0" w:after="0"/>
        <w:jc w:val="both"/>
        <w:rPr>
          <w:lang w:val="en-GB"/>
        </w:rPr>
      </w:pPr>
      <w:r w:rsidRPr="009C71C5">
        <w:rPr>
          <w:lang w:val="en-GB"/>
        </w:rPr>
        <w:t>Pollution</w:t>
      </w:r>
    </w:p>
    <w:p w14:paraId="00000093" w14:textId="77777777" w:rsidR="003B6E45" w:rsidRPr="009C71C5" w:rsidRDefault="00000000">
      <w:pPr>
        <w:numPr>
          <w:ilvl w:val="0"/>
          <w:numId w:val="49"/>
        </w:numPr>
        <w:spacing w:before="0"/>
        <w:jc w:val="both"/>
        <w:rPr>
          <w:lang w:val="en-GB"/>
        </w:rPr>
      </w:pPr>
      <w:r w:rsidRPr="009C71C5">
        <w:rPr>
          <w:lang w:val="en-GB"/>
        </w:rPr>
        <w:t>Climate change and unsustainable sourcing</w:t>
      </w:r>
    </w:p>
    <w:p w14:paraId="00000094" w14:textId="77777777" w:rsidR="003B6E45" w:rsidRPr="009C71C5" w:rsidRDefault="00000000">
      <w:pPr>
        <w:jc w:val="both"/>
        <w:rPr>
          <w:lang w:val="en-GB"/>
        </w:rPr>
      </w:pPr>
      <w:r w:rsidRPr="009C71C5">
        <w:rPr>
          <w:lang w:val="en-GB"/>
        </w:rPr>
        <w:t>Sport has a big impact on the environment which has the effect of changing it and then as a result, the environment has an impact on sport. More activism and calls for concrete action from organisations, athletes and fans will help ensure that future generations can enjoy the games we love.</w:t>
      </w:r>
    </w:p>
    <w:p w14:paraId="00000095" w14:textId="77777777" w:rsidR="003B6E45" w:rsidRPr="009C71C5" w:rsidRDefault="003B6E45">
      <w:pPr>
        <w:jc w:val="both"/>
        <w:rPr>
          <w:lang w:val="en-GB"/>
        </w:rPr>
      </w:pPr>
    </w:p>
    <w:p w14:paraId="00000096" w14:textId="5890F531" w:rsidR="003B6E45" w:rsidRPr="000A7EB2" w:rsidRDefault="00000000">
      <w:pPr>
        <w:jc w:val="both"/>
        <w:rPr>
          <w:b/>
          <w:bCs/>
          <w:color w:val="6D8838"/>
          <w:lang w:val="en-GB"/>
        </w:rPr>
      </w:pPr>
      <w:r w:rsidRPr="000A7EB2">
        <w:rPr>
          <w:b/>
          <w:bCs/>
          <w:color w:val="6D8838"/>
          <w:lang w:val="en-GB"/>
        </w:rPr>
        <w:t xml:space="preserve">For further information </w:t>
      </w:r>
      <w:r w:rsidR="00BB28B8" w:rsidRPr="000A7EB2">
        <w:rPr>
          <w:b/>
          <w:bCs/>
          <w:color w:val="6D8838"/>
          <w:lang w:val="en-GB"/>
        </w:rPr>
        <w:t>read</w:t>
      </w:r>
      <w:r w:rsidRPr="000A7EB2">
        <w:rPr>
          <w:b/>
          <w:bCs/>
          <w:color w:val="6D8838"/>
          <w:lang w:val="en-GB"/>
        </w:rPr>
        <w:t xml:space="preserve"> the </w:t>
      </w:r>
      <w:r w:rsidR="00901171" w:rsidRPr="000A7EB2">
        <w:rPr>
          <w:b/>
          <w:bCs/>
          <w:color w:val="6D8838"/>
          <w:lang w:val="en-GB"/>
        </w:rPr>
        <w:t xml:space="preserve">Sport and Environment Training Package </w:t>
      </w:r>
      <w:r w:rsidR="0060430A" w:rsidRPr="000A7EB2">
        <w:rPr>
          <w:b/>
          <w:bCs/>
          <w:color w:val="6D8838"/>
          <w:lang w:val="en-GB"/>
        </w:rPr>
        <w:t xml:space="preserve">– </w:t>
      </w:r>
      <w:r w:rsidR="00BB28B8" w:rsidRPr="000A7EB2">
        <w:rPr>
          <w:b/>
          <w:bCs/>
          <w:color w:val="6D8838"/>
          <w:lang w:val="en-GB"/>
        </w:rPr>
        <w:t>Module</w:t>
      </w:r>
      <w:r w:rsidR="0060430A" w:rsidRPr="000A7EB2">
        <w:rPr>
          <w:b/>
          <w:bCs/>
          <w:color w:val="6D8838"/>
          <w:lang w:val="en-GB"/>
        </w:rPr>
        <w:t xml:space="preserve"> 2</w:t>
      </w:r>
      <w:r w:rsidRPr="000A7EB2">
        <w:rPr>
          <w:b/>
          <w:bCs/>
          <w:color w:val="6D8838"/>
          <w:lang w:val="en-GB"/>
        </w:rPr>
        <w:t>.</w:t>
      </w:r>
    </w:p>
    <w:p w14:paraId="00000097" w14:textId="77777777" w:rsidR="003B6E45" w:rsidRPr="009C71C5" w:rsidRDefault="003B6E45">
      <w:pPr>
        <w:jc w:val="both"/>
        <w:rPr>
          <w:b/>
          <w:lang w:val="en-GB"/>
        </w:rPr>
      </w:pPr>
    </w:p>
    <w:p w14:paraId="00000098" w14:textId="77777777" w:rsidR="003B6E45" w:rsidRPr="009C71C5" w:rsidRDefault="003B6E45">
      <w:pPr>
        <w:jc w:val="both"/>
        <w:rPr>
          <w:lang w:val="en-GB"/>
        </w:rPr>
      </w:pPr>
    </w:p>
    <w:p w14:paraId="00000099" w14:textId="77777777" w:rsidR="003B6E45" w:rsidRPr="009C71C5" w:rsidRDefault="003B6E45">
      <w:pPr>
        <w:jc w:val="both"/>
        <w:rPr>
          <w:lang w:val="en-GB"/>
        </w:rPr>
      </w:pPr>
    </w:p>
    <w:p w14:paraId="0000009A" w14:textId="77777777" w:rsidR="003B6E45" w:rsidRPr="009C71C5" w:rsidRDefault="00000000">
      <w:pPr>
        <w:jc w:val="both"/>
        <w:rPr>
          <w:lang w:val="en-GB"/>
        </w:rPr>
      </w:pPr>
      <w:r w:rsidRPr="009C71C5">
        <w:rPr>
          <w:lang w:val="en-GB"/>
        </w:rPr>
        <w:br w:type="page"/>
      </w:r>
    </w:p>
    <w:p w14:paraId="0000009B" w14:textId="77777777" w:rsidR="003B6E45" w:rsidRPr="00901171" w:rsidRDefault="00000000" w:rsidP="00901171">
      <w:pPr>
        <w:pStyle w:val="Titolo1"/>
        <w:jc w:val="center"/>
        <w:rPr>
          <w:sz w:val="44"/>
          <w:szCs w:val="44"/>
          <w:lang w:val="en-GB"/>
        </w:rPr>
      </w:pPr>
      <w:bookmarkStart w:id="9" w:name="_Toc141180474"/>
      <w:r w:rsidRPr="00901171">
        <w:rPr>
          <w:sz w:val="44"/>
          <w:szCs w:val="44"/>
          <w:lang w:val="en-GB"/>
        </w:rPr>
        <w:lastRenderedPageBreak/>
        <w:t>Green League Model</w:t>
      </w:r>
      <w:bookmarkEnd w:id="9"/>
    </w:p>
    <w:p w14:paraId="297EA666" w14:textId="77777777" w:rsidR="00901171" w:rsidRDefault="00901171" w:rsidP="00901171">
      <w:pPr>
        <w:rPr>
          <w:lang w:val="en-GB"/>
        </w:rPr>
      </w:pPr>
    </w:p>
    <w:p w14:paraId="0FF08FB0" w14:textId="77777777" w:rsidR="00901171" w:rsidRPr="00901171" w:rsidRDefault="00901171" w:rsidP="00901171">
      <w:pPr>
        <w:rPr>
          <w:lang w:val="en-GB"/>
        </w:rPr>
      </w:pPr>
    </w:p>
    <w:p w14:paraId="0000009C" w14:textId="77777777" w:rsidR="003B6E45" w:rsidRDefault="00000000" w:rsidP="00A1152F">
      <w:pPr>
        <w:pStyle w:val="Titolo2"/>
        <w:numPr>
          <w:ilvl w:val="0"/>
          <w:numId w:val="0"/>
        </w:numPr>
        <w:jc w:val="both"/>
        <w:rPr>
          <w:lang w:val="en-GB"/>
        </w:rPr>
      </w:pPr>
      <w:bookmarkStart w:id="10" w:name="_Toc141180475"/>
      <w:r w:rsidRPr="009C71C5">
        <w:rPr>
          <w:lang w:val="en-GB"/>
        </w:rPr>
        <w:t>Introduction to the Green League Model</w:t>
      </w:r>
      <w:bookmarkEnd w:id="10"/>
    </w:p>
    <w:p w14:paraId="70E201F8" w14:textId="77777777" w:rsidR="00A1152F" w:rsidRPr="00A1152F" w:rsidRDefault="00A1152F" w:rsidP="00A1152F">
      <w:pPr>
        <w:rPr>
          <w:lang w:val="en-GB"/>
        </w:rPr>
      </w:pPr>
    </w:p>
    <w:p w14:paraId="0000009D" w14:textId="77777777" w:rsidR="003B6E45" w:rsidRPr="009C71C5" w:rsidRDefault="00000000">
      <w:pPr>
        <w:jc w:val="both"/>
        <w:rPr>
          <w:lang w:val="en-GB"/>
        </w:rPr>
      </w:pPr>
      <w:r w:rsidRPr="009C71C5">
        <w:rPr>
          <w:lang w:val="en-GB"/>
        </w:rPr>
        <w:t>In recent years, there has been a growing awareness of the impact of human activities on the environment. As a result, many individuals and organisations have taken steps to reduce their carbon footprint and promote sustainability. In this context, the concept of "green sports" has emerged as a way to promote environmentally responsible practices in the world of sports.</w:t>
      </w:r>
    </w:p>
    <w:p w14:paraId="0000009E" w14:textId="77777777" w:rsidR="003B6E45" w:rsidRPr="009C71C5" w:rsidRDefault="00000000">
      <w:pPr>
        <w:jc w:val="both"/>
        <w:rPr>
          <w:lang w:val="en-GB"/>
        </w:rPr>
      </w:pPr>
      <w:r w:rsidRPr="009C71C5">
        <w:rPr>
          <w:lang w:val="en-GB"/>
        </w:rPr>
        <w:t>A green sports organisation is one that promotes sustainable and environmentally responsible practices in all aspects of sports. This can include everything from the design and construction of sports facilities to the day-to-day operations of sports teams and events. The goal of a green sports organisation is to minimise the negative impact of sports on the environment while still providing an enjoyable and competitive experience for athletes and fans.</w:t>
      </w:r>
    </w:p>
    <w:p w14:paraId="0000009F" w14:textId="77777777" w:rsidR="003B6E45" w:rsidRPr="009C71C5" w:rsidRDefault="00000000">
      <w:pPr>
        <w:jc w:val="both"/>
        <w:rPr>
          <w:lang w:val="en-GB"/>
        </w:rPr>
      </w:pPr>
      <w:r w:rsidRPr="009C71C5">
        <w:rPr>
          <w:lang w:val="en-GB"/>
        </w:rPr>
        <w:t>One of the main activities of a green sports organisation is to promote sustainable practices in sports facilities. This can include the use of renewable energy sources such as solar or wind power, the implementation of energy-efficient lighting and HVAC systems, and the use of sustainable building materials in the construction of sports facilities.</w:t>
      </w:r>
    </w:p>
    <w:p w14:paraId="000000A0" w14:textId="29726940" w:rsidR="003B6E45" w:rsidRPr="009C71C5" w:rsidRDefault="00000000">
      <w:pPr>
        <w:jc w:val="both"/>
        <w:rPr>
          <w:lang w:val="en-GB"/>
        </w:rPr>
      </w:pPr>
      <w:r w:rsidRPr="009C71C5">
        <w:rPr>
          <w:lang w:val="en-GB"/>
        </w:rPr>
        <w:t>Another important activity of a green sport organisation is to promote sustainable commuting for fans and athletes. This can include the promotion of public transportation, carpooling, and biking to sports events, as well as the provision of bike racks and other amenities for cyclists.</w:t>
      </w:r>
    </w:p>
    <w:p w14:paraId="000000A1" w14:textId="77777777" w:rsidR="003B6E45" w:rsidRPr="009C71C5" w:rsidRDefault="00000000">
      <w:pPr>
        <w:jc w:val="both"/>
        <w:rPr>
          <w:lang w:val="en-GB"/>
        </w:rPr>
      </w:pPr>
      <w:r w:rsidRPr="009C71C5">
        <w:rPr>
          <w:lang w:val="en-GB"/>
        </w:rPr>
        <w:t>In addition to these activities, a green sports organisation may also promote sustainable practices in the day-to-day operations of sports teams and events. This can include everything from the use of eco-friendly cleaning products to the reduction of waste through recycling and composting.</w:t>
      </w:r>
    </w:p>
    <w:p w14:paraId="4CB15CC9" w14:textId="77777777" w:rsidR="00A1152F" w:rsidRDefault="00A1152F">
      <w:pPr>
        <w:jc w:val="both"/>
        <w:rPr>
          <w:lang w:val="en-GB"/>
        </w:rPr>
      </w:pPr>
    </w:p>
    <w:p w14:paraId="64C4728E" w14:textId="65B7868B" w:rsidR="00A1152F" w:rsidRDefault="00000000">
      <w:pPr>
        <w:jc w:val="both"/>
        <w:rPr>
          <w:lang w:val="en-GB"/>
        </w:rPr>
      </w:pPr>
      <w:r w:rsidRPr="009C71C5">
        <w:rPr>
          <w:lang w:val="en-GB"/>
        </w:rPr>
        <w:t xml:space="preserve">Overall, the Green League Model emphasises the importance of creating a culture of sustainability within the sport organisations and sport professionals and implementing environmentally friendly practices throughout all aspects of the sports organisations’ operations. It also recognizes the importance of promoting sustainability both within the sport organisation and externally in order to create a more sustainable future for all.  </w:t>
      </w:r>
    </w:p>
    <w:p w14:paraId="3E79E79F" w14:textId="77777777" w:rsidR="00A1152F" w:rsidRDefault="00A1152F">
      <w:pPr>
        <w:jc w:val="both"/>
        <w:rPr>
          <w:lang w:val="en-GB"/>
        </w:rPr>
      </w:pPr>
    </w:p>
    <w:p w14:paraId="000000A2" w14:textId="5F6B9D2E" w:rsidR="003B6E45" w:rsidRPr="009C71C5" w:rsidRDefault="00000000">
      <w:pPr>
        <w:jc w:val="both"/>
        <w:rPr>
          <w:lang w:val="en-GB"/>
        </w:rPr>
      </w:pPr>
      <w:r w:rsidRPr="009C71C5">
        <w:rPr>
          <w:lang w:val="en-GB"/>
        </w:rPr>
        <w:t>By adopting this model, sport organisations and sport professionals can improve their performance, reduce their environmental impact, and contribute to a more sustainable future.</w:t>
      </w:r>
    </w:p>
    <w:p w14:paraId="000000A3" w14:textId="77777777" w:rsidR="003B6E45" w:rsidRPr="009C71C5" w:rsidRDefault="003B6E45">
      <w:pPr>
        <w:jc w:val="both"/>
        <w:rPr>
          <w:lang w:val="en-GB"/>
        </w:rPr>
      </w:pPr>
    </w:p>
    <w:p w14:paraId="000000A4" w14:textId="77777777" w:rsidR="003B6E45" w:rsidRPr="009C71C5" w:rsidRDefault="003B6E45">
      <w:pPr>
        <w:jc w:val="both"/>
        <w:rPr>
          <w:lang w:val="en-GB"/>
        </w:rPr>
      </w:pPr>
    </w:p>
    <w:p w14:paraId="000000A5" w14:textId="77777777" w:rsidR="003B6E45" w:rsidRPr="009C71C5" w:rsidRDefault="003B6E45">
      <w:pPr>
        <w:jc w:val="both"/>
        <w:rPr>
          <w:lang w:val="en-GB"/>
        </w:rPr>
      </w:pPr>
    </w:p>
    <w:p w14:paraId="000000A6" w14:textId="77777777" w:rsidR="003B6E45" w:rsidRPr="009C71C5" w:rsidRDefault="003B6E45">
      <w:pPr>
        <w:jc w:val="both"/>
        <w:rPr>
          <w:lang w:val="en-GB"/>
        </w:rPr>
      </w:pPr>
    </w:p>
    <w:p w14:paraId="000000A7" w14:textId="77777777" w:rsidR="003B6E45" w:rsidRPr="009C71C5" w:rsidRDefault="003B6E45">
      <w:pPr>
        <w:jc w:val="both"/>
        <w:rPr>
          <w:lang w:val="en-GB"/>
        </w:rPr>
      </w:pPr>
    </w:p>
    <w:p w14:paraId="000000A8" w14:textId="77777777" w:rsidR="003B6E45" w:rsidRPr="009C71C5" w:rsidRDefault="003B6E45">
      <w:pPr>
        <w:jc w:val="both"/>
        <w:rPr>
          <w:lang w:val="en-GB"/>
        </w:rPr>
      </w:pPr>
    </w:p>
    <w:p w14:paraId="000000A9" w14:textId="77777777" w:rsidR="003B6E45" w:rsidRPr="009C71C5" w:rsidRDefault="003B6E45">
      <w:pPr>
        <w:jc w:val="both"/>
        <w:rPr>
          <w:lang w:val="en-GB"/>
        </w:rPr>
      </w:pPr>
    </w:p>
    <w:p w14:paraId="000000AA" w14:textId="77777777" w:rsidR="003B6E45" w:rsidRPr="009C71C5" w:rsidRDefault="003B6E45">
      <w:pPr>
        <w:jc w:val="both"/>
        <w:rPr>
          <w:lang w:val="en-GB"/>
        </w:rPr>
      </w:pPr>
    </w:p>
    <w:p w14:paraId="000000AF" w14:textId="77777777" w:rsidR="003B6E45" w:rsidRPr="009C71C5" w:rsidRDefault="00000000" w:rsidP="00A1152F">
      <w:pPr>
        <w:pStyle w:val="Titolo2"/>
        <w:numPr>
          <w:ilvl w:val="0"/>
          <w:numId w:val="0"/>
        </w:numPr>
        <w:jc w:val="both"/>
        <w:rPr>
          <w:lang w:val="en-GB"/>
        </w:rPr>
      </w:pPr>
      <w:bookmarkStart w:id="11" w:name="_Toc141180476"/>
      <w:r w:rsidRPr="009C71C5">
        <w:rPr>
          <w:lang w:val="en-GB"/>
        </w:rPr>
        <w:t>About the Model</w:t>
      </w:r>
      <w:bookmarkEnd w:id="11"/>
    </w:p>
    <w:p w14:paraId="000000B0" w14:textId="1C20A91E" w:rsidR="003B6E45" w:rsidRPr="009C71C5" w:rsidRDefault="00000000">
      <w:pPr>
        <w:pBdr>
          <w:top w:val="nil"/>
          <w:left w:val="nil"/>
          <w:bottom w:val="nil"/>
          <w:right w:val="nil"/>
          <w:between w:val="nil"/>
        </w:pBdr>
        <w:spacing w:before="0" w:after="140" w:line="276" w:lineRule="auto"/>
        <w:jc w:val="both"/>
        <w:rPr>
          <w:color w:val="000000"/>
          <w:lang w:val="en-GB"/>
        </w:rPr>
      </w:pPr>
      <w:r w:rsidRPr="009C71C5">
        <w:rPr>
          <w:color w:val="000000"/>
          <w:lang w:val="en-GB"/>
        </w:rPr>
        <w:t xml:space="preserve">The Green League model is a framework that </w:t>
      </w:r>
      <w:r w:rsidRPr="009C71C5">
        <w:rPr>
          <w:lang w:val="en-GB"/>
        </w:rPr>
        <w:t>organisations</w:t>
      </w:r>
      <w:r w:rsidRPr="009C71C5">
        <w:rPr>
          <w:color w:val="000000"/>
          <w:lang w:val="en-GB"/>
        </w:rPr>
        <w:t xml:space="preserve"> can use to promote sustainab</w:t>
      </w:r>
      <w:r w:rsidRPr="009C71C5">
        <w:rPr>
          <w:lang w:val="en-GB"/>
        </w:rPr>
        <w:t>le</w:t>
      </w:r>
      <w:r w:rsidRPr="009C71C5">
        <w:rPr>
          <w:color w:val="000000"/>
          <w:lang w:val="en-GB"/>
        </w:rPr>
        <w:t xml:space="preserve"> and environmentally friendly practices. It is based on three main aspects: </w:t>
      </w:r>
      <w:r w:rsidRPr="009C71C5">
        <w:rPr>
          <w:lang w:val="en-GB"/>
        </w:rPr>
        <w:t>organisation</w:t>
      </w:r>
      <w:r w:rsidRPr="009C71C5">
        <w:rPr>
          <w:color w:val="000000"/>
          <w:lang w:val="en-GB"/>
        </w:rPr>
        <w:t xml:space="preserve">, implementation and </w:t>
      </w:r>
      <w:r w:rsidRPr="00971689">
        <w:rPr>
          <w:color w:val="000000"/>
          <w:lang w:val="en-GB"/>
        </w:rPr>
        <w:t>promotion.</w:t>
      </w:r>
    </w:p>
    <w:p w14:paraId="000000B1" w14:textId="77777777" w:rsidR="003B6E45" w:rsidRPr="009C71C5" w:rsidRDefault="003B6E45">
      <w:pPr>
        <w:pBdr>
          <w:top w:val="nil"/>
          <w:left w:val="nil"/>
          <w:bottom w:val="nil"/>
          <w:right w:val="nil"/>
          <w:between w:val="nil"/>
        </w:pBdr>
        <w:spacing w:before="0" w:after="140" w:line="276" w:lineRule="auto"/>
        <w:jc w:val="both"/>
        <w:rPr>
          <w:lang w:val="en-GB"/>
        </w:rPr>
      </w:pPr>
    </w:p>
    <w:p w14:paraId="000000B2" w14:textId="77777777" w:rsidR="003B6E45" w:rsidRPr="009C71C5" w:rsidRDefault="00000000">
      <w:pPr>
        <w:pBdr>
          <w:top w:val="nil"/>
          <w:left w:val="nil"/>
          <w:bottom w:val="nil"/>
          <w:right w:val="nil"/>
          <w:between w:val="nil"/>
        </w:pBdr>
        <w:spacing w:before="0" w:after="140" w:line="276" w:lineRule="auto"/>
        <w:jc w:val="both"/>
        <w:rPr>
          <w:color w:val="000000"/>
          <w:sz w:val="28"/>
          <w:lang w:val="en-GB"/>
        </w:rPr>
      </w:pPr>
      <w:r w:rsidRPr="009C71C5">
        <w:rPr>
          <w:color w:val="000000"/>
          <w:sz w:val="28"/>
          <w:lang w:val="en-GB"/>
        </w:rPr>
        <w:t xml:space="preserve">                                                                                                                        </w:t>
      </w:r>
    </w:p>
    <w:p w14:paraId="000000B3" w14:textId="77777777" w:rsidR="003B6E45" w:rsidRPr="009C71C5" w:rsidRDefault="003B6E45">
      <w:pPr>
        <w:pBdr>
          <w:top w:val="nil"/>
          <w:left w:val="nil"/>
          <w:bottom w:val="nil"/>
          <w:right w:val="nil"/>
          <w:between w:val="nil"/>
        </w:pBdr>
        <w:spacing w:before="0" w:after="140" w:line="276" w:lineRule="auto"/>
        <w:jc w:val="both"/>
        <w:rPr>
          <w:color w:val="000000"/>
          <w:sz w:val="28"/>
          <w:lang w:val="en-GB"/>
        </w:rPr>
      </w:pPr>
    </w:p>
    <w:p w14:paraId="000000B4" w14:textId="77777777" w:rsidR="003B6E45" w:rsidRPr="009C71C5" w:rsidRDefault="00000000">
      <w:pPr>
        <w:pBdr>
          <w:top w:val="nil"/>
          <w:left w:val="nil"/>
          <w:bottom w:val="nil"/>
          <w:right w:val="nil"/>
          <w:between w:val="nil"/>
        </w:pBdr>
        <w:spacing w:before="0" w:after="140" w:line="276" w:lineRule="auto"/>
        <w:jc w:val="both"/>
        <w:rPr>
          <w:color w:val="000000"/>
          <w:sz w:val="28"/>
          <w:lang w:val="en-GB"/>
        </w:rPr>
      </w:pPr>
      <w:sdt>
        <w:sdtPr>
          <w:rPr>
            <w:lang w:val="en-GB"/>
          </w:rPr>
          <w:tag w:val="goog_rdk_0"/>
          <w:id w:val="-1618060199"/>
        </w:sdtPr>
        <w:sdtContent/>
      </w:sdt>
      <w:sdt>
        <w:sdtPr>
          <w:rPr>
            <w:lang w:val="en-GB"/>
          </w:rPr>
          <w:tag w:val="goog_rdk_1"/>
          <w:id w:val="285314355"/>
        </w:sdtPr>
        <w:sdtContent/>
      </w:sdt>
      <w:commentRangeStart w:id="12"/>
      <w:r w:rsidRPr="009C71C5">
        <w:rPr>
          <w:noProof/>
          <w:sz w:val="28"/>
          <w:lang w:val="en-GB"/>
        </w:rPr>
        <w:drawing>
          <wp:inline distT="114300" distB="114300" distL="114300" distR="114300" wp14:anchorId="5C449E5C" wp14:editId="4F7C0823">
            <wp:extent cx="6215063" cy="4656135"/>
            <wp:effectExtent l="0" t="0" r="0" b="0"/>
            <wp:docPr id="6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6215063" cy="4656135"/>
                    </a:xfrm>
                    <a:prstGeom prst="rect">
                      <a:avLst/>
                    </a:prstGeom>
                    <a:ln/>
                  </pic:spPr>
                </pic:pic>
              </a:graphicData>
            </a:graphic>
          </wp:inline>
        </w:drawing>
      </w:r>
      <w:commentRangeEnd w:id="12"/>
      <w:r w:rsidR="00947925">
        <w:rPr>
          <w:rStyle w:val="Rimandocommento"/>
        </w:rPr>
        <w:commentReference w:id="12"/>
      </w:r>
    </w:p>
    <w:p w14:paraId="000000B5" w14:textId="77777777" w:rsidR="003B6E45" w:rsidRPr="009C71C5" w:rsidRDefault="003B6E45">
      <w:pPr>
        <w:pBdr>
          <w:top w:val="nil"/>
          <w:left w:val="nil"/>
          <w:bottom w:val="nil"/>
          <w:right w:val="nil"/>
          <w:between w:val="nil"/>
        </w:pBdr>
        <w:spacing w:before="0" w:after="140" w:line="276" w:lineRule="auto"/>
        <w:jc w:val="both"/>
        <w:rPr>
          <w:color w:val="000000"/>
          <w:sz w:val="28"/>
          <w:lang w:val="en-GB"/>
        </w:rPr>
      </w:pPr>
    </w:p>
    <w:p w14:paraId="000000B6" w14:textId="77777777" w:rsidR="003B6E45" w:rsidRPr="009C71C5" w:rsidRDefault="003B6E45">
      <w:pPr>
        <w:pBdr>
          <w:top w:val="nil"/>
          <w:left w:val="nil"/>
          <w:bottom w:val="nil"/>
          <w:right w:val="nil"/>
          <w:between w:val="nil"/>
        </w:pBdr>
        <w:spacing w:before="0" w:after="140" w:line="276" w:lineRule="auto"/>
        <w:jc w:val="both"/>
        <w:rPr>
          <w:color w:val="000000"/>
          <w:sz w:val="28"/>
          <w:lang w:val="en-GB"/>
        </w:rPr>
      </w:pPr>
    </w:p>
    <w:p w14:paraId="000000B7" w14:textId="77777777" w:rsidR="003B6E45" w:rsidRPr="009C71C5" w:rsidRDefault="003B6E45">
      <w:pPr>
        <w:pBdr>
          <w:top w:val="nil"/>
          <w:left w:val="nil"/>
          <w:bottom w:val="nil"/>
          <w:right w:val="nil"/>
          <w:between w:val="nil"/>
        </w:pBdr>
        <w:spacing w:before="0" w:after="140" w:line="276" w:lineRule="auto"/>
        <w:jc w:val="both"/>
        <w:rPr>
          <w:color w:val="000000"/>
          <w:sz w:val="28"/>
          <w:lang w:val="en-GB"/>
        </w:rPr>
      </w:pPr>
    </w:p>
    <w:p w14:paraId="000000B8" w14:textId="77777777" w:rsidR="003B6E45" w:rsidRPr="009C71C5" w:rsidRDefault="003B6E45">
      <w:pPr>
        <w:pBdr>
          <w:top w:val="nil"/>
          <w:left w:val="nil"/>
          <w:bottom w:val="nil"/>
          <w:right w:val="nil"/>
          <w:between w:val="nil"/>
        </w:pBdr>
        <w:spacing w:before="0" w:after="140" w:line="276" w:lineRule="auto"/>
        <w:jc w:val="both"/>
        <w:rPr>
          <w:color w:val="000000"/>
          <w:sz w:val="28"/>
          <w:lang w:val="en-GB"/>
        </w:rPr>
      </w:pPr>
    </w:p>
    <w:p w14:paraId="75D75466" w14:textId="4F75ABD5" w:rsidR="000A7EB2" w:rsidRPr="000A7EB2" w:rsidRDefault="00000000" w:rsidP="000A7EB2">
      <w:pPr>
        <w:pStyle w:val="Titolo3"/>
        <w:numPr>
          <w:ilvl w:val="0"/>
          <w:numId w:val="0"/>
        </w:numPr>
        <w:ind w:firstLine="720"/>
        <w:jc w:val="both"/>
        <w:rPr>
          <w:lang w:val="en-GB"/>
        </w:rPr>
      </w:pPr>
      <w:bookmarkStart w:id="13" w:name="_Toc141180477"/>
      <w:r w:rsidRPr="009C71C5">
        <w:rPr>
          <w:lang w:val="en-GB"/>
        </w:rPr>
        <w:lastRenderedPageBreak/>
        <w:t>Organisation</w:t>
      </w:r>
      <w:bookmarkEnd w:id="13"/>
      <w:r w:rsidR="000A7EB2">
        <w:rPr>
          <w:lang w:val="en-GB"/>
        </w:rPr>
        <w:t xml:space="preserve"> </w:t>
      </w:r>
    </w:p>
    <w:p w14:paraId="000000BF" w14:textId="3193F5B8" w:rsidR="003B6E45" w:rsidRPr="009C71C5" w:rsidRDefault="00000000">
      <w:pPr>
        <w:pBdr>
          <w:top w:val="nil"/>
          <w:left w:val="nil"/>
          <w:bottom w:val="nil"/>
          <w:right w:val="nil"/>
          <w:between w:val="nil"/>
        </w:pBdr>
        <w:spacing w:before="0" w:after="140" w:line="276" w:lineRule="auto"/>
        <w:jc w:val="both"/>
        <w:rPr>
          <w:color w:val="000000"/>
          <w:lang w:val="en-GB"/>
        </w:rPr>
      </w:pPr>
      <w:r w:rsidRPr="009C71C5">
        <w:rPr>
          <w:color w:val="000000"/>
          <w:lang w:val="en-GB"/>
        </w:rPr>
        <w:t xml:space="preserve">The first aspect of the Green League model focuses on the structure of the </w:t>
      </w:r>
      <w:r w:rsidRPr="009C71C5">
        <w:rPr>
          <w:lang w:val="en-GB"/>
        </w:rPr>
        <w:t>organisation</w:t>
      </w:r>
      <w:r w:rsidRPr="009C71C5">
        <w:rPr>
          <w:color w:val="000000"/>
          <w:lang w:val="en-GB"/>
        </w:rPr>
        <w:t xml:space="preserve">. This involves creating a culture of sustainability within the </w:t>
      </w:r>
      <w:r w:rsidRPr="009C71C5">
        <w:rPr>
          <w:lang w:val="en-GB"/>
        </w:rPr>
        <w:t>organisation</w:t>
      </w:r>
      <w:r w:rsidRPr="009C71C5">
        <w:rPr>
          <w:color w:val="000000"/>
          <w:lang w:val="en-GB"/>
        </w:rPr>
        <w:t xml:space="preserve"> (sport club). This involves incorporating sustainab</w:t>
      </w:r>
      <w:r w:rsidRPr="009C71C5">
        <w:rPr>
          <w:lang w:val="en-GB"/>
        </w:rPr>
        <w:t>le</w:t>
      </w:r>
      <w:r w:rsidRPr="009C71C5">
        <w:rPr>
          <w:color w:val="000000"/>
          <w:lang w:val="en-GB"/>
        </w:rPr>
        <w:t xml:space="preserve"> practices into the </w:t>
      </w:r>
      <w:r w:rsidRPr="009C71C5">
        <w:rPr>
          <w:lang w:val="en-GB"/>
        </w:rPr>
        <w:t>organisation</w:t>
      </w:r>
      <w:r w:rsidRPr="009C71C5">
        <w:rPr>
          <w:color w:val="000000"/>
          <w:lang w:val="en-GB"/>
        </w:rPr>
        <w:t xml:space="preserve">'s policies and procedures, as well as </w:t>
      </w:r>
      <w:r w:rsidR="00A748DB" w:rsidRPr="009C71C5">
        <w:rPr>
          <w:color w:val="000000"/>
          <w:lang w:val="en-GB"/>
        </w:rPr>
        <w:t>establishing environmentally</w:t>
      </w:r>
      <w:r w:rsidRPr="009C71C5">
        <w:rPr>
          <w:color w:val="000000"/>
          <w:lang w:val="en-GB"/>
        </w:rPr>
        <w:t xml:space="preserve"> friendly practices into the day-to-day operations.</w:t>
      </w:r>
    </w:p>
    <w:p w14:paraId="000000C0" w14:textId="5E63FA8F" w:rsidR="003B6E45" w:rsidRPr="009C71C5" w:rsidRDefault="00000000">
      <w:pPr>
        <w:pBdr>
          <w:top w:val="nil"/>
          <w:left w:val="nil"/>
          <w:bottom w:val="nil"/>
          <w:right w:val="nil"/>
          <w:between w:val="nil"/>
        </w:pBdr>
        <w:spacing w:before="0" w:after="140" w:line="276" w:lineRule="auto"/>
        <w:jc w:val="both"/>
        <w:rPr>
          <w:color w:val="000000"/>
          <w:lang w:val="en-GB"/>
        </w:rPr>
      </w:pPr>
      <w:r w:rsidRPr="009C71C5">
        <w:rPr>
          <w:color w:val="000000"/>
          <w:lang w:val="en-GB"/>
        </w:rPr>
        <w:t xml:space="preserve">The </w:t>
      </w:r>
      <w:r w:rsidRPr="009C71C5">
        <w:rPr>
          <w:lang w:val="en-GB"/>
        </w:rPr>
        <w:t>organisational</w:t>
      </w:r>
      <w:r w:rsidRPr="009C71C5">
        <w:rPr>
          <w:color w:val="000000"/>
          <w:lang w:val="en-GB"/>
        </w:rPr>
        <w:t xml:space="preserve"> base of a green sports model consists of several key elements, including existing legislation/policies and </w:t>
      </w:r>
      <w:r w:rsidR="00A748DB" w:rsidRPr="009C71C5">
        <w:rPr>
          <w:color w:val="000000"/>
          <w:lang w:val="en-GB"/>
        </w:rPr>
        <w:t>directives, stakeholders</w:t>
      </w:r>
      <w:r w:rsidRPr="009C71C5">
        <w:rPr>
          <w:color w:val="000000"/>
          <w:lang w:val="en-GB"/>
        </w:rPr>
        <w:t xml:space="preserve"> and level of operation</w:t>
      </w:r>
      <w:sdt>
        <w:sdtPr>
          <w:rPr>
            <w:lang w:val="en-GB"/>
          </w:rPr>
          <w:tag w:val="goog_rdk_2"/>
          <w:id w:val="2129355023"/>
        </w:sdtPr>
        <w:sdtContent/>
      </w:sdt>
      <w:sdt>
        <w:sdtPr>
          <w:rPr>
            <w:lang w:val="en-GB"/>
          </w:rPr>
          <w:tag w:val="goog_rdk_3"/>
          <w:id w:val="-816184053"/>
        </w:sdtPr>
        <w:sdtContent/>
      </w:sdt>
      <w:sdt>
        <w:sdtPr>
          <w:rPr>
            <w:lang w:val="en-GB"/>
          </w:rPr>
          <w:tag w:val="goog_rdk_4"/>
          <w:id w:val="-1032733433"/>
        </w:sdtPr>
        <w:sdtContent/>
      </w:sdt>
      <w:sdt>
        <w:sdtPr>
          <w:rPr>
            <w:lang w:val="en-GB"/>
          </w:rPr>
          <w:tag w:val="goog_rdk_5"/>
          <w:id w:val="329875836"/>
        </w:sdtPr>
        <w:sdtContent/>
      </w:sdt>
      <w:sdt>
        <w:sdtPr>
          <w:rPr>
            <w:lang w:val="en-GB"/>
          </w:rPr>
          <w:tag w:val="goog_rdk_6"/>
          <w:id w:val="-756134170"/>
        </w:sdtPr>
        <w:sdtContent/>
      </w:sdt>
      <w:sdt>
        <w:sdtPr>
          <w:rPr>
            <w:lang w:val="en-GB"/>
          </w:rPr>
          <w:tag w:val="goog_rdk_7"/>
          <w:id w:val="537776645"/>
        </w:sdtPr>
        <w:sdtContent/>
      </w:sdt>
      <w:sdt>
        <w:sdtPr>
          <w:rPr>
            <w:lang w:val="en-GB"/>
          </w:rPr>
          <w:tag w:val="goog_rdk_8"/>
          <w:id w:val="1910268118"/>
        </w:sdtPr>
        <w:sdtContent/>
      </w:sdt>
      <w:sdt>
        <w:sdtPr>
          <w:rPr>
            <w:lang w:val="en-GB"/>
          </w:rPr>
          <w:tag w:val="goog_rdk_9"/>
          <w:id w:val="1263342104"/>
        </w:sdtPr>
        <w:sdtContent/>
      </w:sdt>
      <w:sdt>
        <w:sdtPr>
          <w:rPr>
            <w:lang w:val="en-GB"/>
          </w:rPr>
          <w:tag w:val="goog_rdk_10"/>
          <w:id w:val="1657806432"/>
        </w:sdtPr>
        <w:sdtContent/>
      </w:sdt>
      <w:sdt>
        <w:sdtPr>
          <w:rPr>
            <w:lang w:val="en-GB"/>
          </w:rPr>
          <w:tag w:val="goog_rdk_11"/>
          <w:id w:val="-1638251585"/>
        </w:sdtPr>
        <w:sdtContent/>
      </w:sdt>
      <w:sdt>
        <w:sdtPr>
          <w:rPr>
            <w:lang w:val="en-GB"/>
          </w:rPr>
          <w:tag w:val="goog_rdk_12"/>
          <w:id w:val="1292785956"/>
        </w:sdtPr>
        <w:sdtContent/>
      </w:sdt>
      <w:sdt>
        <w:sdtPr>
          <w:rPr>
            <w:lang w:val="en-GB"/>
          </w:rPr>
          <w:tag w:val="goog_rdk_13"/>
          <w:id w:val="436034644"/>
        </w:sdtPr>
        <w:sdtContent/>
      </w:sdt>
      <w:sdt>
        <w:sdtPr>
          <w:rPr>
            <w:lang w:val="en-GB"/>
          </w:rPr>
          <w:tag w:val="goog_rdk_14"/>
          <w:id w:val="1515567792"/>
        </w:sdtPr>
        <w:sdtContent/>
      </w:sdt>
      <w:sdt>
        <w:sdtPr>
          <w:rPr>
            <w:lang w:val="en-GB"/>
          </w:rPr>
          <w:tag w:val="goog_rdk_15"/>
          <w:id w:val="1594278309"/>
        </w:sdtPr>
        <w:sdtContent/>
      </w:sdt>
      <w:r w:rsidRPr="009C71C5">
        <w:rPr>
          <w:color w:val="000000"/>
          <w:lang w:val="en-GB"/>
        </w:rPr>
        <w:t>.</w:t>
      </w:r>
    </w:p>
    <w:p w14:paraId="000000C1" w14:textId="2DA5BF8E" w:rsidR="003B6E45" w:rsidRPr="00971689" w:rsidRDefault="00000000">
      <w:pPr>
        <w:spacing w:before="0" w:after="140" w:line="276" w:lineRule="auto"/>
        <w:jc w:val="both"/>
        <w:rPr>
          <w:b/>
          <w:bCs/>
          <w:color w:val="6D8838"/>
          <w:sz w:val="18"/>
          <w:szCs w:val="18"/>
          <w:lang w:val="en-GB"/>
        </w:rPr>
      </w:pPr>
      <w:r w:rsidRPr="00971689">
        <w:rPr>
          <w:b/>
          <w:bCs/>
          <w:color w:val="6D8838"/>
          <w:sz w:val="18"/>
          <w:szCs w:val="18"/>
          <w:lang w:val="en-GB"/>
        </w:rPr>
        <w:t xml:space="preserve">For further information </w:t>
      </w:r>
      <w:r w:rsidR="00A748DB" w:rsidRPr="00971689">
        <w:rPr>
          <w:b/>
          <w:bCs/>
          <w:color w:val="6D8838"/>
          <w:sz w:val="18"/>
          <w:szCs w:val="18"/>
          <w:lang w:val="en-GB"/>
        </w:rPr>
        <w:t>go</w:t>
      </w:r>
      <w:r w:rsidRPr="00971689">
        <w:rPr>
          <w:b/>
          <w:bCs/>
          <w:color w:val="6D8838"/>
          <w:sz w:val="18"/>
          <w:szCs w:val="18"/>
          <w:lang w:val="en-GB"/>
        </w:rPr>
        <w:t xml:space="preserve"> to page </w:t>
      </w:r>
      <w:r w:rsidR="00971689" w:rsidRPr="00971689">
        <w:rPr>
          <w:b/>
          <w:bCs/>
          <w:color w:val="6D8838"/>
          <w:sz w:val="18"/>
          <w:szCs w:val="18"/>
          <w:lang w:val="en-GB"/>
        </w:rPr>
        <w:t>17</w:t>
      </w:r>
      <w:r w:rsidRPr="00971689">
        <w:rPr>
          <w:b/>
          <w:bCs/>
          <w:color w:val="6D8838"/>
          <w:sz w:val="18"/>
          <w:szCs w:val="18"/>
          <w:lang w:val="en-GB"/>
        </w:rPr>
        <w:t xml:space="preserve"> of this document.</w:t>
      </w:r>
    </w:p>
    <w:p w14:paraId="000000C2" w14:textId="77777777" w:rsidR="003B6E45" w:rsidRPr="009C71C5" w:rsidRDefault="00000000">
      <w:pPr>
        <w:pBdr>
          <w:top w:val="nil"/>
          <w:left w:val="nil"/>
          <w:bottom w:val="nil"/>
          <w:right w:val="nil"/>
          <w:between w:val="nil"/>
        </w:pBdr>
        <w:spacing w:before="0" w:after="140" w:line="276" w:lineRule="auto"/>
        <w:jc w:val="both"/>
        <w:rPr>
          <w:color w:val="2A6099"/>
          <w:szCs w:val="22"/>
          <w:lang w:val="en-GB"/>
        </w:rPr>
      </w:pPr>
      <w:commentRangeStart w:id="14"/>
      <w:r w:rsidRPr="009C71C5">
        <w:rPr>
          <w:noProof/>
          <w:sz w:val="28"/>
          <w:lang w:val="en-GB"/>
        </w:rPr>
        <w:drawing>
          <wp:inline distT="114300" distB="114300" distL="114300" distR="114300" wp14:anchorId="645102F3" wp14:editId="12EB151F">
            <wp:extent cx="5243513" cy="3928279"/>
            <wp:effectExtent l="0" t="0" r="0" b="0"/>
            <wp:docPr id="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243513" cy="3928279"/>
                    </a:xfrm>
                    <a:prstGeom prst="rect">
                      <a:avLst/>
                    </a:prstGeom>
                    <a:ln/>
                  </pic:spPr>
                </pic:pic>
              </a:graphicData>
            </a:graphic>
          </wp:inline>
        </w:drawing>
      </w:r>
      <w:commentRangeEnd w:id="14"/>
      <w:r w:rsidR="00901171">
        <w:rPr>
          <w:rStyle w:val="Rimandocommento"/>
        </w:rPr>
        <w:commentReference w:id="14"/>
      </w:r>
    </w:p>
    <w:p w14:paraId="000000C3" w14:textId="4A63C6A6" w:rsidR="003B6E45" w:rsidRPr="009C71C5" w:rsidRDefault="00000000">
      <w:pPr>
        <w:pBdr>
          <w:top w:val="nil"/>
          <w:left w:val="nil"/>
          <w:bottom w:val="nil"/>
          <w:right w:val="nil"/>
          <w:between w:val="nil"/>
        </w:pBdr>
        <w:spacing w:before="0" w:after="140" w:line="276" w:lineRule="auto"/>
        <w:jc w:val="both"/>
        <w:rPr>
          <w:color w:val="000000"/>
          <w:sz w:val="28"/>
          <w:lang w:val="en-GB"/>
        </w:rPr>
      </w:pPr>
      <w:r w:rsidRPr="009C71C5">
        <w:rPr>
          <w:b/>
          <w:color w:val="000000"/>
          <w:sz w:val="28"/>
          <w:lang w:val="en-GB"/>
        </w:rPr>
        <w:t xml:space="preserve">Directives </w:t>
      </w:r>
      <w:r w:rsidR="00971689">
        <w:rPr>
          <w:b/>
          <w:color w:val="000000"/>
          <w:sz w:val="28"/>
          <w:lang w:val="en-GB"/>
        </w:rPr>
        <w:t>and</w:t>
      </w:r>
      <w:r w:rsidRPr="009C71C5">
        <w:rPr>
          <w:b/>
          <w:color w:val="000000"/>
          <w:sz w:val="28"/>
          <w:lang w:val="en-GB"/>
        </w:rPr>
        <w:t xml:space="preserve"> Policies</w:t>
      </w:r>
    </w:p>
    <w:p w14:paraId="000000C4" w14:textId="70844BC9" w:rsidR="003B6E45" w:rsidRPr="009C71C5" w:rsidRDefault="00000000">
      <w:pPr>
        <w:pBdr>
          <w:top w:val="nil"/>
          <w:left w:val="nil"/>
          <w:bottom w:val="nil"/>
          <w:right w:val="nil"/>
          <w:between w:val="nil"/>
        </w:pBdr>
        <w:spacing w:before="0" w:after="140" w:line="276" w:lineRule="auto"/>
        <w:jc w:val="both"/>
        <w:rPr>
          <w:color w:val="000000"/>
          <w:lang w:val="en-GB"/>
        </w:rPr>
      </w:pPr>
      <w:r w:rsidRPr="009C71C5">
        <w:rPr>
          <w:color w:val="000000"/>
          <w:lang w:val="en-GB"/>
        </w:rPr>
        <w:t xml:space="preserve">To structure a green sport </w:t>
      </w:r>
      <w:r w:rsidRPr="009C71C5">
        <w:rPr>
          <w:lang w:val="en-GB"/>
        </w:rPr>
        <w:t>organisation</w:t>
      </w:r>
      <w:r w:rsidRPr="009C71C5">
        <w:rPr>
          <w:color w:val="000000"/>
          <w:lang w:val="en-GB"/>
        </w:rPr>
        <w:t xml:space="preserve">, it is essential to be aware of any national or international directives and policies related to sustainability. Sport </w:t>
      </w:r>
      <w:r w:rsidRPr="009C71C5">
        <w:rPr>
          <w:lang w:val="en-GB"/>
        </w:rPr>
        <w:t>organisations</w:t>
      </w:r>
      <w:r w:rsidRPr="009C71C5">
        <w:rPr>
          <w:color w:val="000000"/>
          <w:lang w:val="en-GB"/>
        </w:rPr>
        <w:t xml:space="preserve"> </w:t>
      </w:r>
      <w:r w:rsidR="00A748DB">
        <w:rPr>
          <w:color w:val="000000"/>
          <w:lang w:val="en-GB"/>
        </w:rPr>
        <w:t>should</w:t>
      </w:r>
      <w:r w:rsidRPr="009C71C5">
        <w:rPr>
          <w:color w:val="000000"/>
          <w:lang w:val="en-GB"/>
        </w:rPr>
        <w:t xml:space="preserve"> adhere to these directives and policies to reduce their environmental impact. </w:t>
      </w:r>
    </w:p>
    <w:p w14:paraId="000000C5" w14:textId="77777777" w:rsidR="003B6E45" w:rsidRPr="009C71C5" w:rsidRDefault="00000000">
      <w:pPr>
        <w:pBdr>
          <w:top w:val="nil"/>
          <w:left w:val="nil"/>
          <w:bottom w:val="nil"/>
          <w:right w:val="nil"/>
          <w:between w:val="nil"/>
        </w:pBdr>
        <w:spacing w:before="0" w:after="140" w:line="276" w:lineRule="auto"/>
        <w:jc w:val="both"/>
        <w:rPr>
          <w:color w:val="000000"/>
          <w:lang w:val="en-GB"/>
        </w:rPr>
      </w:pPr>
      <w:r w:rsidRPr="009C71C5">
        <w:rPr>
          <w:color w:val="000000"/>
          <w:lang w:val="en-GB"/>
        </w:rPr>
        <w:t xml:space="preserve">There are various directives and policies that are being established at both the national and international levels to promote green sports. </w:t>
      </w:r>
    </w:p>
    <w:p w14:paraId="000000C6" w14:textId="4A941803" w:rsidR="003B6E45" w:rsidRDefault="00000000">
      <w:pPr>
        <w:pBdr>
          <w:top w:val="nil"/>
          <w:left w:val="nil"/>
          <w:bottom w:val="nil"/>
          <w:right w:val="nil"/>
          <w:between w:val="nil"/>
        </w:pBdr>
        <w:spacing w:before="0" w:after="140" w:line="276" w:lineRule="auto"/>
        <w:jc w:val="both"/>
        <w:rPr>
          <w:color w:val="000000"/>
          <w:lang w:val="en-GB"/>
        </w:rPr>
      </w:pPr>
      <w:r w:rsidRPr="009C71C5">
        <w:rPr>
          <w:color w:val="000000"/>
          <w:lang w:val="en-GB"/>
        </w:rPr>
        <w:t xml:space="preserve">The sport </w:t>
      </w:r>
      <w:r w:rsidRPr="009C71C5">
        <w:rPr>
          <w:lang w:val="en-GB"/>
        </w:rPr>
        <w:t>organisation</w:t>
      </w:r>
      <w:r w:rsidRPr="009C71C5">
        <w:rPr>
          <w:color w:val="000000"/>
          <w:lang w:val="en-GB"/>
        </w:rPr>
        <w:t xml:space="preserve"> itself </w:t>
      </w:r>
      <w:r w:rsidR="00A748DB">
        <w:rPr>
          <w:color w:val="000000"/>
          <w:lang w:val="en-GB"/>
        </w:rPr>
        <w:t>should</w:t>
      </w:r>
      <w:r w:rsidRPr="009C71C5">
        <w:rPr>
          <w:color w:val="000000"/>
          <w:lang w:val="en-GB"/>
        </w:rPr>
        <w:t xml:space="preserve"> also have a policy of operation. The policy of a green sports </w:t>
      </w:r>
      <w:r w:rsidRPr="009C71C5">
        <w:rPr>
          <w:lang w:val="en-GB"/>
        </w:rPr>
        <w:t>organisation</w:t>
      </w:r>
      <w:r w:rsidRPr="009C71C5">
        <w:rPr>
          <w:color w:val="000000"/>
          <w:lang w:val="en-GB"/>
        </w:rPr>
        <w:t xml:space="preserve"> should be </w:t>
      </w:r>
      <w:r w:rsidRPr="009C71C5">
        <w:rPr>
          <w:lang w:val="en-GB"/>
        </w:rPr>
        <w:t>centred</w:t>
      </w:r>
      <w:r w:rsidRPr="009C71C5">
        <w:rPr>
          <w:color w:val="000000"/>
          <w:lang w:val="en-GB"/>
        </w:rPr>
        <w:t xml:space="preserve"> on sustainability and environmental responsibility. This policy should guide all activities and decisions of the </w:t>
      </w:r>
      <w:r w:rsidRPr="009C71C5">
        <w:rPr>
          <w:lang w:val="en-GB"/>
        </w:rPr>
        <w:t>organisation</w:t>
      </w:r>
      <w:r w:rsidRPr="009C71C5">
        <w:rPr>
          <w:color w:val="000000"/>
          <w:lang w:val="en-GB"/>
        </w:rPr>
        <w:t xml:space="preserve">, and should be communicated clearly to all stakeholders. </w:t>
      </w:r>
    </w:p>
    <w:p w14:paraId="3C7023D8" w14:textId="1C7D90AE" w:rsidR="00971689" w:rsidRPr="00971689" w:rsidRDefault="00971689" w:rsidP="00971689">
      <w:pPr>
        <w:spacing w:before="0" w:after="140" w:line="276" w:lineRule="auto"/>
        <w:jc w:val="both"/>
        <w:rPr>
          <w:b/>
          <w:bCs/>
          <w:color w:val="6D8838"/>
          <w:sz w:val="18"/>
          <w:szCs w:val="18"/>
          <w:lang w:val="en-GB"/>
        </w:rPr>
      </w:pPr>
      <w:r w:rsidRPr="00971689">
        <w:rPr>
          <w:b/>
          <w:bCs/>
          <w:color w:val="6D8838"/>
          <w:sz w:val="18"/>
          <w:szCs w:val="18"/>
          <w:lang w:val="en-GB"/>
        </w:rPr>
        <w:t xml:space="preserve">For further information go to page </w:t>
      </w:r>
      <w:r w:rsidRPr="00971689">
        <w:rPr>
          <w:b/>
          <w:bCs/>
          <w:color w:val="6D8838"/>
          <w:sz w:val="18"/>
          <w:szCs w:val="18"/>
          <w:lang w:val="en-GB"/>
        </w:rPr>
        <w:t>17</w:t>
      </w:r>
      <w:r w:rsidRPr="00971689">
        <w:rPr>
          <w:b/>
          <w:bCs/>
          <w:color w:val="6D8838"/>
          <w:sz w:val="18"/>
          <w:szCs w:val="18"/>
          <w:lang w:val="en-GB"/>
        </w:rPr>
        <w:t xml:space="preserve"> of this document.</w:t>
      </w:r>
    </w:p>
    <w:p w14:paraId="035DB186" w14:textId="77777777" w:rsidR="00971689" w:rsidRPr="009C71C5" w:rsidRDefault="00971689">
      <w:pPr>
        <w:pBdr>
          <w:top w:val="nil"/>
          <w:left w:val="nil"/>
          <w:bottom w:val="nil"/>
          <w:right w:val="nil"/>
          <w:between w:val="nil"/>
        </w:pBdr>
        <w:spacing w:before="0" w:after="140" w:line="276" w:lineRule="auto"/>
        <w:jc w:val="both"/>
        <w:rPr>
          <w:color w:val="2A6099"/>
          <w:sz w:val="28"/>
          <w:lang w:val="en-GB"/>
        </w:rPr>
      </w:pPr>
    </w:p>
    <w:p w14:paraId="000000C7" w14:textId="77777777" w:rsidR="003B6E45" w:rsidRPr="009C71C5" w:rsidRDefault="00000000">
      <w:pPr>
        <w:pBdr>
          <w:top w:val="nil"/>
          <w:left w:val="nil"/>
          <w:bottom w:val="nil"/>
          <w:right w:val="nil"/>
          <w:between w:val="nil"/>
        </w:pBdr>
        <w:spacing w:before="0" w:after="140" w:line="276" w:lineRule="auto"/>
        <w:jc w:val="both"/>
        <w:rPr>
          <w:color w:val="000000"/>
          <w:sz w:val="28"/>
          <w:lang w:val="en-GB"/>
        </w:rPr>
      </w:pPr>
      <w:r w:rsidRPr="009C71C5">
        <w:rPr>
          <w:b/>
          <w:color w:val="000000"/>
          <w:sz w:val="28"/>
          <w:lang w:val="en-GB"/>
        </w:rPr>
        <w:t>Stakeholders</w:t>
      </w:r>
    </w:p>
    <w:p w14:paraId="000000C8" w14:textId="77777777" w:rsidR="003B6E45" w:rsidRPr="009C71C5" w:rsidRDefault="00000000">
      <w:pPr>
        <w:jc w:val="both"/>
        <w:rPr>
          <w:lang w:val="en-GB"/>
        </w:rPr>
      </w:pPr>
      <w:r w:rsidRPr="009C71C5">
        <w:rPr>
          <w:lang w:val="en-GB"/>
        </w:rPr>
        <w:t>To be successful, green sport organisations must engage and involve various stakeholders, including sport organisations, the local community, athletes, fans, sponsors, public authorities, and intermediaries/supporters.</w:t>
      </w:r>
    </w:p>
    <w:p w14:paraId="000000C9" w14:textId="77777777" w:rsidR="003B6E45" w:rsidRPr="009C71C5" w:rsidRDefault="00000000">
      <w:pPr>
        <w:jc w:val="both"/>
        <w:rPr>
          <w:lang w:val="en-GB"/>
        </w:rPr>
      </w:pPr>
      <w:r w:rsidRPr="009C71C5">
        <w:rPr>
          <w:lang w:val="en-GB"/>
        </w:rPr>
        <w:t>Sports organisations should partner with environmental organisations to help create policies and promote sustainable practices. Engaging the local community is also essential to promote sustainable practices, raise awareness, and encourage participation in green sport activities. Intermediaries and supporters, such as sponsors and vendors, also play an important role in promoting sustainable practices.</w:t>
      </w:r>
    </w:p>
    <w:p w14:paraId="000000CA" w14:textId="585264DC" w:rsidR="003B6E45" w:rsidRPr="000A7EB2" w:rsidRDefault="00000000">
      <w:pPr>
        <w:spacing w:before="0" w:after="140" w:line="276" w:lineRule="auto"/>
        <w:jc w:val="both"/>
        <w:rPr>
          <w:b/>
          <w:bCs/>
          <w:color w:val="6D8838"/>
          <w:sz w:val="18"/>
          <w:szCs w:val="18"/>
          <w:lang w:val="en-GB"/>
        </w:rPr>
      </w:pPr>
      <w:r w:rsidRPr="000A7EB2">
        <w:rPr>
          <w:b/>
          <w:bCs/>
          <w:color w:val="6D8838"/>
          <w:sz w:val="18"/>
          <w:szCs w:val="18"/>
          <w:lang w:val="en-GB"/>
        </w:rPr>
        <w:t xml:space="preserve">For further information </w:t>
      </w:r>
      <w:r w:rsidR="00A748DB" w:rsidRPr="000A7EB2">
        <w:rPr>
          <w:b/>
          <w:bCs/>
          <w:color w:val="6D8838"/>
          <w:sz w:val="18"/>
          <w:szCs w:val="18"/>
          <w:lang w:val="en-GB"/>
        </w:rPr>
        <w:t xml:space="preserve">go </w:t>
      </w:r>
      <w:r w:rsidRPr="000A7EB2">
        <w:rPr>
          <w:b/>
          <w:bCs/>
          <w:color w:val="6D8838"/>
          <w:sz w:val="18"/>
          <w:szCs w:val="18"/>
          <w:lang w:val="en-GB"/>
        </w:rPr>
        <w:t xml:space="preserve">to page </w:t>
      </w:r>
      <w:r w:rsidR="000A7EB2" w:rsidRPr="000A7EB2">
        <w:rPr>
          <w:b/>
          <w:bCs/>
          <w:color w:val="6D8838"/>
          <w:sz w:val="18"/>
          <w:szCs w:val="18"/>
          <w:lang w:val="en-GB"/>
        </w:rPr>
        <w:t>19</w:t>
      </w:r>
      <w:r w:rsidRPr="000A7EB2">
        <w:rPr>
          <w:b/>
          <w:bCs/>
          <w:color w:val="6D8838"/>
          <w:sz w:val="18"/>
          <w:szCs w:val="18"/>
          <w:lang w:val="en-GB"/>
        </w:rPr>
        <w:t xml:space="preserve"> of this document.</w:t>
      </w:r>
    </w:p>
    <w:p w14:paraId="7C7A7026" w14:textId="77777777" w:rsidR="00A748DB" w:rsidRPr="009C71C5" w:rsidRDefault="00A748DB">
      <w:pPr>
        <w:spacing w:before="0" w:after="140" w:line="276" w:lineRule="auto"/>
        <w:jc w:val="both"/>
        <w:rPr>
          <w:color w:val="2A6099"/>
          <w:sz w:val="28"/>
          <w:lang w:val="en-GB"/>
        </w:rPr>
      </w:pPr>
    </w:p>
    <w:p w14:paraId="000000CB" w14:textId="16EF3BAF" w:rsidR="003B6E45" w:rsidRPr="009C71C5" w:rsidRDefault="00F81F18">
      <w:pPr>
        <w:jc w:val="both"/>
        <w:rPr>
          <w:b/>
          <w:sz w:val="28"/>
          <w:lang w:val="en-GB"/>
        </w:rPr>
      </w:pPr>
      <w:r>
        <w:rPr>
          <w:b/>
          <w:sz w:val="28"/>
          <w:lang w:val="en-GB"/>
        </w:rPr>
        <w:t>Incentives and benefits</w:t>
      </w:r>
    </w:p>
    <w:p w14:paraId="000000CC" w14:textId="193D5470" w:rsidR="003B6E45" w:rsidRPr="009C71C5" w:rsidRDefault="00000000">
      <w:pPr>
        <w:jc w:val="both"/>
        <w:rPr>
          <w:lang w:val="en-GB"/>
        </w:rPr>
      </w:pPr>
      <w:r w:rsidRPr="009C71C5">
        <w:rPr>
          <w:lang w:val="en-GB"/>
        </w:rPr>
        <w:t>Green sport</w:t>
      </w:r>
      <w:r w:rsidR="00A748DB">
        <w:rPr>
          <w:lang w:val="en-GB"/>
        </w:rPr>
        <w:t>s</w:t>
      </w:r>
      <w:r w:rsidRPr="009C71C5">
        <w:rPr>
          <w:lang w:val="en-GB"/>
        </w:rPr>
        <w:t xml:space="preserve"> organisations should consider the reach of their activities and the level of </w:t>
      </w:r>
      <w:r w:rsidR="00A748DB">
        <w:rPr>
          <w:lang w:val="en-GB"/>
        </w:rPr>
        <w:t xml:space="preserve">commitment </w:t>
      </w:r>
      <w:r w:rsidRPr="009C71C5">
        <w:rPr>
          <w:lang w:val="en-GB"/>
        </w:rPr>
        <w:t>required to promote sustainability. This includes international, national, and local levels.</w:t>
      </w:r>
    </w:p>
    <w:p w14:paraId="000000CD" w14:textId="2DF74B9D" w:rsidR="003B6E45" w:rsidRPr="009C71C5" w:rsidRDefault="00000000">
      <w:pPr>
        <w:jc w:val="both"/>
        <w:rPr>
          <w:lang w:val="en-GB"/>
        </w:rPr>
      </w:pPr>
      <w:r w:rsidRPr="009C71C5">
        <w:rPr>
          <w:lang w:val="en-GB"/>
        </w:rPr>
        <w:t>Thus</w:t>
      </w:r>
      <w:r w:rsidR="00A748DB">
        <w:rPr>
          <w:lang w:val="en-GB"/>
        </w:rPr>
        <w:t>,</w:t>
      </w:r>
      <w:r w:rsidRPr="009C71C5">
        <w:rPr>
          <w:lang w:val="en-GB"/>
        </w:rPr>
        <w:t xml:space="preserve"> the level of operation of a green sport</w:t>
      </w:r>
      <w:r w:rsidR="00A748DB">
        <w:rPr>
          <w:lang w:val="en-GB"/>
        </w:rPr>
        <w:t>s</w:t>
      </w:r>
      <w:r w:rsidRPr="009C71C5">
        <w:rPr>
          <w:lang w:val="en-GB"/>
        </w:rPr>
        <w:t xml:space="preserve"> organisation can vary, from local grassroots organisations to large international associations. The organisation should operate at a level that is appropriate for its resources and goals, while still promoting sustainable practices in sports.</w:t>
      </w:r>
    </w:p>
    <w:p w14:paraId="000000CE" w14:textId="77777777" w:rsidR="003B6E45" w:rsidRPr="009C71C5" w:rsidRDefault="00000000">
      <w:pPr>
        <w:jc w:val="both"/>
        <w:rPr>
          <w:lang w:val="en-GB"/>
        </w:rPr>
      </w:pPr>
      <w:r w:rsidRPr="009C71C5">
        <w:rPr>
          <w:lang w:val="en-GB"/>
        </w:rPr>
        <w:t>At the international level, sports organisations can promote sustainability by adhering to international policies and partnering with environmental organisations. At the national level, organisations can implement sustainable practices and policies that adhere to national directives. At the local level, organisations can engage the local community and promote sustainability through grassroots efforts.</w:t>
      </w:r>
    </w:p>
    <w:p w14:paraId="000000CF" w14:textId="70935417" w:rsidR="003B6E45" w:rsidRPr="00F81F18" w:rsidRDefault="00000000">
      <w:pPr>
        <w:spacing w:before="0" w:after="140" w:line="276" w:lineRule="auto"/>
        <w:jc w:val="both"/>
        <w:rPr>
          <w:b/>
          <w:bCs/>
          <w:color w:val="6D8838"/>
          <w:sz w:val="28"/>
          <w:lang w:val="en-GB"/>
        </w:rPr>
      </w:pPr>
      <w:r w:rsidRPr="00F81F18">
        <w:rPr>
          <w:b/>
          <w:bCs/>
          <w:color w:val="6D8838"/>
          <w:sz w:val="18"/>
          <w:szCs w:val="18"/>
          <w:lang w:val="en-GB"/>
        </w:rPr>
        <w:t xml:space="preserve">For further information </w:t>
      </w:r>
      <w:r w:rsidR="00A748DB" w:rsidRPr="00F81F18">
        <w:rPr>
          <w:b/>
          <w:bCs/>
          <w:color w:val="6D8838"/>
          <w:sz w:val="18"/>
          <w:szCs w:val="18"/>
          <w:lang w:val="en-GB"/>
        </w:rPr>
        <w:t>go</w:t>
      </w:r>
      <w:r w:rsidRPr="00F81F18">
        <w:rPr>
          <w:b/>
          <w:bCs/>
          <w:color w:val="6D8838"/>
          <w:sz w:val="18"/>
          <w:szCs w:val="18"/>
          <w:lang w:val="en-GB"/>
        </w:rPr>
        <w:t xml:space="preserve"> to page </w:t>
      </w:r>
      <w:r w:rsidR="00F81F18" w:rsidRPr="00F81F18">
        <w:rPr>
          <w:b/>
          <w:bCs/>
          <w:color w:val="6D8838"/>
          <w:sz w:val="18"/>
          <w:szCs w:val="18"/>
          <w:lang w:val="en-GB"/>
        </w:rPr>
        <w:t xml:space="preserve">22 </w:t>
      </w:r>
      <w:r w:rsidRPr="00F81F18">
        <w:rPr>
          <w:b/>
          <w:bCs/>
          <w:color w:val="6D8838"/>
          <w:sz w:val="18"/>
          <w:szCs w:val="18"/>
          <w:lang w:val="en-GB"/>
        </w:rPr>
        <w:t>of this document.</w:t>
      </w:r>
    </w:p>
    <w:p w14:paraId="000000D0" w14:textId="77777777" w:rsidR="003B6E45" w:rsidRPr="009C71C5" w:rsidRDefault="00000000">
      <w:pPr>
        <w:jc w:val="both"/>
        <w:rPr>
          <w:color w:val="2A6099"/>
          <w:sz w:val="28"/>
          <w:lang w:val="en-GB"/>
        </w:rPr>
      </w:pPr>
      <w:r w:rsidRPr="009C71C5">
        <w:rPr>
          <w:lang w:val="en-GB"/>
        </w:rPr>
        <w:br w:type="page"/>
      </w:r>
    </w:p>
    <w:p w14:paraId="000000D1" w14:textId="77777777" w:rsidR="003B6E45" w:rsidRPr="009C71C5" w:rsidRDefault="00000000" w:rsidP="00A748DB">
      <w:pPr>
        <w:pStyle w:val="Titolo3"/>
        <w:numPr>
          <w:ilvl w:val="0"/>
          <w:numId w:val="0"/>
        </w:numPr>
        <w:ind w:firstLine="720"/>
        <w:jc w:val="both"/>
        <w:rPr>
          <w:lang w:val="en-GB"/>
        </w:rPr>
      </w:pPr>
      <w:bookmarkStart w:id="15" w:name="_Toc141180478"/>
      <w:r w:rsidRPr="009C71C5">
        <w:rPr>
          <w:lang w:val="en-GB"/>
        </w:rPr>
        <w:lastRenderedPageBreak/>
        <w:t>Implementation</w:t>
      </w:r>
      <w:bookmarkEnd w:id="15"/>
    </w:p>
    <w:p w14:paraId="427D0B6B" w14:textId="64FD1420" w:rsidR="00365C4E" w:rsidRDefault="00365C4E">
      <w:pPr>
        <w:jc w:val="both"/>
        <w:rPr>
          <w:lang w:val="en-GB"/>
        </w:rPr>
      </w:pPr>
      <w:r w:rsidRPr="00365C4E">
        <w:rPr>
          <w:lang w:val="en-GB"/>
        </w:rPr>
        <w:t xml:space="preserve">The basis of a green sport model involves the implementation of sustainable practices throughout the sporting organisation and requires several key elements to be kept in mind, including: the impact of sport on the environment, the potential of sport </w:t>
      </w:r>
      <w:r w:rsidR="00E70A25">
        <w:rPr>
          <w:lang w:val="en-GB"/>
        </w:rPr>
        <w:t>for environmental engagement</w:t>
      </w:r>
      <w:r w:rsidRPr="00365C4E">
        <w:rPr>
          <w:lang w:val="en-GB"/>
        </w:rPr>
        <w:t>, the planning and implementation of green sport</w:t>
      </w:r>
      <w:r w:rsidR="008B1065">
        <w:rPr>
          <w:lang w:val="en-GB"/>
        </w:rPr>
        <w:t>s</w:t>
      </w:r>
      <w:r w:rsidRPr="00365C4E">
        <w:rPr>
          <w:lang w:val="en-GB"/>
        </w:rPr>
        <w:t xml:space="preserve">, the type of activity, and the principles </w:t>
      </w:r>
      <w:r w:rsidR="00F64FD4">
        <w:rPr>
          <w:lang w:val="en-GB"/>
        </w:rPr>
        <w:t>and goals</w:t>
      </w:r>
      <w:r w:rsidRPr="00365C4E">
        <w:rPr>
          <w:lang w:val="en-GB"/>
        </w:rPr>
        <w:t>.</w:t>
      </w:r>
    </w:p>
    <w:p w14:paraId="000000D3" w14:textId="7198109F" w:rsidR="003B6E45" w:rsidRPr="00C543E4" w:rsidRDefault="00000000">
      <w:pPr>
        <w:jc w:val="both"/>
        <w:rPr>
          <w:b/>
          <w:bCs/>
          <w:color w:val="6D8838"/>
          <w:sz w:val="18"/>
          <w:szCs w:val="18"/>
          <w:lang w:val="en-GB"/>
        </w:rPr>
      </w:pPr>
      <w:r w:rsidRPr="00C543E4">
        <w:rPr>
          <w:b/>
          <w:bCs/>
          <w:color w:val="6D8838"/>
          <w:sz w:val="18"/>
          <w:szCs w:val="18"/>
          <w:lang w:val="en-GB"/>
        </w:rPr>
        <w:t xml:space="preserve">For further information </w:t>
      </w:r>
      <w:r w:rsidR="00365C4E" w:rsidRPr="00C543E4">
        <w:rPr>
          <w:b/>
          <w:bCs/>
          <w:color w:val="6D8838"/>
          <w:sz w:val="18"/>
          <w:szCs w:val="18"/>
          <w:lang w:val="en-GB"/>
        </w:rPr>
        <w:t>go</w:t>
      </w:r>
      <w:r w:rsidRPr="00C543E4">
        <w:rPr>
          <w:b/>
          <w:bCs/>
          <w:color w:val="6D8838"/>
          <w:sz w:val="18"/>
          <w:szCs w:val="18"/>
          <w:lang w:val="en-GB"/>
        </w:rPr>
        <w:t xml:space="preserve"> to page </w:t>
      </w:r>
      <w:r w:rsidR="00C543E4" w:rsidRPr="00C543E4">
        <w:rPr>
          <w:b/>
          <w:bCs/>
          <w:color w:val="6D8838"/>
          <w:sz w:val="18"/>
          <w:szCs w:val="18"/>
          <w:lang w:val="en-GB"/>
        </w:rPr>
        <w:t>23</w:t>
      </w:r>
      <w:r w:rsidRPr="00C543E4">
        <w:rPr>
          <w:b/>
          <w:bCs/>
          <w:color w:val="6D8838"/>
          <w:sz w:val="18"/>
          <w:szCs w:val="18"/>
          <w:lang w:val="en-GB"/>
        </w:rPr>
        <w:t xml:space="preserve"> of this document.</w:t>
      </w:r>
    </w:p>
    <w:p w14:paraId="000000D4" w14:textId="0A3FA63D" w:rsidR="003B6E45" w:rsidRPr="009C71C5" w:rsidRDefault="00000000">
      <w:pPr>
        <w:jc w:val="both"/>
        <w:rPr>
          <w:color w:val="2A6099"/>
          <w:sz w:val="28"/>
          <w:lang w:val="en-GB"/>
        </w:rPr>
      </w:pPr>
      <w:sdt>
        <w:sdtPr>
          <w:rPr>
            <w:lang w:val="en-GB"/>
          </w:rPr>
          <w:tag w:val="goog_rdk_16"/>
          <w:id w:val="-2121756913"/>
        </w:sdtPr>
        <w:sdtContent/>
      </w:sdt>
      <w:sdt>
        <w:sdtPr>
          <w:rPr>
            <w:lang w:val="en-GB"/>
          </w:rPr>
          <w:tag w:val="goog_rdk_17"/>
          <w:id w:val="-1717960020"/>
        </w:sdtPr>
        <w:sdtContent/>
      </w:sdt>
      <w:commentRangeStart w:id="16"/>
      <w:r w:rsidRPr="009C71C5">
        <w:rPr>
          <w:noProof/>
          <w:color w:val="2A6099"/>
          <w:sz w:val="28"/>
          <w:lang w:val="en-GB"/>
        </w:rPr>
        <w:drawing>
          <wp:inline distT="114300" distB="114300" distL="114300" distR="114300" wp14:anchorId="5F960EDE" wp14:editId="1AC534DD">
            <wp:extent cx="4919663" cy="3685661"/>
            <wp:effectExtent l="0" t="0" r="0" b="0"/>
            <wp:docPr id="5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4919663" cy="3685661"/>
                    </a:xfrm>
                    <a:prstGeom prst="rect">
                      <a:avLst/>
                    </a:prstGeom>
                    <a:ln/>
                  </pic:spPr>
                </pic:pic>
              </a:graphicData>
            </a:graphic>
          </wp:inline>
        </w:drawing>
      </w:r>
      <w:commentRangeEnd w:id="16"/>
      <w:r w:rsidR="00365C4E">
        <w:rPr>
          <w:rStyle w:val="Rimandocommento"/>
        </w:rPr>
        <w:commentReference w:id="16"/>
      </w:r>
    </w:p>
    <w:p w14:paraId="6C8F4FDE" w14:textId="77777777" w:rsidR="00365C4E" w:rsidRDefault="00365C4E">
      <w:pPr>
        <w:jc w:val="both"/>
        <w:rPr>
          <w:b/>
          <w:sz w:val="28"/>
          <w:lang w:val="en-GB"/>
        </w:rPr>
      </w:pPr>
    </w:p>
    <w:p w14:paraId="000000D5" w14:textId="383F5417" w:rsidR="003B6E45" w:rsidRPr="009C71C5" w:rsidRDefault="00C543E4">
      <w:pPr>
        <w:jc w:val="both"/>
        <w:rPr>
          <w:b/>
          <w:sz w:val="28"/>
          <w:lang w:val="en-GB"/>
        </w:rPr>
      </w:pPr>
      <w:r>
        <w:rPr>
          <w:b/>
          <w:sz w:val="28"/>
          <w:lang w:val="en-GB"/>
        </w:rPr>
        <w:t>How sports impact the environment</w:t>
      </w:r>
    </w:p>
    <w:p w14:paraId="000000D6" w14:textId="4C6EF3EE" w:rsidR="003B6E45" w:rsidRPr="009C71C5" w:rsidRDefault="00000000">
      <w:pPr>
        <w:jc w:val="both"/>
        <w:rPr>
          <w:lang w:val="en-GB"/>
        </w:rPr>
      </w:pPr>
      <w:r w:rsidRPr="009C71C5">
        <w:rPr>
          <w:lang w:val="en-GB"/>
        </w:rPr>
        <w:t>Before implementing sustainable practices, it is essential to understand the impact of sports on the environment. Sports events and activities can have a significant negative impact on the environment. Understanding these impacts can help organisations create effective sustainab</w:t>
      </w:r>
      <w:r w:rsidR="00FA1DE6">
        <w:rPr>
          <w:lang w:val="en-GB"/>
        </w:rPr>
        <w:t>le</w:t>
      </w:r>
      <w:r w:rsidRPr="009C71C5">
        <w:rPr>
          <w:lang w:val="en-GB"/>
        </w:rPr>
        <w:t xml:space="preserve"> policies and practices.</w:t>
      </w:r>
    </w:p>
    <w:p w14:paraId="000000D7" w14:textId="68EB99A0" w:rsidR="003B6E45" w:rsidRPr="00C543E4" w:rsidRDefault="00000000">
      <w:pPr>
        <w:spacing w:before="0" w:after="140" w:line="276" w:lineRule="auto"/>
        <w:jc w:val="both"/>
        <w:rPr>
          <w:b/>
          <w:bCs/>
          <w:color w:val="6D8838"/>
          <w:sz w:val="28"/>
          <w:lang w:val="en-GB"/>
        </w:rPr>
      </w:pPr>
      <w:r w:rsidRPr="00C543E4">
        <w:rPr>
          <w:b/>
          <w:bCs/>
          <w:color w:val="6D8838"/>
          <w:sz w:val="18"/>
          <w:szCs w:val="18"/>
          <w:lang w:val="en-GB"/>
        </w:rPr>
        <w:t xml:space="preserve">For further information </w:t>
      </w:r>
      <w:r w:rsidR="00FA1DE6" w:rsidRPr="00C543E4">
        <w:rPr>
          <w:b/>
          <w:bCs/>
          <w:color w:val="6D8838"/>
          <w:sz w:val="18"/>
          <w:szCs w:val="18"/>
          <w:lang w:val="en-GB"/>
        </w:rPr>
        <w:t>go</w:t>
      </w:r>
      <w:r w:rsidRPr="00C543E4">
        <w:rPr>
          <w:b/>
          <w:bCs/>
          <w:color w:val="6D8838"/>
          <w:sz w:val="18"/>
          <w:szCs w:val="18"/>
          <w:lang w:val="en-GB"/>
        </w:rPr>
        <w:t xml:space="preserve"> to page </w:t>
      </w:r>
      <w:r w:rsidR="00C543E4" w:rsidRPr="00C543E4">
        <w:rPr>
          <w:b/>
          <w:bCs/>
          <w:color w:val="6D8838"/>
          <w:sz w:val="18"/>
          <w:szCs w:val="18"/>
          <w:lang w:val="en-GB"/>
        </w:rPr>
        <w:t>23</w:t>
      </w:r>
      <w:r w:rsidRPr="00C543E4">
        <w:rPr>
          <w:b/>
          <w:bCs/>
          <w:color w:val="6D8838"/>
          <w:sz w:val="18"/>
          <w:szCs w:val="18"/>
          <w:lang w:val="en-GB"/>
        </w:rPr>
        <w:t xml:space="preserve"> of this document.</w:t>
      </w:r>
    </w:p>
    <w:p w14:paraId="000000D8" w14:textId="7FC3DCE5" w:rsidR="003B6E45" w:rsidRPr="009C71C5" w:rsidRDefault="00C543E4">
      <w:pPr>
        <w:jc w:val="both"/>
        <w:rPr>
          <w:b/>
          <w:sz w:val="28"/>
          <w:lang w:val="en-GB"/>
        </w:rPr>
      </w:pPr>
      <w:r>
        <w:rPr>
          <w:b/>
          <w:sz w:val="28"/>
          <w:lang w:val="en-GB"/>
        </w:rPr>
        <w:t>The p</w:t>
      </w:r>
      <w:r w:rsidR="00000000" w:rsidRPr="009C71C5">
        <w:rPr>
          <w:b/>
          <w:sz w:val="28"/>
          <w:lang w:val="en-GB"/>
        </w:rPr>
        <w:t xml:space="preserve">otential of </w:t>
      </w:r>
      <w:r w:rsidR="008B1065">
        <w:rPr>
          <w:b/>
          <w:sz w:val="28"/>
          <w:lang w:val="en-GB"/>
        </w:rPr>
        <w:t>s</w:t>
      </w:r>
      <w:r w:rsidR="00000000" w:rsidRPr="009C71C5">
        <w:rPr>
          <w:b/>
          <w:sz w:val="28"/>
          <w:lang w:val="en-GB"/>
        </w:rPr>
        <w:t xml:space="preserve">port </w:t>
      </w:r>
      <w:r>
        <w:rPr>
          <w:b/>
          <w:sz w:val="28"/>
          <w:lang w:val="en-GB"/>
        </w:rPr>
        <w:t>for environmental engagement</w:t>
      </w:r>
    </w:p>
    <w:p w14:paraId="1BF49C95" w14:textId="77777777" w:rsidR="00FA1DE6" w:rsidRDefault="00FA1DE6">
      <w:pPr>
        <w:spacing w:before="0" w:after="140" w:line="276" w:lineRule="auto"/>
        <w:jc w:val="both"/>
        <w:rPr>
          <w:lang w:val="en-GB"/>
        </w:rPr>
      </w:pPr>
      <w:r w:rsidRPr="00FA1DE6">
        <w:rPr>
          <w:lang w:val="en-GB"/>
        </w:rPr>
        <w:t>Green sports have the potential to create a positive impact on the environment and social and economic systems. They can also promote healthy and sustainable lifestyles, improve social cohesion and generate economic benefits. Sport can be a powerful tool for raising awareness and promoting sustainable practices. Green sports initiatives can inspire fans, players and other stakeholders to adopt sustainable practices in their daily lives.</w:t>
      </w:r>
    </w:p>
    <w:p w14:paraId="000000DA" w14:textId="525707F4" w:rsidR="003B6E45" w:rsidRPr="00C543E4" w:rsidRDefault="00000000">
      <w:pPr>
        <w:spacing w:before="0" w:after="140" w:line="276" w:lineRule="auto"/>
        <w:jc w:val="both"/>
        <w:rPr>
          <w:b/>
          <w:bCs/>
          <w:color w:val="6D8838"/>
          <w:sz w:val="28"/>
          <w:lang w:val="en-GB"/>
        </w:rPr>
      </w:pPr>
      <w:r w:rsidRPr="00C543E4">
        <w:rPr>
          <w:b/>
          <w:bCs/>
          <w:color w:val="6D8838"/>
          <w:sz w:val="18"/>
          <w:szCs w:val="18"/>
          <w:lang w:val="en-GB"/>
        </w:rPr>
        <w:t xml:space="preserve">For further information </w:t>
      </w:r>
      <w:r w:rsidR="00FA1DE6" w:rsidRPr="00C543E4">
        <w:rPr>
          <w:b/>
          <w:bCs/>
          <w:color w:val="6D8838"/>
          <w:sz w:val="18"/>
          <w:szCs w:val="18"/>
          <w:lang w:val="en-GB"/>
        </w:rPr>
        <w:t>go</w:t>
      </w:r>
      <w:r w:rsidRPr="00C543E4">
        <w:rPr>
          <w:b/>
          <w:bCs/>
          <w:color w:val="6D8838"/>
          <w:sz w:val="18"/>
          <w:szCs w:val="18"/>
          <w:lang w:val="en-GB"/>
        </w:rPr>
        <w:t xml:space="preserve"> to page </w:t>
      </w:r>
      <w:r w:rsidR="00C543E4" w:rsidRPr="00C543E4">
        <w:rPr>
          <w:b/>
          <w:bCs/>
          <w:color w:val="6D8838"/>
          <w:sz w:val="18"/>
          <w:szCs w:val="18"/>
          <w:lang w:val="en-GB"/>
        </w:rPr>
        <w:t>24</w:t>
      </w:r>
      <w:r w:rsidRPr="00C543E4">
        <w:rPr>
          <w:b/>
          <w:bCs/>
          <w:color w:val="6D8838"/>
          <w:sz w:val="18"/>
          <w:szCs w:val="18"/>
          <w:lang w:val="en-GB"/>
        </w:rPr>
        <w:t xml:space="preserve"> of this document.</w:t>
      </w:r>
    </w:p>
    <w:p w14:paraId="000000DB" w14:textId="50BA654C" w:rsidR="003B6E45" w:rsidRPr="009C71C5" w:rsidRDefault="00000000">
      <w:pPr>
        <w:jc w:val="both"/>
        <w:rPr>
          <w:b/>
          <w:sz w:val="28"/>
          <w:lang w:val="en-GB"/>
        </w:rPr>
      </w:pPr>
      <w:r w:rsidRPr="009C71C5">
        <w:rPr>
          <w:b/>
          <w:sz w:val="28"/>
          <w:lang w:val="en-GB"/>
        </w:rPr>
        <w:t xml:space="preserve">Planning and </w:t>
      </w:r>
      <w:r w:rsidR="008B1065">
        <w:rPr>
          <w:b/>
          <w:sz w:val="28"/>
          <w:lang w:val="en-GB"/>
        </w:rPr>
        <w:t>implementation of</w:t>
      </w:r>
      <w:r w:rsidRPr="009C71C5">
        <w:rPr>
          <w:b/>
          <w:sz w:val="28"/>
          <w:lang w:val="en-GB"/>
        </w:rPr>
        <w:t xml:space="preserve"> </w:t>
      </w:r>
      <w:r w:rsidR="008B1065">
        <w:rPr>
          <w:b/>
          <w:sz w:val="28"/>
          <w:lang w:val="en-GB"/>
        </w:rPr>
        <w:t>g</w:t>
      </w:r>
      <w:r w:rsidRPr="009C71C5">
        <w:rPr>
          <w:b/>
          <w:sz w:val="28"/>
          <w:lang w:val="en-GB"/>
        </w:rPr>
        <w:t xml:space="preserve">reen </w:t>
      </w:r>
      <w:r w:rsidR="008B1065">
        <w:rPr>
          <w:b/>
          <w:sz w:val="28"/>
          <w:lang w:val="en-GB"/>
        </w:rPr>
        <w:t>s</w:t>
      </w:r>
      <w:r w:rsidRPr="009C71C5">
        <w:rPr>
          <w:b/>
          <w:sz w:val="28"/>
          <w:lang w:val="en-GB"/>
        </w:rPr>
        <w:t>port</w:t>
      </w:r>
      <w:r w:rsidR="008B1065">
        <w:rPr>
          <w:b/>
          <w:sz w:val="28"/>
          <w:lang w:val="en-GB"/>
        </w:rPr>
        <w:t>s</w:t>
      </w:r>
      <w:r w:rsidRPr="009C71C5">
        <w:rPr>
          <w:b/>
          <w:sz w:val="28"/>
          <w:lang w:val="en-GB"/>
        </w:rPr>
        <w:t xml:space="preserve"> </w:t>
      </w:r>
      <w:r w:rsidR="00C543E4">
        <w:rPr>
          <w:b/>
          <w:sz w:val="28"/>
          <w:lang w:val="en-GB"/>
        </w:rPr>
        <w:t>events</w:t>
      </w:r>
    </w:p>
    <w:p w14:paraId="000000DC" w14:textId="3227B9AA" w:rsidR="003B6E45" w:rsidRPr="009C71C5" w:rsidRDefault="00000000" w:rsidP="004A7096">
      <w:pPr>
        <w:jc w:val="both"/>
        <w:rPr>
          <w:lang w:val="en-GB"/>
        </w:rPr>
      </w:pPr>
      <w:r w:rsidRPr="009C71C5">
        <w:rPr>
          <w:lang w:val="en-GB"/>
        </w:rPr>
        <w:lastRenderedPageBreak/>
        <w:t xml:space="preserve">To plan and </w:t>
      </w:r>
      <w:r w:rsidR="008B1065">
        <w:rPr>
          <w:lang w:val="en-GB"/>
        </w:rPr>
        <w:t xml:space="preserve">implement </w:t>
      </w:r>
      <w:r w:rsidRPr="009C71C5">
        <w:rPr>
          <w:lang w:val="en-GB"/>
        </w:rPr>
        <w:t>green sports activities and events, clubs can adopt a sustainab</w:t>
      </w:r>
      <w:r w:rsidR="008B1065">
        <w:rPr>
          <w:lang w:val="en-GB"/>
        </w:rPr>
        <w:t>le</w:t>
      </w:r>
      <w:r w:rsidRPr="009C71C5">
        <w:rPr>
          <w:lang w:val="en-GB"/>
        </w:rPr>
        <w:t xml:space="preserve"> framework that includes policies, goals, and action plans. The framework can focus on various aspects such as energy and water conservation, eco-friendly food and beverage options, waste management strategies, sustainable transportation and procurement. They can also implement green procurement policies for products and services. This includes sustainable sourcing of materials for equipment and infrastructure.</w:t>
      </w:r>
    </w:p>
    <w:p w14:paraId="7B642BDA" w14:textId="696E0EAB" w:rsidR="004A7096" w:rsidRPr="00C543E4" w:rsidRDefault="00000000" w:rsidP="004A7096">
      <w:pPr>
        <w:jc w:val="both"/>
        <w:rPr>
          <w:b/>
          <w:bCs/>
          <w:color w:val="6D8838"/>
          <w:sz w:val="18"/>
          <w:szCs w:val="18"/>
          <w:lang w:val="en-GB"/>
        </w:rPr>
      </w:pPr>
      <w:r w:rsidRPr="00C543E4">
        <w:rPr>
          <w:b/>
          <w:bCs/>
          <w:color w:val="6D8838"/>
          <w:sz w:val="18"/>
          <w:szCs w:val="18"/>
          <w:lang w:val="en-GB"/>
        </w:rPr>
        <w:t xml:space="preserve">For further information </w:t>
      </w:r>
      <w:r w:rsidR="0089374C" w:rsidRPr="00C543E4">
        <w:rPr>
          <w:b/>
          <w:bCs/>
          <w:color w:val="6D8838"/>
          <w:sz w:val="18"/>
          <w:szCs w:val="18"/>
          <w:lang w:val="en-GB"/>
        </w:rPr>
        <w:t>go</w:t>
      </w:r>
      <w:r w:rsidRPr="00C543E4">
        <w:rPr>
          <w:b/>
          <w:bCs/>
          <w:color w:val="6D8838"/>
          <w:sz w:val="18"/>
          <w:szCs w:val="18"/>
          <w:lang w:val="en-GB"/>
        </w:rPr>
        <w:t xml:space="preserve"> to page </w:t>
      </w:r>
      <w:r w:rsidR="00C543E4" w:rsidRPr="00C543E4">
        <w:rPr>
          <w:b/>
          <w:bCs/>
          <w:color w:val="6D8838"/>
          <w:sz w:val="18"/>
          <w:szCs w:val="18"/>
          <w:lang w:val="en-GB"/>
        </w:rPr>
        <w:t>26</w:t>
      </w:r>
      <w:r w:rsidRPr="00C543E4">
        <w:rPr>
          <w:b/>
          <w:bCs/>
          <w:color w:val="6D8838"/>
          <w:sz w:val="18"/>
          <w:szCs w:val="18"/>
          <w:lang w:val="en-GB"/>
        </w:rPr>
        <w:t xml:space="preserve"> of this document.</w:t>
      </w:r>
    </w:p>
    <w:p w14:paraId="73554450" w14:textId="77777777" w:rsidR="004A7096" w:rsidRDefault="004A7096" w:rsidP="004A7096">
      <w:pPr>
        <w:jc w:val="both"/>
        <w:rPr>
          <w:sz w:val="18"/>
          <w:szCs w:val="18"/>
          <w:lang w:val="en-GB"/>
        </w:rPr>
      </w:pPr>
    </w:p>
    <w:p w14:paraId="000000DE" w14:textId="4E6A302E" w:rsidR="003B6E45" w:rsidRPr="009C71C5" w:rsidRDefault="00000000" w:rsidP="004A7096">
      <w:pPr>
        <w:jc w:val="both"/>
        <w:rPr>
          <w:b/>
          <w:sz w:val="28"/>
          <w:lang w:val="en-GB"/>
        </w:rPr>
      </w:pPr>
      <w:r w:rsidRPr="009C71C5">
        <w:rPr>
          <w:b/>
          <w:sz w:val="28"/>
          <w:lang w:val="en-GB"/>
        </w:rPr>
        <w:t>Type</w:t>
      </w:r>
      <w:r w:rsidR="00971689">
        <w:rPr>
          <w:b/>
          <w:sz w:val="28"/>
          <w:lang w:val="en-GB"/>
        </w:rPr>
        <w:t>s</w:t>
      </w:r>
      <w:r w:rsidRPr="009C71C5">
        <w:rPr>
          <w:b/>
          <w:sz w:val="28"/>
          <w:lang w:val="en-GB"/>
        </w:rPr>
        <w:t xml:space="preserve"> of </w:t>
      </w:r>
      <w:r w:rsidR="00C543E4">
        <w:rPr>
          <w:b/>
          <w:sz w:val="28"/>
          <w:lang w:val="en-GB"/>
        </w:rPr>
        <w:t>Action</w:t>
      </w:r>
    </w:p>
    <w:p w14:paraId="5FA479BF" w14:textId="77777777" w:rsidR="006170D8" w:rsidRPr="006170D8" w:rsidRDefault="006170D8" w:rsidP="004A7096">
      <w:pPr>
        <w:jc w:val="both"/>
        <w:rPr>
          <w:lang w:val="en-GB"/>
        </w:rPr>
      </w:pPr>
      <w:r w:rsidRPr="006170D8">
        <w:rPr>
          <w:lang w:val="en-GB"/>
        </w:rPr>
        <w:t>Green sports activities should involve the entire sports chain, from design and construction to operations and post-event management.</w:t>
      </w:r>
    </w:p>
    <w:p w14:paraId="43DF7801" w14:textId="77777777" w:rsidR="006170D8" w:rsidRPr="006170D8" w:rsidRDefault="006170D8" w:rsidP="004A7096">
      <w:pPr>
        <w:jc w:val="both"/>
        <w:rPr>
          <w:lang w:val="en-GB"/>
        </w:rPr>
      </w:pPr>
      <w:r w:rsidRPr="006170D8">
        <w:rPr>
          <w:lang w:val="en-GB"/>
        </w:rPr>
        <w:t>Organisations can undertake different types of actions to promote green sports, such as awareness-raising activities, events and infrastructure projects.</w:t>
      </w:r>
    </w:p>
    <w:p w14:paraId="6F0B97D3" w14:textId="77777777" w:rsidR="006170D8" w:rsidRPr="006170D8" w:rsidRDefault="006170D8" w:rsidP="006170D8">
      <w:pPr>
        <w:jc w:val="both"/>
        <w:rPr>
          <w:lang w:val="en-GB"/>
        </w:rPr>
      </w:pPr>
      <w:r w:rsidRPr="006170D8">
        <w:rPr>
          <w:lang w:val="en-GB"/>
        </w:rPr>
        <w:t>Awareness-raising activities, such as workshops, seminars and campaigns, can promote sustainable practices and encourage participation in green sports activities.</w:t>
      </w:r>
    </w:p>
    <w:p w14:paraId="2ACC7536" w14:textId="77777777" w:rsidR="006170D8" w:rsidRPr="006170D8" w:rsidRDefault="006170D8" w:rsidP="006170D8">
      <w:pPr>
        <w:jc w:val="both"/>
        <w:rPr>
          <w:lang w:val="en-GB"/>
        </w:rPr>
      </w:pPr>
      <w:r w:rsidRPr="006170D8">
        <w:rPr>
          <w:lang w:val="en-GB"/>
        </w:rPr>
        <w:t>Events, such as green sports tournaments or green sports competitions, can also promote sustainable practices and create awareness on environmental issues.</w:t>
      </w:r>
    </w:p>
    <w:p w14:paraId="40AAB233" w14:textId="77777777" w:rsidR="006170D8" w:rsidRDefault="006170D8" w:rsidP="006170D8">
      <w:pPr>
        <w:jc w:val="both"/>
        <w:rPr>
          <w:lang w:val="en-GB"/>
        </w:rPr>
      </w:pPr>
      <w:r w:rsidRPr="006170D8">
        <w:rPr>
          <w:lang w:val="en-GB"/>
        </w:rPr>
        <w:t>Infrastructure projects, such as green stadiums or solar-powered sports facilities, can also promote sustainable practices and reduce the environmental impact of sports activities.</w:t>
      </w:r>
    </w:p>
    <w:p w14:paraId="000000E4" w14:textId="45048517" w:rsidR="003B6E45" w:rsidRPr="00C543E4" w:rsidRDefault="00000000" w:rsidP="006170D8">
      <w:pPr>
        <w:jc w:val="both"/>
        <w:rPr>
          <w:b/>
          <w:bCs/>
          <w:color w:val="6D8838"/>
          <w:sz w:val="18"/>
          <w:szCs w:val="18"/>
          <w:lang w:val="en-GB"/>
        </w:rPr>
      </w:pPr>
      <w:r w:rsidRPr="00C543E4">
        <w:rPr>
          <w:b/>
          <w:bCs/>
          <w:color w:val="6D8838"/>
          <w:sz w:val="18"/>
          <w:szCs w:val="18"/>
          <w:lang w:val="en-GB"/>
        </w:rPr>
        <w:t xml:space="preserve">For further information </w:t>
      </w:r>
      <w:r w:rsidR="006170D8" w:rsidRPr="00C543E4">
        <w:rPr>
          <w:b/>
          <w:bCs/>
          <w:color w:val="6D8838"/>
          <w:sz w:val="18"/>
          <w:szCs w:val="18"/>
          <w:lang w:val="en-GB"/>
        </w:rPr>
        <w:t>go</w:t>
      </w:r>
      <w:r w:rsidRPr="00C543E4">
        <w:rPr>
          <w:b/>
          <w:bCs/>
          <w:color w:val="6D8838"/>
          <w:sz w:val="18"/>
          <w:szCs w:val="18"/>
          <w:lang w:val="en-GB"/>
        </w:rPr>
        <w:t xml:space="preserve"> to page </w:t>
      </w:r>
      <w:r w:rsidR="00C543E4" w:rsidRPr="00C543E4">
        <w:rPr>
          <w:b/>
          <w:bCs/>
          <w:color w:val="6D8838"/>
          <w:sz w:val="18"/>
          <w:szCs w:val="18"/>
          <w:lang w:val="en-GB"/>
        </w:rPr>
        <w:t>33</w:t>
      </w:r>
      <w:r w:rsidRPr="00C543E4">
        <w:rPr>
          <w:b/>
          <w:bCs/>
          <w:color w:val="6D8838"/>
          <w:sz w:val="18"/>
          <w:szCs w:val="18"/>
          <w:lang w:val="en-GB"/>
        </w:rPr>
        <w:t xml:space="preserve"> of this document.</w:t>
      </w:r>
    </w:p>
    <w:p w14:paraId="1C63025F" w14:textId="77777777" w:rsidR="004A7096" w:rsidRPr="009C71C5" w:rsidRDefault="004A7096" w:rsidP="006170D8">
      <w:pPr>
        <w:jc w:val="both"/>
        <w:rPr>
          <w:color w:val="2A6099"/>
          <w:sz w:val="28"/>
          <w:lang w:val="en-GB"/>
        </w:rPr>
      </w:pPr>
    </w:p>
    <w:p w14:paraId="000000E5" w14:textId="49AC17A1" w:rsidR="003B6E45" w:rsidRPr="009C71C5" w:rsidRDefault="00000000">
      <w:pPr>
        <w:jc w:val="both"/>
        <w:rPr>
          <w:b/>
          <w:sz w:val="28"/>
          <w:lang w:val="en-GB"/>
        </w:rPr>
      </w:pPr>
      <w:r w:rsidRPr="009C71C5">
        <w:rPr>
          <w:b/>
          <w:sz w:val="28"/>
          <w:lang w:val="en-GB"/>
        </w:rPr>
        <w:t>Principles</w:t>
      </w:r>
      <w:r w:rsidR="004A7096">
        <w:rPr>
          <w:b/>
          <w:sz w:val="28"/>
          <w:lang w:val="en-GB"/>
        </w:rPr>
        <w:t xml:space="preserve"> </w:t>
      </w:r>
      <w:r w:rsidR="00C543E4">
        <w:rPr>
          <w:b/>
          <w:sz w:val="28"/>
          <w:lang w:val="en-GB"/>
        </w:rPr>
        <w:t>and goals</w:t>
      </w:r>
    </w:p>
    <w:p w14:paraId="3EF03646" w14:textId="77777777" w:rsidR="004A7096" w:rsidRPr="004A7096" w:rsidRDefault="004A7096" w:rsidP="004A7096">
      <w:pPr>
        <w:spacing w:before="0" w:after="140" w:line="276" w:lineRule="auto"/>
        <w:jc w:val="both"/>
        <w:rPr>
          <w:lang w:val="en-GB"/>
        </w:rPr>
      </w:pPr>
      <w:r w:rsidRPr="004A7096">
        <w:rPr>
          <w:lang w:val="en-GB"/>
        </w:rPr>
        <w:t>The principles refer to two aspects. The goals we want to achieve through green sports at a general level and the principles of event implementation, which refer to the objectives of the event itself.</w:t>
      </w:r>
    </w:p>
    <w:p w14:paraId="03991806" w14:textId="77777777" w:rsidR="004A7096" w:rsidRDefault="004A7096" w:rsidP="004A7096">
      <w:pPr>
        <w:spacing w:before="0" w:after="140" w:line="276" w:lineRule="auto"/>
        <w:jc w:val="both"/>
        <w:rPr>
          <w:lang w:val="en-GB"/>
        </w:rPr>
      </w:pPr>
      <w:r w:rsidRPr="004A7096">
        <w:rPr>
          <w:lang w:val="en-GB"/>
        </w:rPr>
        <w:t>Green sports activities and events should prioritise safety, inclusion, equality and collaboration, as well as promoting sustainability. By following these principles, organisers can create a safe, welcoming and sustainable environment for all participants, spectators and stakeholders.</w:t>
      </w:r>
    </w:p>
    <w:p w14:paraId="000000E8" w14:textId="4888BD65" w:rsidR="003B6E45" w:rsidRPr="00C543E4" w:rsidRDefault="00000000" w:rsidP="004A7096">
      <w:pPr>
        <w:spacing w:before="0" w:after="140" w:line="276" w:lineRule="auto"/>
        <w:jc w:val="both"/>
        <w:rPr>
          <w:b/>
          <w:bCs/>
          <w:color w:val="6D8838"/>
          <w:sz w:val="18"/>
          <w:szCs w:val="18"/>
          <w:lang w:val="en-GB"/>
        </w:rPr>
      </w:pPr>
      <w:r w:rsidRPr="00C543E4">
        <w:rPr>
          <w:b/>
          <w:bCs/>
          <w:color w:val="6D8838"/>
          <w:sz w:val="18"/>
          <w:szCs w:val="18"/>
          <w:lang w:val="en-GB"/>
        </w:rPr>
        <w:t xml:space="preserve">For further information </w:t>
      </w:r>
      <w:r w:rsidR="004A7096" w:rsidRPr="00C543E4">
        <w:rPr>
          <w:b/>
          <w:bCs/>
          <w:color w:val="6D8838"/>
          <w:sz w:val="18"/>
          <w:szCs w:val="18"/>
          <w:lang w:val="en-GB"/>
        </w:rPr>
        <w:t>go</w:t>
      </w:r>
      <w:r w:rsidRPr="00C543E4">
        <w:rPr>
          <w:b/>
          <w:bCs/>
          <w:color w:val="6D8838"/>
          <w:sz w:val="18"/>
          <w:szCs w:val="18"/>
          <w:lang w:val="en-GB"/>
        </w:rPr>
        <w:t xml:space="preserve"> to page </w:t>
      </w:r>
      <w:r w:rsidR="00C543E4" w:rsidRPr="00C543E4">
        <w:rPr>
          <w:b/>
          <w:bCs/>
          <w:color w:val="6D8838"/>
          <w:sz w:val="18"/>
          <w:szCs w:val="18"/>
          <w:lang w:val="en-GB"/>
        </w:rPr>
        <w:t>36</w:t>
      </w:r>
      <w:r w:rsidRPr="00C543E4">
        <w:rPr>
          <w:b/>
          <w:bCs/>
          <w:color w:val="6D8838"/>
          <w:sz w:val="18"/>
          <w:szCs w:val="18"/>
          <w:lang w:val="en-GB"/>
        </w:rPr>
        <w:t xml:space="preserve"> of this document.</w:t>
      </w:r>
    </w:p>
    <w:p w14:paraId="28E7E5EE" w14:textId="77777777" w:rsidR="004A7096" w:rsidRPr="009C71C5" w:rsidRDefault="004A7096">
      <w:pPr>
        <w:spacing w:before="0" w:after="140" w:line="276" w:lineRule="auto"/>
        <w:jc w:val="both"/>
        <w:rPr>
          <w:color w:val="2A6099"/>
          <w:sz w:val="28"/>
          <w:lang w:val="en-GB"/>
        </w:rPr>
      </w:pPr>
    </w:p>
    <w:p w14:paraId="000000E9" w14:textId="0640E34C" w:rsidR="003B6E45" w:rsidRPr="009C71C5" w:rsidRDefault="00000000" w:rsidP="004A7096">
      <w:pPr>
        <w:pStyle w:val="Titolo3"/>
        <w:numPr>
          <w:ilvl w:val="0"/>
          <w:numId w:val="0"/>
        </w:numPr>
        <w:ind w:firstLine="720"/>
        <w:jc w:val="both"/>
        <w:rPr>
          <w:lang w:val="en-GB"/>
        </w:rPr>
      </w:pPr>
      <w:bookmarkStart w:id="17" w:name="_Toc141180479"/>
      <w:r w:rsidRPr="009C71C5">
        <w:rPr>
          <w:lang w:val="en-GB"/>
        </w:rPr>
        <w:t>Promotion</w:t>
      </w:r>
      <w:bookmarkEnd w:id="17"/>
    </w:p>
    <w:p w14:paraId="2F1A0AFF" w14:textId="77777777" w:rsidR="002D5736" w:rsidRPr="002D5736" w:rsidRDefault="002D5736" w:rsidP="002D5736">
      <w:pPr>
        <w:spacing w:before="0" w:after="140" w:line="276" w:lineRule="auto"/>
        <w:jc w:val="both"/>
        <w:rPr>
          <w:color w:val="000000"/>
          <w:lang w:val="en-GB"/>
        </w:rPr>
      </w:pPr>
      <w:r w:rsidRPr="002D5736">
        <w:rPr>
          <w:color w:val="000000"/>
          <w:lang w:val="en-GB"/>
        </w:rPr>
        <w:t xml:space="preserve">Promotion includes the process of sharing information and spreading the message of green sports. Promotion activities must be tailored to the needs of each stakeholder and may include information on the sports organisation's policies, social media campaigns, e-newsletters, conferences and other awareness-raising activities. </w:t>
      </w:r>
    </w:p>
    <w:p w14:paraId="1524A37E" w14:textId="77777777" w:rsidR="002D5736" w:rsidRPr="002D5736" w:rsidRDefault="002D5736" w:rsidP="002D5736">
      <w:pPr>
        <w:spacing w:before="0" w:after="140" w:line="276" w:lineRule="auto"/>
        <w:jc w:val="both"/>
        <w:rPr>
          <w:color w:val="000000"/>
          <w:lang w:val="en-GB"/>
        </w:rPr>
      </w:pPr>
      <w:r w:rsidRPr="002D5736">
        <w:rPr>
          <w:color w:val="000000"/>
          <w:lang w:val="en-GB"/>
        </w:rPr>
        <w:t xml:space="preserve">The final aspect of the Green League Model involves promoting sustainability both within the organisation and externally. This may involve marketing sustainable products or services, participating in environmental campaigns or initiatives, or working with other organisations to promote sustainability. </w:t>
      </w:r>
    </w:p>
    <w:p w14:paraId="2A435F6E" w14:textId="2A417D3E" w:rsidR="002D5736" w:rsidRDefault="002D5736" w:rsidP="002D5736">
      <w:pPr>
        <w:spacing w:before="0" w:after="140" w:line="276" w:lineRule="auto"/>
        <w:jc w:val="both"/>
        <w:rPr>
          <w:color w:val="000000"/>
          <w:lang w:val="en-GB"/>
        </w:rPr>
      </w:pPr>
      <w:r w:rsidRPr="002D5736">
        <w:rPr>
          <w:color w:val="000000"/>
          <w:lang w:val="en-GB"/>
        </w:rPr>
        <w:lastRenderedPageBreak/>
        <w:t>The basis for promoting a green sports model consists of several key elements, including</w:t>
      </w:r>
      <w:r>
        <w:rPr>
          <w:color w:val="000000"/>
          <w:lang w:val="en-GB"/>
        </w:rPr>
        <w:t>:</w:t>
      </w:r>
      <w:r w:rsidRPr="002D5736">
        <w:rPr>
          <w:color w:val="000000"/>
          <w:lang w:val="en-GB"/>
        </w:rPr>
        <w:t xml:space="preserve"> media, communication, education and </w:t>
      </w:r>
      <w:r w:rsidR="009D3684">
        <w:rPr>
          <w:color w:val="000000"/>
          <w:lang w:val="en-GB"/>
        </w:rPr>
        <w:t>advocacy</w:t>
      </w:r>
      <w:r w:rsidRPr="002D5736">
        <w:rPr>
          <w:color w:val="000000"/>
          <w:lang w:val="en-GB"/>
        </w:rPr>
        <w:t>.</w:t>
      </w:r>
    </w:p>
    <w:p w14:paraId="000000ED" w14:textId="6382D461" w:rsidR="003B6E45" w:rsidRPr="00C543E4" w:rsidRDefault="00000000" w:rsidP="002D5736">
      <w:pPr>
        <w:spacing w:before="0" w:after="140" w:line="276" w:lineRule="auto"/>
        <w:jc w:val="both"/>
        <w:rPr>
          <w:b/>
          <w:bCs/>
          <w:color w:val="6D8838"/>
          <w:sz w:val="28"/>
          <w:lang w:val="en-GB"/>
        </w:rPr>
      </w:pPr>
      <w:r w:rsidRPr="00C543E4">
        <w:rPr>
          <w:b/>
          <w:bCs/>
          <w:color w:val="6D8838"/>
          <w:sz w:val="18"/>
          <w:szCs w:val="18"/>
          <w:lang w:val="en-GB"/>
        </w:rPr>
        <w:t xml:space="preserve">For further information </w:t>
      </w:r>
      <w:r w:rsidR="002D5736" w:rsidRPr="00C543E4">
        <w:rPr>
          <w:b/>
          <w:bCs/>
          <w:color w:val="6D8838"/>
          <w:sz w:val="18"/>
          <w:szCs w:val="18"/>
          <w:lang w:val="en-GB"/>
        </w:rPr>
        <w:t>go</w:t>
      </w:r>
      <w:r w:rsidRPr="00C543E4">
        <w:rPr>
          <w:b/>
          <w:bCs/>
          <w:color w:val="6D8838"/>
          <w:sz w:val="18"/>
          <w:szCs w:val="18"/>
          <w:lang w:val="en-GB"/>
        </w:rPr>
        <w:t xml:space="preserve"> to page </w:t>
      </w:r>
      <w:r w:rsidR="00C543E4" w:rsidRPr="00C543E4">
        <w:rPr>
          <w:b/>
          <w:bCs/>
          <w:color w:val="6D8838"/>
          <w:sz w:val="18"/>
          <w:szCs w:val="18"/>
          <w:lang w:val="en-GB"/>
        </w:rPr>
        <w:t>38</w:t>
      </w:r>
      <w:r w:rsidRPr="00C543E4">
        <w:rPr>
          <w:b/>
          <w:bCs/>
          <w:color w:val="6D8838"/>
          <w:sz w:val="18"/>
          <w:szCs w:val="18"/>
          <w:lang w:val="en-GB"/>
        </w:rPr>
        <w:t xml:space="preserve"> of this document.</w:t>
      </w:r>
    </w:p>
    <w:p w14:paraId="000000EE" w14:textId="77777777" w:rsidR="003B6E45" w:rsidRPr="009C71C5" w:rsidRDefault="003B6E45">
      <w:pPr>
        <w:jc w:val="both"/>
        <w:rPr>
          <w:b/>
          <w:sz w:val="28"/>
          <w:lang w:val="en-GB"/>
        </w:rPr>
      </w:pPr>
    </w:p>
    <w:p w14:paraId="34CB2C98" w14:textId="77777777" w:rsidR="004E4797" w:rsidRDefault="00000000">
      <w:pPr>
        <w:jc w:val="both"/>
        <w:rPr>
          <w:b/>
          <w:sz w:val="28"/>
          <w:lang w:val="en-GB"/>
        </w:rPr>
      </w:pPr>
      <w:commentRangeStart w:id="18"/>
      <w:r w:rsidRPr="009C71C5">
        <w:rPr>
          <w:b/>
          <w:noProof/>
          <w:sz w:val="28"/>
          <w:lang w:val="en-GB"/>
        </w:rPr>
        <w:drawing>
          <wp:inline distT="114300" distB="114300" distL="114300" distR="114300" wp14:anchorId="1A89D070" wp14:editId="340E1D79">
            <wp:extent cx="5329238" cy="3992502"/>
            <wp:effectExtent l="0" t="0" r="0" b="0"/>
            <wp:docPr id="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329238" cy="3992502"/>
                    </a:xfrm>
                    <a:prstGeom prst="rect">
                      <a:avLst/>
                    </a:prstGeom>
                    <a:ln/>
                  </pic:spPr>
                </pic:pic>
              </a:graphicData>
            </a:graphic>
          </wp:inline>
        </w:drawing>
      </w:r>
      <w:commentRangeEnd w:id="18"/>
      <w:r w:rsidR="002D5736">
        <w:rPr>
          <w:rStyle w:val="Rimandocommento"/>
        </w:rPr>
        <w:commentReference w:id="18"/>
      </w:r>
    </w:p>
    <w:p w14:paraId="047B6192" w14:textId="77777777" w:rsidR="004E4797" w:rsidRDefault="004E4797">
      <w:pPr>
        <w:jc w:val="both"/>
        <w:rPr>
          <w:b/>
          <w:sz w:val="28"/>
          <w:lang w:val="en-GB"/>
        </w:rPr>
      </w:pPr>
    </w:p>
    <w:p w14:paraId="000000EF" w14:textId="0EE2DAF9" w:rsidR="003B6E45" w:rsidRPr="009C71C5" w:rsidRDefault="00000000">
      <w:pPr>
        <w:jc w:val="both"/>
        <w:rPr>
          <w:lang w:val="en-GB"/>
        </w:rPr>
      </w:pPr>
      <w:r w:rsidRPr="009C71C5">
        <w:rPr>
          <w:b/>
          <w:sz w:val="28"/>
          <w:lang w:val="en-GB"/>
        </w:rPr>
        <w:t xml:space="preserve">Media </w:t>
      </w:r>
    </w:p>
    <w:p w14:paraId="000000F0" w14:textId="50939EB7" w:rsidR="003B6E45" w:rsidRDefault="004E4797">
      <w:pPr>
        <w:jc w:val="both"/>
        <w:rPr>
          <w:lang w:val="en-GB"/>
        </w:rPr>
      </w:pPr>
      <w:r>
        <w:rPr>
          <w:lang w:val="en-GB"/>
        </w:rPr>
        <w:t>M</w:t>
      </w:r>
      <w:r w:rsidRPr="009C71C5">
        <w:rPr>
          <w:lang w:val="en-GB"/>
        </w:rPr>
        <w:t>edia can be important partner</w:t>
      </w:r>
      <w:r>
        <w:rPr>
          <w:lang w:val="en-GB"/>
        </w:rPr>
        <w:t>s</w:t>
      </w:r>
      <w:r w:rsidRPr="009C71C5">
        <w:rPr>
          <w:lang w:val="en-GB"/>
        </w:rPr>
        <w:t xml:space="preserve"> in promoting green sports and raising awareness </w:t>
      </w:r>
      <w:r>
        <w:rPr>
          <w:lang w:val="en-GB"/>
        </w:rPr>
        <w:t>on</w:t>
      </w:r>
      <w:r w:rsidRPr="009C71C5">
        <w:rPr>
          <w:lang w:val="en-GB"/>
        </w:rPr>
        <w:t xml:space="preserve"> the environmental impact of sports activities. Green sports organisations should seek to engage with the media and use </w:t>
      </w:r>
      <w:r>
        <w:rPr>
          <w:lang w:val="en-GB"/>
        </w:rPr>
        <w:t>them</w:t>
      </w:r>
      <w:r w:rsidRPr="009C71C5">
        <w:rPr>
          <w:lang w:val="en-GB"/>
        </w:rPr>
        <w:t xml:space="preserve"> as platform</w:t>
      </w:r>
      <w:r>
        <w:rPr>
          <w:lang w:val="en-GB"/>
        </w:rPr>
        <w:t>s and tools</w:t>
      </w:r>
      <w:r w:rsidRPr="009C71C5">
        <w:rPr>
          <w:lang w:val="en-GB"/>
        </w:rPr>
        <w:t xml:space="preserve"> for promoting their activities.</w:t>
      </w:r>
    </w:p>
    <w:p w14:paraId="155C28A0" w14:textId="06188ADE" w:rsidR="004E4797" w:rsidRPr="00C543E4" w:rsidRDefault="004E4797" w:rsidP="004E4797">
      <w:pPr>
        <w:spacing w:before="0" w:after="140" w:line="276" w:lineRule="auto"/>
        <w:jc w:val="both"/>
        <w:rPr>
          <w:b/>
          <w:bCs/>
          <w:color w:val="6D8838"/>
          <w:sz w:val="28"/>
          <w:lang w:val="en-GB"/>
        </w:rPr>
      </w:pPr>
      <w:r w:rsidRPr="00C543E4">
        <w:rPr>
          <w:b/>
          <w:bCs/>
          <w:color w:val="6D8838"/>
          <w:sz w:val="18"/>
          <w:szCs w:val="18"/>
          <w:lang w:val="en-GB"/>
        </w:rPr>
        <w:t xml:space="preserve">For further information go to page </w:t>
      </w:r>
      <w:r w:rsidR="00C543E4" w:rsidRPr="00C543E4">
        <w:rPr>
          <w:b/>
          <w:bCs/>
          <w:color w:val="6D8838"/>
          <w:sz w:val="18"/>
          <w:szCs w:val="18"/>
          <w:lang w:val="en-GB"/>
        </w:rPr>
        <w:t>38</w:t>
      </w:r>
      <w:r w:rsidRPr="00C543E4">
        <w:rPr>
          <w:b/>
          <w:bCs/>
          <w:color w:val="6D8838"/>
          <w:sz w:val="18"/>
          <w:szCs w:val="18"/>
          <w:lang w:val="en-GB"/>
        </w:rPr>
        <w:t xml:space="preserve"> of this document.</w:t>
      </w:r>
    </w:p>
    <w:p w14:paraId="7D23D8B7" w14:textId="039CF898" w:rsidR="00C543E4" w:rsidRDefault="00CB6E91">
      <w:pPr>
        <w:jc w:val="both"/>
        <w:rPr>
          <w:b/>
          <w:sz w:val="28"/>
          <w:lang w:val="en-GB"/>
        </w:rPr>
      </w:pPr>
      <w:r>
        <w:rPr>
          <w:b/>
          <w:sz w:val="28"/>
          <w:lang w:val="en-GB"/>
        </w:rPr>
        <w:t>Communication</w:t>
      </w:r>
    </w:p>
    <w:p w14:paraId="000000F1" w14:textId="2B5F2BE6" w:rsidR="003B6E45" w:rsidRPr="009C71C5" w:rsidRDefault="00000000">
      <w:pPr>
        <w:jc w:val="both"/>
        <w:rPr>
          <w:lang w:val="en-GB"/>
        </w:rPr>
      </w:pPr>
      <w:r w:rsidRPr="009C71C5">
        <w:rPr>
          <w:lang w:val="en-GB"/>
        </w:rPr>
        <w:t>Communication is key to promot</w:t>
      </w:r>
      <w:r w:rsidR="004E4797">
        <w:rPr>
          <w:lang w:val="en-GB"/>
        </w:rPr>
        <w:t>e</w:t>
      </w:r>
      <w:r w:rsidRPr="009C71C5">
        <w:rPr>
          <w:lang w:val="en-GB"/>
        </w:rPr>
        <w:t xml:space="preserve"> the message of a green sport organisation. The organisation should work to</w:t>
      </w:r>
      <w:r w:rsidR="004E4797">
        <w:rPr>
          <w:lang w:val="en-GB"/>
        </w:rPr>
        <w:t xml:space="preserve"> </w:t>
      </w:r>
      <w:r w:rsidR="004E4797" w:rsidRPr="009C71C5">
        <w:rPr>
          <w:lang w:val="en-GB"/>
        </w:rPr>
        <w:t>clearly</w:t>
      </w:r>
      <w:r w:rsidRPr="009C71C5">
        <w:rPr>
          <w:lang w:val="en-GB"/>
        </w:rPr>
        <w:t xml:space="preserve"> communicate its policy and goals and ensure that stakeholders are aware of the benefits of sustainable practices. Communication should be transparent, informative, and engaging, and should be tailored to the specific needs of each stakeholder group, including athletes, fans, sponsors, and the community at large.</w:t>
      </w:r>
      <w:r w:rsidR="004E4797">
        <w:rPr>
          <w:lang w:val="en-GB"/>
        </w:rPr>
        <w:t xml:space="preserve"> </w:t>
      </w:r>
    </w:p>
    <w:p w14:paraId="000000F2" w14:textId="25872F56" w:rsidR="003B6E45" w:rsidRPr="00C543E4" w:rsidRDefault="00000000">
      <w:pPr>
        <w:spacing w:before="0" w:after="140" w:line="276" w:lineRule="auto"/>
        <w:jc w:val="both"/>
        <w:rPr>
          <w:b/>
          <w:bCs/>
          <w:color w:val="6D8838"/>
          <w:sz w:val="28"/>
          <w:lang w:val="en-GB"/>
        </w:rPr>
      </w:pPr>
      <w:r w:rsidRPr="00C543E4">
        <w:rPr>
          <w:b/>
          <w:bCs/>
          <w:color w:val="6D8838"/>
          <w:sz w:val="18"/>
          <w:szCs w:val="18"/>
          <w:lang w:val="en-GB"/>
        </w:rPr>
        <w:t xml:space="preserve">For further information </w:t>
      </w:r>
      <w:r w:rsidR="004E4797" w:rsidRPr="00C543E4">
        <w:rPr>
          <w:b/>
          <w:bCs/>
          <w:color w:val="6D8838"/>
          <w:sz w:val="18"/>
          <w:szCs w:val="18"/>
          <w:lang w:val="en-GB"/>
        </w:rPr>
        <w:t>go</w:t>
      </w:r>
      <w:r w:rsidRPr="00C543E4">
        <w:rPr>
          <w:b/>
          <w:bCs/>
          <w:color w:val="6D8838"/>
          <w:sz w:val="18"/>
          <w:szCs w:val="18"/>
          <w:lang w:val="en-GB"/>
        </w:rPr>
        <w:t xml:space="preserve"> to page </w:t>
      </w:r>
      <w:r w:rsidR="00C543E4" w:rsidRPr="00C543E4">
        <w:rPr>
          <w:b/>
          <w:bCs/>
          <w:color w:val="6D8838"/>
          <w:sz w:val="18"/>
          <w:szCs w:val="18"/>
          <w:lang w:val="en-GB"/>
        </w:rPr>
        <w:t>39</w:t>
      </w:r>
      <w:r w:rsidRPr="00C543E4">
        <w:rPr>
          <w:b/>
          <w:bCs/>
          <w:color w:val="6D8838"/>
          <w:sz w:val="18"/>
          <w:szCs w:val="18"/>
          <w:lang w:val="en-GB"/>
        </w:rPr>
        <w:t xml:space="preserve"> of this document.</w:t>
      </w:r>
    </w:p>
    <w:p w14:paraId="65BA5777" w14:textId="77777777" w:rsidR="009D3684" w:rsidRDefault="009D3684">
      <w:pPr>
        <w:jc w:val="both"/>
        <w:rPr>
          <w:b/>
          <w:color w:val="000000"/>
          <w:sz w:val="28"/>
          <w:lang w:val="en-GB"/>
        </w:rPr>
      </w:pPr>
    </w:p>
    <w:p w14:paraId="63332719" w14:textId="77777777" w:rsidR="009D3684" w:rsidRDefault="009D3684">
      <w:pPr>
        <w:jc w:val="both"/>
        <w:rPr>
          <w:b/>
          <w:color w:val="000000"/>
          <w:sz w:val="28"/>
          <w:lang w:val="en-GB"/>
        </w:rPr>
      </w:pPr>
    </w:p>
    <w:p w14:paraId="000000F3" w14:textId="38BA6EA3" w:rsidR="003B6E45" w:rsidRPr="009C71C5" w:rsidRDefault="00000000">
      <w:pPr>
        <w:jc w:val="both"/>
        <w:rPr>
          <w:b/>
          <w:color w:val="000000"/>
          <w:sz w:val="28"/>
          <w:lang w:val="en-GB"/>
        </w:rPr>
      </w:pPr>
      <w:r w:rsidRPr="009C71C5">
        <w:rPr>
          <w:b/>
          <w:color w:val="000000"/>
          <w:sz w:val="28"/>
          <w:lang w:val="en-GB"/>
        </w:rPr>
        <w:lastRenderedPageBreak/>
        <w:t>Education</w:t>
      </w:r>
    </w:p>
    <w:p w14:paraId="514DE951" w14:textId="77777777" w:rsidR="004E4797" w:rsidRDefault="004E4797">
      <w:pPr>
        <w:spacing w:before="0" w:after="140" w:line="276" w:lineRule="auto"/>
        <w:jc w:val="both"/>
        <w:rPr>
          <w:color w:val="000000"/>
          <w:lang w:val="en-GB"/>
        </w:rPr>
      </w:pPr>
      <w:r w:rsidRPr="004E4797">
        <w:rPr>
          <w:color w:val="000000"/>
          <w:lang w:val="en-GB"/>
        </w:rPr>
        <w:t>Training and capacity building are essential to ensure that green sports practices are adopted and maintained over time. Examples include training athletes and coaches in sustainable practices, building the capacity of facility managers in the design of green buildings, and educating fans about the environmental impact of sporting activities.</w:t>
      </w:r>
    </w:p>
    <w:p w14:paraId="5953445B" w14:textId="20284A9A" w:rsidR="009D3684" w:rsidRPr="00864EF5" w:rsidRDefault="00000000" w:rsidP="009D3684">
      <w:pPr>
        <w:spacing w:before="0" w:after="140" w:line="276" w:lineRule="auto"/>
        <w:jc w:val="both"/>
        <w:rPr>
          <w:b/>
          <w:bCs/>
          <w:color w:val="6D8838"/>
          <w:sz w:val="18"/>
          <w:szCs w:val="18"/>
          <w:lang w:val="en-GB"/>
        </w:rPr>
      </w:pPr>
      <w:r w:rsidRPr="00864EF5">
        <w:rPr>
          <w:b/>
          <w:bCs/>
          <w:color w:val="6D8838"/>
          <w:sz w:val="18"/>
          <w:szCs w:val="18"/>
          <w:lang w:val="en-GB"/>
        </w:rPr>
        <w:t xml:space="preserve">For further information </w:t>
      </w:r>
      <w:r w:rsidR="004E4797" w:rsidRPr="00864EF5">
        <w:rPr>
          <w:b/>
          <w:bCs/>
          <w:color w:val="6D8838"/>
          <w:sz w:val="18"/>
          <w:szCs w:val="18"/>
          <w:lang w:val="en-GB"/>
        </w:rPr>
        <w:t>go</w:t>
      </w:r>
      <w:r w:rsidRPr="00864EF5">
        <w:rPr>
          <w:b/>
          <w:bCs/>
          <w:color w:val="6D8838"/>
          <w:sz w:val="18"/>
          <w:szCs w:val="18"/>
          <w:lang w:val="en-GB"/>
        </w:rPr>
        <w:t xml:space="preserve"> to page </w:t>
      </w:r>
      <w:r w:rsidR="00864EF5" w:rsidRPr="00864EF5">
        <w:rPr>
          <w:b/>
          <w:bCs/>
          <w:color w:val="6D8838"/>
          <w:sz w:val="18"/>
          <w:szCs w:val="18"/>
          <w:lang w:val="en-GB"/>
        </w:rPr>
        <w:t>41</w:t>
      </w:r>
      <w:r w:rsidRPr="00864EF5">
        <w:rPr>
          <w:b/>
          <w:bCs/>
          <w:color w:val="6D8838"/>
          <w:sz w:val="18"/>
          <w:szCs w:val="18"/>
          <w:lang w:val="en-GB"/>
        </w:rPr>
        <w:t xml:space="preserve"> of this document.</w:t>
      </w:r>
    </w:p>
    <w:p w14:paraId="000000F6" w14:textId="18ED0E88" w:rsidR="003B6E45" w:rsidRPr="009C71C5" w:rsidRDefault="00000000" w:rsidP="009D3684">
      <w:pPr>
        <w:spacing w:before="0" w:after="140" w:line="276" w:lineRule="auto"/>
        <w:jc w:val="both"/>
        <w:rPr>
          <w:b/>
          <w:color w:val="000000"/>
          <w:sz w:val="28"/>
          <w:lang w:val="en-GB"/>
        </w:rPr>
      </w:pPr>
      <w:r w:rsidRPr="009C71C5">
        <w:rPr>
          <w:b/>
          <w:color w:val="000000"/>
          <w:sz w:val="28"/>
          <w:lang w:val="en-GB"/>
        </w:rPr>
        <w:t>Advocacy</w:t>
      </w:r>
    </w:p>
    <w:p w14:paraId="000000F7" w14:textId="77777777" w:rsidR="003B6E45" w:rsidRPr="009C71C5" w:rsidRDefault="00000000">
      <w:pPr>
        <w:jc w:val="both"/>
        <w:rPr>
          <w:lang w:val="en-GB"/>
        </w:rPr>
      </w:pPr>
      <w:r w:rsidRPr="009C71C5">
        <w:rPr>
          <w:lang w:val="en-GB"/>
        </w:rPr>
        <w:t xml:space="preserve">Advocacy can be described as an activity that aims to influence actions and decisions inside the political, social or economic system addressing a particular issue. </w:t>
      </w:r>
    </w:p>
    <w:p w14:paraId="000000F8" w14:textId="05419A96" w:rsidR="003B6E45" w:rsidRPr="00864EF5" w:rsidRDefault="00000000">
      <w:pPr>
        <w:jc w:val="both"/>
        <w:rPr>
          <w:b/>
          <w:bCs/>
          <w:color w:val="2A6099"/>
          <w:sz w:val="28"/>
          <w:lang w:val="en-GB"/>
        </w:rPr>
      </w:pPr>
      <w:r w:rsidRPr="00864EF5">
        <w:rPr>
          <w:b/>
          <w:bCs/>
          <w:color w:val="6D8838"/>
          <w:sz w:val="18"/>
          <w:szCs w:val="18"/>
          <w:lang w:val="en-GB"/>
        </w:rPr>
        <w:t xml:space="preserve">For further information </w:t>
      </w:r>
      <w:r w:rsidR="009D3684" w:rsidRPr="00864EF5">
        <w:rPr>
          <w:b/>
          <w:bCs/>
          <w:color w:val="6D8838"/>
          <w:sz w:val="18"/>
          <w:szCs w:val="18"/>
          <w:lang w:val="en-GB"/>
        </w:rPr>
        <w:t>go</w:t>
      </w:r>
      <w:r w:rsidRPr="00864EF5">
        <w:rPr>
          <w:b/>
          <w:bCs/>
          <w:color w:val="6D8838"/>
          <w:sz w:val="18"/>
          <w:szCs w:val="18"/>
          <w:lang w:val="en-GB"/>
        </w:rPr>
        <w:t xml:space="preserve"> to page </w:t>
      </w:r>
      <w:r w:rsidR="00864EF5" w:rsidRPr="00864EF5">
        <w:rPr>
          <w:b/>
          <w:bCs/>
          <w:color w:val="6D8838"/>
          <w:sz w:val="18"/>
          <w:szCs w:val="18"/>
          <w:lang w:val="en-GB"/>
        </w:rPr>
        <w:t>43</w:t>
      </w:r>
      <w:r w:rsidRPr="00864EF5">
        <w:rPr>
          <w:b/>
          <w:bCs/>
          <w:color w:val="6D8838"/>
          <w:sz w:val="18"/>
          <w:szCs w:val="18"/>
          <w:lang w:val="en-GB"/>
        </w:rPr>
        <w:t xml:space="preserve"> of this document.</w:t>
      </w:r>
      <w:r w:rsidRPr="00864EF5">
        <w:rPr>
          <w:b/>
          <w:bCs/>
          <w:lang w:val="en-GB"/>
        </w:rPr>
        <w:br w:type="page"/>
      </w:r>
    </w:p>
    <w:p w14:paraId="30325EAF" w14:textId="77777777" w:rsidR="00EF5041" w:rsidRDefault="00000000" w:rsidP="000E2C8B">
      <w:pPr>
        <w:pStyle w:val="Titolo1"/>
        <w:jc w:val="center"/>
        <w:rPr>
          <w:lang w:val="en-GB"/>
        </w:rPr>
      </w:pPr>
      <w:bookmarkStart w:id="19" w:name="_Toc141180480"/>
      <w:commentRangeStart w:id="20"/>
      <w:r w:rsidRPr="009C71C5">
        <w:rPr>
          <w:lang w:val="en-GB"/>
        </w:rPr>
        <w:lastRenderedPageBreak/>
        <w:t>Organisation</w:t>
      </w:r>
      <w:bookmarkEnd w:id="19"/>
      <w:r w:rsidR="00EF5041">
        <w:rPr>
          <w:lang w:val="en-GB"/>
        </w:rPr>
        <w:t xml:space="preserve"> </w:t>
      </w:r>
    </w:p>
    <w:p w14:paraId="000000F9" w14:textId="2B106D00" w:rsidR="003B6E45" w:rsidRPr="004C60D9" w:rsidRDefault="000E2C8B" w:rsidP="000E2C8B">
      <w:pPr>
        <w:pStyle w:val="Titolo1"/>
        <w:jc w:val="center"/>
      </w:pPr>
      <w:bookmarkStart w:id="21" w:name="_Toc141180481"/>
      <w:r>
        <w:rPr>
          <w:lang w:val="en-GB"/>
        </w:rPr>
        <w:t>H</w:t>
      </w:r>
      <w:r w:rsidRPr="009C71C5">
        <w:rPr>
          <w:lang w:val="en-GB"/>
        </w:rPr>
        <w:t>ow to structure sport clubs to be green</w:t>
      </w:r>
      <w:commentRangeEnd w:id="20"/>
      <w:r>
        <w:rPr>
          <w:rStyle w:val="Rimandocommento"/>
          <w:b w:val="0"/>
          <w:color w:val="auto"/>
        </w:rPr>
        <w:commentReference w:id="20"/>
      </w:r>
      <w:bookmarkEnd w:id="21"/>
    </w:p>
    <w:p w14:paraId="72FC2628" w14:textId="77777777" w:rsidR="000E2C8B" w:rsidRDefault="000E2C8B" w:rsidP="000E2C8B">
      <w:pPr>
        <w:rPr>
          <w:lang w:val="en-GB"/>
        </w:rPr>
      </w:pPr>
    </w:p>
    <w:p w14:paraId="09784054" w14:textId="77777777" w:rsidR="000E2C8B" w:rsidRPr="000E2C8B" w:rsidRDefault="000E2C8B" w:rsidP="000E2C8B">
      <w:pPr>
        <w:rPr>
          <w:lang w:val="en-GB"/>
        </w:rPr>
      </w:pPr>
    </w:p>
    <w:p w14:paraId="000000FA" w14:textId="2A9BD562" w:rsidR="003B6E45" w:rsidRPr="009C71C5" w:rsidRDefault="00000000" w:rsidP="000E2C8B">
      <w:pPr>
        <w:pStyle w:val="Titolo2"/>
        <w:numPr>
          <w:ilvl w:val="0"/>
          <w:numId w:val="0"/>
        </w:numPr>
        <w:ind w:left="397" w:hanging="397"/>
        <w:rPr>
          <w:lang w:val="en-GB"/>
        </w:rPr>
      </w:pPr>
      <w:bookmarkStart w:id="22" w:name="_Toc141180482"/>
      <w:r w:rsidRPr="009C71C5">
        <w:rPr>
          <w:lang w:val="en-GB"/>
        </w:rPr>
        <w:t>Directives and Policies</w:t>
      </w:r>
      <w:bookmarkEnd w:id="22"/>
      <w:r w:rsidRPr="009C71C5">
        <w:rPr>
          <w:lang w:val="en-GB"/>
        </w:rPr>
        <w:t xml:space="preserve"> </w:t>
      </w:r>
    </w:p>
    <w:p w14:paraId="0000013D" w14:textId="77AABC04" w:rsidR="003B6E45" w:rsidRPr="00A73D7B" w:rsidRDefault="003B6E45" w:rsidP="00971689">
      <w:pPr>
        <w:jc w:val="both"/>
        <w:rPr>
          <w:color w:val="000000"/>
          <w:szCs w:val="22"/>
          <w:lang w:val="it-IT"/>
        </w:rPr>
      </w:pPr>
    </w:p>
    <w:p w14:paraId="00000140" w14:textId="77777777" w:rsidR="003B6E45" w:rsidRPr="009C71C5" w:rsidRDefault="00000000">
      <w:pPr>
        <w:jc w:val="both"/>
        <w:rPr>
          <w:szCs w:val="22"/>
          <w:lang w:val="en-GB"/>
        </w:rPr>
      </w:pPr>
      <w:bookmarkStart w:id="23" w:name="bookmark=id.4i7ojhp" w:colFirst="0" w:colLast="0"/>
      <w:bookmarkEnd w:id="23"/>
      <w:r w:rsidRPr="009C71C5">
        <w:rPr>
          <w:szCs w:val="22"/>
          <w:lang w:val="en-GB"/>
        </w:rPr>
        <w:t xml:space="preserve">The EU is in charge of developing policy and fostering cooperation and initiatives in support of sport across Europe. </w:t>
      </w:r>
    </w:p>
    <w:p w14:paraId="00000141" w14:textId="77777777" w:rsidR="003B6E45" w:rsidRPr="009C71C5" w:rsidRDefault="00000000">
      <w:pPr>
        <w:jc w:val="both"/>
        <w:rPr>
          <w:szCs w:val="22"/>
          <w:lang w:val="en-GB"/>
        </w:rPr>
      </w:pPr>
      <w:r w:rsidRPr="009C71C5">
        <w:rPr>
          <w:szCs w:val="22"/>
          <w:lang w:val="en-GB"/>
        </w:rPr>
        <w:t xml:space="preserve">The European Union did not have an official EU sport policy until the adoption of the </w:t>
      </w:r>
      <w:r w:rsidRPr="00F70E49">
        <w:rPr>
          <w:szCs w:val="22"/>
          <w:lang w:val="en-GB"/>
        </w:rPr>
        <w:t>Lisbon Treaty</w:t>
      </w:r>
      <w:r w:rsidRPr="009C71C5">
        <w:rPr>
          <w:szCs w:val="22"/>
          <w:lang w:val="en-GB"/>
        </w:rPr>
        <w:t xml:space="preserve"> in 2009. Until that milestone other EU policies had an impact on sport. The case-law of the European Court of Justice (ECJ), Bosman ruling (1995), stretching from </w:t>
      </w:r>
      <w:proofErr w:type="spellStart"/>
      <w:r w:rsidRPr="009C71C5">
        <w:rPr>
          <w:szCs w:val="22"/>
          <w:lang w:val="en-GB"/>
        </w:rPr>
        <w:t>Walrave</w:t>
      </w:r>
      <w:proofErr w:type="spellEnd"/>
      <w:r w:rsidRPr="009C71C5">
        <w:rPr>
          <w:szCs w:val="22"/>
          <w:lang w:val="en-GB"/>
        </w:rPr>
        <w:t xml:space="preserve"> (1974), and the </w:t>
      </w:r>
      <w:proofErr w:type="spellStart"/>
      <w:r w:rsidRPr="009C71C5">
        <w:rPr>
          <w:szCs w:val="22"/>
          <w:lang w:val="en-GB"/>
        </w:rPr>
        <w:t>Meca</w:t>
      </w:r>
      <w:proofErr w:type="spellEnd"/>
      <w:r w:rsidRPr="009C71C5">
        <w:rPr>
          <w:szCs w:val="22"/>
          <w:lang w:val="en-GB"/>
        </w:rPr>
        <w:t xml:space="preserve">-Medina (2006) ruling have shaped the EU’s influence on sport. The European Court of Justice made a ruling that sport, whenever constitutes an economic activity, has to comply </w:t>
      </w:r>
      <w:r w:rsidRPr="009C71C5">
        <w:rPr>
          <w:lang w:val="en-GB"/>
        </w:rPr>
        <w:t>with EU</w:t>
      </w:r>
      <w:r w:rsidRPr="009C71C5">
        <w:rPr>
          <w:szCs w:val="22"/>
          <w:lang w:val="en-GB"/>
        </w:rPr>
        <w:t xml:space="preserve"> law. </w:t>
      </w:r>
    </w:p>
    <w:p w14:paraId="00000142" w14:textId="77777777" w:rsidR="003B6E45" w:rsidRPr="009C71C5" w:rsidRDefault="00000000">
      <w:pPr>
        <w:jc w:val="both"/>
        <w:rPr>
          <w:szCs w:val="22"/>
          <w:lang w:val="en-GB"/>
        </w:rPr>
      </w:pPr>
      <w:r w:rsidRPr="009C71C5">
        <w:rPr>
          <w:szCs w:val="22"/>
          <w:lang w:val="en-GB"/>
        </w:rPr>
        <w:t xml:space="preserve">The White Paper on Sport set the basics of the development of the EU sport policy, followed </w:t>
      </w:r>
      <w:r w:rsidRPr="009C71C5">
        <w:rPr>
          <w:lang w:val="en-GB"/>
        </w:rPr>
        <w:t>by the 2009</w:t>
      </w:r>
      <w:r w:rsidRPr="009C71C5">
        <w:rPr>
          <w:szCs w:val="22"/>
          <w:lang w:val="en-GB"/>
        </w:rPr>
        <w:t xml:space="preserve"> entry into force of the Lisbon Treaty and adoption of three EU Work Plans for Sport by the Council of Ministers (2011-2014, 2014-2017 and 2017-2020).</w:t>
      </w:r>
    </w:p>
    <w:p w14:paraId="00000143" w14:textId="77777777" w:rsidR="003B6E45" w:rsidRPr="009C71C5" w:rsidRDefault="003B6E45">
      <w:pPr>
        <w:jc w:val="both"/>
        <w:rPr>
          <w:rFonts w:ascii="Roboto" w:eastAsia="Roboto" w:hAnsi="Roboto" w:cs="Roboto"/>
          <w:color w:val="374151"/>
          <w:sz w:val="24"/>
          <w:szCs w:val="24"/>
          <w:shd w:val="clear" w:color="auto" w:fill="F7F7F8"/>
          <w:lang w:val="en-GB"/>
        </w:rPr>
      </w:pPr>
    </w:p>
    <w:p w14:paraId="00000144" w14:textId="77777777" w:rsidR="003B6E45" w:rsidRPr="009C71C5" w:rsidRDefault="00000000">
      <w:pPr>
        <w:rPr>
          <w:lang w:val="en-GB"/>
        </w:rPr>
      </w:pPr>
      <w:r w:rsidRPr="009C71C5">
        <w:rPr>
          <w:lang w:val="en-GB"/>
        </w:rPr>
        <w:t xml:space="preserve">In the </w:t>
      </w:r>
      <w:r w:rsidRPr="00F70E49">
        <w:rPr>
          <w:bCs/>
          <w:lang w:val="en-GB"/>
        </w:rPr>
        <w:t>Resolution of the Council and of the Representatives of the Governments of the Member States meeting within the Council on the European Union Work Plan for Sport</w:t>
      </w:r>
      <w:r w:rsidRPr="009C71C5">
        <w:rPr>
          <w:lang w:val="en-GB"/>
        </w:rPr>
        <w:t xml:space="preserve"> (1 January 2021-30 June 2024) 2020/C 419/01</w:t>
      </w:r>
      <w:r w:rsidRPr="009C71C5">
        <w:rPr>
          <w:vertAlign w:val="superscript"/>
          <w:lang w:val="en-GB"/>
        </w:rPr>
        <w:footnoteReference w:id="4"/>
      </w:r>
      <w:r w:rsidRPr="009C71C5">
        <w:rPr>
          <w:lang w:val="en-GB"/>
        </w:rPr>
        <w:t xml:space="preserve"> one of the guiding objectives is to: </w:t>
      </w:r>
    </w:p>
    <w:p w14:paraId="00000145" w14:textId="77777777" w:rsidR="003B6E45" w:rsidRPr="009C71C5" w:rsidRDefault="00000000">
      <w:pPr>
        <w:rPr>
          <w:lang w:val="en-GB"/>
        </w:rPr>
      </w:pPr>
      <w:r w:rsidRPr="009C71C5">
        <w:rPr>
          <w:lang w:val="en-GB"/>
        </w:rPr>
        <w:t>‘’Increase participation in sport and health-enhancing physical activity in order to promote an active and environment-friendly lifestyle, social cohesion and active citizenship’’.</w:t>
      </w:r>
    </w:p>
    <w:p w14:paraId="00000146" w14:textId="310F1959" w:rsidR="003B6E45" w:rsidRPr="009C71C5" w:rsidRDefault="00000000">
      <w:pPr>
        <w:rPr>
          <w:lang w:val="en-GB"/>
        </w:rPr>
      </w:pPr>
      <w:r w:rsidRPr="009C71C5">
        <w:rPr>
          <w:lang w:val="en-GB"/>
        </w:rPr>
        <w:t xml:space="preserve">One of the Priority </w:t>
      </w:r>
      <w:r w:rsidR="00F70E49" w:rsidRPr="009C71C5">
        <w:rPr>
          <w:lang w:val="en-GB"/>
        </w:rPr>
        <w:t>areas</w:t>
      </w:r>
      <w:r w:rsidRPr="009C71C5">
        <w:rPr>
          <w:lang w:val="en-GB"/>
        </w:rPr>
        <w:t xml:space="preserve">: ‘’Socio-economic and environmental dimensions of sport’’ includes </w:t>
      </w:r>
    </w:p>
    <w:p w14:paraId="00000147" w14:textId="23F5E979" w:rsidR="003B6E45" w:rsidRPr="009C71C5" w:rsidRDefault="00000000">
      <w:pPr>
        <w:rPr>
          <w:lang w:val="en-GB"/>
        </w:rPr>
      </w:pPr>
      <w:r w:rsidRPr="009C71C5">
        <w:rPr>
          <w:b/>
          <w:lang w:val="en-GB"/>
        </w:rPr>
        <w:t>‘’Green Sport’</w:t>
      </w:r>
      <w:r w:rsidRPr="009C71C5">
        <w:rPr>
          <w:lang w:val="en-GB"/>
        </w:rPr>
        <w:t xml:space="preserve">’ with aims </w:t>
      </w:r>
      <w:r w:rsidR="00F70E49" w:rsidRPr="009C71C5">
        <w:rPr>
          <w:lang w:val="en-GB"/>
        </w:rPr>
        <w:t>of:</w:t>
      </w:r>
      <w:r w:rsidRPr="009C71C5">
        <w:rPr>
          <w:lang w:val="en-GB"/>
        </w:rPr>
        <w:t xml:space="preserve"> </w:t>
      </w:r>
    </w:p>
    <w:p w14:paraId="00000148" w14:textId="77777777" w:rsidR="003B6E45" w:rsidRPr="009C71C5" w:rsidRDefault="00000000">
      <w:pPr>
        <w:numPr>
          <w:ilvl w:val="0"/>
          <w:numId w:val="39"/>
        </w:numPr>
        <w:spacing w:after="0"/>
        <w:rPr>
          <w:lang w:val="en-GB"/>
        </w:rPr>
      </w:pPr>
      <w:r w:rsidRPr="009C71C5">
        <w:rPr>
          <w:lang w:val="en-GB"/>
        </w:rPr>
        <w:t xml:space="preserve">Education for sustainable sport, </w:t>
      </w:r>
    </w:p>
    <w:p w14:paraId="00000149" w14:textId="77777777" w:rsidR="003B6E45" w:rsidRPr="009C71C5" w:rsidRDefault="00000000">
      <w:pPr>
        <w:numPr>
          <w:ilvl w:val="0"/>
          <w:numId w:val="39"/>
        </w:numPr>
        <w:spacing w:before="0" w:after="0"/>
        <w:rPr>
          <w:lang w:val="en-GB"/>
        </w:rPr>
      </w:pPr>
      <w:r w:rsidRPr="009C71C5">
        <w:rPr>
          <w:lang w:val="en-GB"/>
        </w:rPr>
        <w:t>Environmentally friendly sports practice, facilities and events</w:t>
      </w:r>
    </w:p>
    <w:p w14:paraId="0000014A" w14:textId="77777777" w:rsidR="003B6E45" w:rsidRPr="009C71C5" w:rsidRDefault="00000000">
      <w:pPr>
        <w:numPr>
          <w:ilvl w:val="0"/>
          <w:numId w:val="39"/>
        </w:numPr>
        <w:spacing w:before="0"/>
        <w:rPr>
          <w:lang w:val="en-GB"/>
        </w:rPr>
      </w:pPr>
      <w:r w:rsidRPr="009C71C5">
        <w:rPr>
          <w:lang w:val="en-GB"/>
        </w:rPr>
        <w:t>Evolution of sport and its practice in the light of climate change.</w:t>
      </w:r>
    </w:p>
    <w:p w14:paraId="0000014B" w14:textId="77777777" w:rsidR="003B6E45" w:rsidRPr="009C71C5" w:rsidRDefault="003B6E45">
      <w:pPr>
        <w:jc w:val="both"/>
        <w:rPr>
          <w:lang w:val="en-GB"/>
        </w:rPr>
      </w:pPr>
    </w:p>
    <w:p w14:paraId="0000014C" w14:textId="77777777" w:rsidR="003B6E45" w:rsidRPr="00F70E49" w:rsidRDefault="00000000">
      <w:pPr>
        <w:jc w:val="both"/>
        <w:rPr>
          <w:lang w:val="en-GB"/>
        </w:rPr>
      </w:pPr>
      <w:r w:rsidRPr="009C71C5">
        <w:rPr>
          <w:lang w:val="en-GB"/>
        </w:rPr>
        <w:t xml:space="preserve">In </w:t>
      </w:r>
      <w:r w:rsidRPr="00F70E49">
        <w:rPr>
          <w:lang w:val="en-GB"/>
        </w:rPr>
        <w:t xml:space="preserve">2001, the EU adopted a regulation allowing both public and private organisations to implement the Eco-Management and Audit Scheme </w:t>
      </w:r>
      <w:hyperlink r:id="rId19">
        <w:r w:rsidRPr="00F70E49">
          <w:rPr>
            <w:color w:val="1155CC"/>
            <w:u w:val="single"/>
            <w:lang w:val="en-GB"/>
          </w:rPr>
          <w:t>(EMAS)</w:t>
        </w:r>
      </w:hyperlink>
      <w:r w:rsidRPr="00F70E49">
        <w:rPr>
          <w:lang w:val="en-GB"/>
        </w:rPr>
        <w:t xml:space="preserve">. </w:t>
      </w:r>
    </w:p>
    <w:p w14:paraId="0000014D" w14:textId="77777777" w:rsidR="003B6E45" w:rsidRPr="00F70E49" w:rsidRDefault="00000000">
      <w:pPr>
        <w:jc w:val="both"/>
        <w:rPr>
          <w:lang w:val="en-GB"/>
        </w:rPr>
      </w:pPr>
      <w:r w:rsidRPr="00F70E49">
        <w:rPr>
          <w:lang w:val="en-GB"/>
        </w:rPr>
        <w:t xml:space="preserve">In 2000, the EU adopted a regulation on a revised Community </w:t>
      </w:r>
      <w:hyperlink r:id="rId20">
        <w:r w:rsidRPr="00F70E49">
          <w:rPr>
            <w:color w:val="1155CC"/>
            <w:u w:val="single"/>
            <w:lang w:val="en-GB"/>
          </w:rPr>
          <w:t>Eco-Label Award Scheme</w:t>
        </w:r>
      </w:hyperlink>
      <w:r w:rsidRPr="00F70E49">
        <w:rPr>
          <w:lang w:val="en-GB"/>
        </w:rPr>
        <w:t>. The Commission has also adopted a non-binding handbook on environmental public procurement (“</w:t>
      </w:r>
      <w:hyperlink r:id="rId21">
        <w:r w:rsidRPr="00F70E49">
          <w:rPr>
            <w:color w:val="1155CC"/>
            <w:u w:val="single"/>
            <w:lang w:val="en-GB"/>
          </w:rPr>
          <w:t>Buying green</w:t>
        </w:r>
      </w:hyperlink>
      <w:r w:rsidRPr="00F70E49">
        <w:rPr>
          <w:lang w:val="en-GB"/>
        </w:rPr>
        <w:t>!”). This document is particularly pertinent for local authorities that are planning to award contracts for the construction or renovation of sport facilities.</w:t>
      </w:r>
    </w:p>
    <w:p w14:paraId="0000014E" w14:textId="77777777" w:rsidR="003B6E45" w:rsidRPr="009C71C5" w:rsidRDefault="00000000">
      <w:pPr>
        <w:jc w:val="both"/>
        <w:rPr>
          <w:lang w:val="en-GB"/>
        </w:rPr>
      </w:pPr>
      <w:r w:rsidRPr="00F70E49">
        <w:rPr>
          <w:lang w:val="en-GB"/>
        </w:rPr>
        <w:lastRenderedPageBreak/>
        <w:t xml:space="preserve">Where plans or projects are necessary, e.g. urban development projects such as the construction of infrastructure for the organisation of sport events, competent authorities and concerned parties need to implement the </w:t>
      </w:r>
      <w:hyperlink r:id="rId22">
        <w:r w:rsidRPr="00F70E49">
          <w:rPr>
            <w:color w:val="1155CC"/>
            <w:u w:val="single"/>
            <w:lang w:val="en-GB"/>
          </w:rPr>
          <w:t>Environmental Impact Assessment Directive</w:t>
        </w:r>
      </w:hyperlink>
      <w:r w:rsidRPr="00F70E49">
        <w:rPr>
          <w:lang w:val="en-GB"/>
        </w:rPr>
        <w:t xml:space="preserve"> and the </w:t>
      </w:r>
      <w:hyperlink r:id="rId23">
        <w:r w:rsidRPr="00F70E49">
          <w:rPr>
            <w:color w:val="1155CC"/>
            <w:u w:val="single"/>
            <w:lang w:val="en-GB"/>
          </w:rPr>
          <w:t>Strategic Environmental Assessment Directive</w:t>
        </w:r>
      </w:hyperlink>
      <w:r w:rsidRPr="00F70E49">
        <w:rPr>
          <w:vertAlign w:val="superscript"/>
          <w:lang w:val="en-GB"/>
        </w:rPr>
        <w:footnoteReference w:id="5"/>
      </w:r>
      <w:r w:rsidRPr="00F70E49">
        <w:rPr>
          <w:lang w:val="en-GB"/>
        </w:rPr>
        <w:t>.</w:t>
      </w:r>
    </w:p>
    <w:p w14:paraId="0000014F" w14:textId="77777777" w:rsidR="003B6E45" w:rsidRPr="009C71C5" w:rsidRDefault="003B6E45">
      <w:pPr>
        <w:jc w:val="both"/>
        <w:rPr>
          <w:lang w:val="en-GB"/>
        </w:rPr>
      </w:pPr>
    </w:p>
    <w:p w14:paraId="00000150" w14:textId="77777777" w:rsidR="003B6E45" w:rsidRPr="009C71C5" w:rsidRDefault="00000000">
      <w:pPr>
        <w:jc w:val="both"/>
        <w:rPr>
          <w:lang w:val="en-GB"/>
        </w:rPr>
      </w:pPr>
      <w:r w:rsidRPr="009C71C5">
        <w:rPr>
          <w:lang w:val="en-GB"/>
        </w:rPr>
        <w:t xml:space="preserve">The EU's "Green Deal" and the European Green Deal's Just Transition Mechanism emphasise the need for sustainable practices across different sectors, including sports. The Sport </w:t>
      </w:r>
      <w:proofErr w:type="spellStart"/>
      <w:r w:rsidRPr="009C71C5">
        <w:rPr>
          <w:lang w:val="en-GB"/>
        </w:rPr>
        <w:t>Sector's</w:t>
      </w:r>
      <w:proofErr w:type="spellEnd"/>
      <w:r w:rsidRPr="009C71C5">
        <w:rPr>
          <w:lang w:val="en-GB"/>
        </w:rPr>
        <w:t xml:space="preserve"> can also benefit from Policy Measures under the Recovery and Resilience Facility (RRF) and other programmes like Erasmus+.</w:t>
      </w:r>
    </w:p>
    <w:p w14:paraId="00000151" w14:textId="77777777" w:rsidR="003B6E45" w:rsidRPr="009C71C5" w:rsidRDefault="003B6E45">
      <w:pPr>
        <w:jc w:val="both"/>
        <w:rPr>
          <w:lang w:val="en-GB"/>
        </w:rPr>
      </w:pPr>
    </w:p>
    <w:p w14:paraId="00000152" w14:textId="77777777" w:rsidR="003B6E45" w:rsidRPr="009C71C5" w:rsidRDefault="00000000">
      <w:pPr>
        <w:jc w:val="both"/>
        <w:rPr>
          <w:szCs w:val="22"/>
          <w:lang w:val="en-GB"/>
        </w:rPr>
      </w:pPr>
      <w:r w:rsidRPr="009C71C5">
        <w:rPr>
          <w:szCs w:val="22"/>
          <w:lang w:val="en-GB"/>
        </w:rPr>
        <w:t xml:space="preserve">The EU fosters the idea of improvement of the general well-being, overcoming societal issues (e.g., racism, social exclusion, gender inequality, etc.), and economic benefits </w:t>
      </w:r>
      <w:r w:rsidRPr="009C71C5">
        <w:rPr>
          <w:lang w:val="en-GB"/>
        </w:rPr>
        <w:t>through</w:t>
      </w:r>
      <w:r w:rsidRPr="009C71C5">
        <w:rPr>
          <w:szCs w:val="22"/>
          <w:lang w:val="en-GB"/>
        </w:rPr>
        <w:t xml:space="preserve"> sport. Sport policy plays important role in the EU’s external relations within three aspects:</w:t>
      </w:r>
    </w:p>
    <w:p w14:paraId="00000153" w14:textId="77777777" w:rsidR="003B6E45" w:rsidRPr="009C71C5" w:rsidRDefault="00000000">
      <w:pPr>
        <w:numPr>
          <w:ilvl w:val="0"/>
          <w:numId w:val="7"/>
        </w:numPr>
        <w:jc w:val="both"/>
        <w:rPr>
          <w:color w:val="000000"/>
          <w:szCs w:val="22"/>
          <w:lang w:val="en-GB"/>
        </w:rPr>
      </w:pPr>
      <w:r w:rsidRPr="009C71C5">
        <w:rPr>
          <w:color w:val="000000"/>
          <w:szCs w:val="22"/>
          <w:lang w:val="en-GB"/>
        </w:rPr>
        <w:t>the societal role of sport;</w:t>
      </w:r>
    </w:p>
    <w:p w14:paraId="00000154" w14:textId="77777777" w:rsidR="003B6E45" w:rsidRPr="009C71C5" w:rsidRDefault="00000000">
      <w:pPr>
        <w:numPr>
          <w:ilvl w:val="0"/>
          <w:numId w:val="7"/>
        </w:numPr>
        <w:jc w:val="both"/>
        <w:rPr>
          <w:color w:val="000000"/>
          <w:szCs w:val="22"/>
          <w:lang w:val="en-GB"/>
        </w:rPr>
      </w:pPr>
      <w:r w:rsidRPr="009C71C5">
        <w:rPr>
          <w:color w:val="000000"/>
          <w:szCs w:val="22"/>
          <w:lang w:val="en-GB"/>
        </w:rPr>
        <w:t>its economic dimension;</w:t>
      </w:r>
    </w:p>
    <w:p w14:paraId="00000155" w14:textId="77777777" w:rsidR="003B6E45" w:rsidRPr="009C71C5" w:rsidRDefault="00000000">
      <w:pPr>
        <w:numPr>
          <w:ilvl w:val="0"/>
          <w:numId w:val="7"/>
        </w:numPr>
        <w:jc w:val="both"/>
        <w:rPr>
          <w:color w:val="000000"/>
          <w:szCs w:val="22"/>
          <w:lang w:val="en-GB"/>
        </w:rPr>
      </w:pPr>
      <w:r w:rsidRPr="009C71C5">
        <w:rPr>
          <w:color w:val="000000"/>
          <w:szCs w:val="22"/>
          <w:lang w:val="en-GB"/>
        </w:rPr>
        <w:t>the political and legal framework of the sports sector.</w:t>
      </w:r>
    </w:p>
    <w:p w14:paraId="00000156" w14:textId="77777777" w:rsidR="003B6E45" w:rsidRPr="009C71C5" w:rsidRDefault="00000000">
      <w:pPr>
        <w:jc w:val="both"/>
        <w:rPr>
          <w:szCs w:val="22"/>
          <w:lang w:val="en-GB"/>
        </w:rPr>
      </w:pPr>
      <w:r w:rsidRPr="009C71C5">
        <w:rPr>
          <w:szCs w:val="22"/>
          <w:lang w:val="en-GB"/>
        </w:rPr>
        <w:t>These objectives were endorsed in the first comprehensive initiatives on sport: the White Paper on Sport and the Pierre de Coubertin Action Plan, developed in 2007.</w:t>
      </w:r>
    </w:p>
    <w:p w14:paraId="00000157" w14:textId="77777777" w:rsidR="003B6E45" w:rsidRPr="009C71C5" w:rsidRDefault="003B6E45">
      <w:pPr>
        <w:jc w:val="both"/>
        <w:rPr>
          <w:lang w:val="en-GB"/>
        </w:rPr>
      </w:pPr>
    </w:p>
    <w:p w14:paraId="00000158" w14:textId="6BADB25E" w:rsidR="003B6E45" w:rsidRPr="009C71C5" w:rsidRDefault="00000000">
      <w:pPr>
        <w:jc w:val="both"/>
        <w:rPr>
          <w:lang w:val="en-GB"/>
        </w:rPr>
      </w:pPr>
      <w:r w:rsidRPr="000A7EB2">
        <w:rPr>
          <w:color w:val="6D8838"/>
          <w:lang w:val="en-GB"/>
        </w:rPr>
        <w:t xml:space="preserve">For </w:t>
      </w:r>
      <w:r w:rsidR="00971689" w:rsidRPr="000A7EB2">
        <w:rPr>
          <w:color w:val="6D8838"/>
          <w:lang w:val="en-GB"/>
        </w:rPr>
        <w:t xml:space="preserve">further information of directives and policies at EU level with a special focus on the ones in </w:t>
      </w:r>
      <w:r w:rsidR="00971689" w:rsidRPr="000A7EB2">
        <w:rPr>
          <w:color w:val="6D8838"/>
          <w:lang w:val="en-GB"/>
        </w:rPr>
        <w:t>Italy, Slovenia, Cyprus, Greece, Iceland</w:t>
      </w:r>
      <w:r w:rsidR="00971689" w:rsidRPr="000A7EB2">
        <w:rPr>
          <w:color w:val="6D8838"/>
          <w:lang w:val="en-GB"/>
        </w:rPr>
        <w:t>,</w:t>
      </w:r>
      <w:r w:rsidR="000A7EB2" w:rsidRPr="000A7EB2">
        <w:rPr>
          <w:color w:val="6D8838"/>
          <w:lang w:val="en-GB"/>
        </w:rPr>
        <w:t xml:space="preserve"> Belgium, </w:t>
      </w:r>
      <w:r w:rsidR="00971689" w:rsidRPr="000A7EB2">
        <w:rPr>
          <w:color w:val="6D8838"/>
          <w:lang w:val="en-GB"/>
        </w:rPr>
        <w:t>go to</w:t>
      </w:r>
      <w:r w:rsidRPr="000A7EB2">
        <w:rPr>
          <w:color w:val="6D8838"/>
          <w:lang w:val="en-GB"/>
        </w:rPr>
        <w:t xml:space="preserve"> </w:t>
      </w:r>
      <w:r w:rsidR="00BB28B8" w:rsidRPr="000A7EB2">
        <w:rPr>
          <w:b/>
          <w:bCs/>
          <w:color w:val="6D8838"/>
          <w:lang w:val="en-GB"/>
        </w:rPr>
        <w:t>Sport and Environment Training Package – Module 3.</w:t>
      </w:r>
      <w:r w:rsidR="00971689" w:rsidRPr="000A7EB2">
        <w:rPr>
          <w:b/>
          <w:bCs/>
          <w:color w:val="2A6099"/>
          <w:lang w:val="en-GB"/>
        </w:rPr>
        <w:br/>
      </w:r>
    </w:p>
    <w:p w14:paraId="00000159" w14:textId="77777777" w:rsidR="003B6E45" w:rsidRPr="009C71C5" w:rsidRDefault="003B6E45">
      <w:pPr>
        <w:jc w:val="both"/>
        <w:rPr>
          <w:lang w:val="en-GB"/>
        </w:rPr>
      </w:pPr>
    </w:p>
    <w:p w14:paraId="0000015A" w14:textId="3E9AC201" w:rsidR="003B6E45" w:rsidRPr="009C71C5" w:rsidRDefault="004C60D9">
      <w:pPr>
        <w:jc w:val="both"/>
        <w:rPr>
          <w:b/>
          <w:lang w:val="en-GB"/>
        </w:rPr>
      </w:pPr>
      <w:r>
        <w:rPr>
          <w:b/>
          <w:lang w:val="en-GB"/>
        </w:rPr>
        <w:t>E</w:t>
      </w:r>
      <w:r w:rsidRPr="009C71C5">
        <w:rPr>
          <w:b/>
          <w:lang w:val="en-GB"/>
        </w:rPr>
        <w:t>xamples of international sport initiatives and stakeholders</w:t>
      </w:r>
    </w:p>
    <w:p w14:paraId="0000015B" w14:textId="77777777" w:rsidR="003B6E45" w:rsidRPr="009C71C5" w:rsidRDefault="00000000">
      <w:pPr>
        <w:numPr>
          <w:ilvl w:val="0"/>
          <w:numId w:val="9"/>
        </w:numPr>
        <w:jc w:val="both"/>
        <w:rPr>
          <w:lang w:val="en-GB"/>
        </w:rPr>
      </w:pPr>
      <w:r w:rsidRPr="009C71C5">
        <w:rPr>
          <w:lang w:val="en-GB"/>
        </w:rPr>
        <w:t>UNESCO -</w:t>
      </w:r>
      <w:hyperlink r:id="rId24">
        <w:r w:rsidRPr="009C71C5">
          <w:rPr>
            <w:color w:val="6C9C7E"/>
            <w:u w:val="single"/>
            <w:lang w:val="en-GB"/>
          </w:rPr>
          <w:t xml:space="preserve"> International Charter of Physical Education, Physical Activity and Sport</w:t>
        </w:r>
      </w:hyperlink>
    </w:p>
    <w:p w14:paraId="0000015C" w14:textId="77777777" w:rsidR="003B6E45" w:rsidRPr="009C71C5" w:rsidRDefault="00000000">
      <w:pPr>
        <w:numPr>
          <w:ilvl w:val="0"/>
          <w:numId w:val="9"/>
        </w:numPr>
        <w:jc w:val="both"/>
        <w:rPr>
          <w:lang w:val="en-GB"/>
        </w:rPr>
      </w:pPr>
      <w:r w:rsidRPr="009C71C5">
        <w:rPr>
          <w:lang w:val="en-GB"/>
        </w:rPr>
        <w:t xml:space="preserve">United Nations - </w:t>
      </w:r>
      <w:hyperlink r:id="rId25">
        <w:r w:rsidRPr="009C71C5">
          <w:rPr>
            <w:color w:val="6C9C7E"/>
            <w:u w:val="single"/>
            <w:lang w:val="en-GB"/>
          </w:rPr>
          <w:t>Sports for Climate Action Framework</w:t>
        </w:r>
      </w:hyperlink>
    </w:p>
    <w:p w14:paraId="0000015D" w14:textId="77777777" w:rsidR="003B6E45" w:rsidRPr="009C71C5" w:rsidRDefault="00000000">
      <w:pPr>
        <w:numPr>
          <w:ilvl w:val="0"/>
          <w:numId w:val="9"/>
        </w:numPr>
        <w:jc w:val="both"/>
        <w:rPr>
          <w:lang w:val="en-GB"/>
        </w:rPr>
      </w:pPr>
      <w:hyperlink r:id="rId26">
        <w:r w:rsidRPr="009C71C5">
          <w:rPr>
            <w:color w:val="6C9C7E"/>
            <w:u w:val="single"/>
            <w:lang w:val="en-GB"/>
          </w:rPr>
          <w:t>Olympic Charter</w:t>
        </w:r>
      </w:hyperlink>
    </w:p>
    <w:p w14:paraId="0000015E" w14:textId="77777777" w:rsidR="003B6E45" w:rsidRPr="009C71C5" w:rsidRDefault="00000000">
      <w:pPr>
        <w:numPr>
          <w:ilvl w:val="0"/>
          <w:numId w:val="9"/>
        </w:numPr>
        <w:jc w:val="both"/>
        <w:rPr>
          <w:lang w:val="en-GB"/>
        </w:rPr>
      </w:pPr>
      <w:hyperlink r:id="rId27">
        <w:r w:rsidRPr="009C71C5">
          <w:rPr>
            <w:color w:val="6C9C7E"/>
            <w:u w:val="single"/>
            <w:lang w:val="en-GB"/>
          </w:rPr>
          <w:t>Youth Ideas Labs 2022</w:t>
        </w:r>
      </w:hyperlink>
    </w:p>
    <w:p w14:paraId="0000015F" w14:textId="77777777" w:rsidR="003B6E45" w:rsidRPr="009C71C5" w:rsidRDefault="00000000">
      <w:pPr>
        <w:numPr>
          <w:ilvl w:val="0"/>
          <w:numId w:val="9"/>
        </w:numPr>
        <w:jc w:val="both"/>
        <w:rPr>
          <w:lang w:val="en-GB"/>
        </w:rPr>
      </w:pPr>
      <w:hyperlink r:id="rId28">
        <w:r w:rsidRPr="009C71C5">
          <w:rPr>
            <w:color w:val="6C9C7E"/>
            <w:u w:val="single"/>
            <w:lang w:val="en-GB"/>
          </w:rPr>
          <w:t>SHARE - Green transition and sport at all levels</w:t>
        </w:r>
      </w:hyperlink>
    </w:p>
    <w:p w14:paraId="00000160" w14:textId="77777777" w:rsidR="003B6E45" w:rsidRPr="009C71C5" w:rsidRDefault="00000000">
      <w:pPr>
        <w:numPr>
          <w:ilvl w:val="0"/>
          <w:numId w:val="9"/>
        </w:numPr>
        <w:jc w:val="both"/>
        <w:rPr>
          <w:lang w:val="en-GB"/>
        </w:rPr>
      </w:pPr>
      <w:hyperlink r:id="rId29">
        <w:r w:rsidRPr="009C71C5">
          <w:rPr>
            <w:color w:val="6C9C7E"/>
            <w:u w:val="single"/>
            <w:lang w:val="en-GB"/>
          </w:rPr>
          <w:t>European Olympic Committees</w:t>
        </w:r>
      </w:hyperlink>
      <w:r w:rsidRPr="009C71C5">
        <w:rPr>
          <w:lang w:val="en-GB"/>
        </w:rPr>
        <w:t xml:space="preserve"> – EOC the umbrella body for Europe’s 50 NOCs committed to spreading Olympic values and inspiring sporty lifestyles.</w:t>
      </w:r>
    </w:p>
    <w:p w14:paraId="00000161" w14:textId="77777777" w:rsidR="003B6E45" w:rsidRPr="009C71C5" w:rsidRDefault="00000000">
      <w:pPr>
        <w:numPr>
          <w:ilvl w:val="0"/>
          <w:numId w:val="9"/>
        </w:numPr>
        <w:jc w:val="both"/>
        <w:rPr>
          <w:lang w:val="en-GB"/>
        </w:rPr>
      </w:pPr>
      <w:hyperlink r:id="rId30">
        <w:r w:rsidRPr="009C71C5">
          <w:rPr>
            <w:color w:val="6C9C7E"/>
            <w:u w:val="single"/>
            <w:lang w:val="en-GB"/>
          </w:rPr>
          <w:t>ENGSO</w:t>
        </w:r>
      </w:hyperlink>
      <w:r w:rsidRPr="009C71C5">
        <w:rPr>
          <w:lang w:val="en-GB"/>
        </w:rPr>
        <w:t xml:space="preserve"> (European Non-Governmental Sports Organisation)</w:t>
      </w:r>
    </w:p>
    <w:p w14:paraId="00000162" w14:textId="77777777" w:rsidR="003B6E45" w:rsidRPr="009C71C5" w:rsidRDefault="00000000">
      <w:pPr>
        <w:numPr>
          <w:ilvl w:val="0"/>
          <w:numId w:val="9"/>
        </w:numPr>
        <w:jc w:val="both"/>
        <w:rPr>
          <w:lang w:val="en-GB"/>
        </w:rPr>
      </w:pPr>
      <w:hyperlink r:id="rId31">
        <w:r w:rsidRPr="009C71C5">
          <w:rPr>
            <w:color w:val="6C9C7E"/>
            <w:u w:val="single"/>
            <w:lang w:val="en-GB"/>
          </w:rPr>
          <w:t>International Sport Organization</w:t>
        </w:r>
      </w:hyperlink>
    </w:p>
    <w:p w14:paraId="00000163" w14:textId="77777777" w:rsidR="003B6E45" w:rsidRPr="009C71C5" w:rsidRDefault="00000000">
      <w:pPr>
        <w:numPr>
          <w:ilvl w:val="0"/>
          <w:numId w:val="9"/>
        </w:numPr>
        <w:jc w:val="both"/>
        <w:rPr>
          <w:lang w:val="en-GB"/>
        </w:rPr>
      </w:pPr>
      <w:hyperlink r:id="rId32" w:anchor="_ga=2.64199659.593105325.1683018912-1965482148.1683018912">
        <w:r w:rsidRPr="009C71C5">
          <w:rPr>
            <w:color w:val="6C9C7E"/>
            <w:u w:val="single"/>
            <w:lang w:val="en-GB"/>
          </w:rPr>
          <w:t>Olympic Movement's Agenda 2020</w:t>
        </w:r>
      </w:hyperlink>
      <w:r w:rsidRPr="009C71C5">
        <w:rPr>
          <w:lang w:val="en-GB"/>
        </w:rPr>
        <w:fldChar w:fldCharType="begin"/>
      </w:r>
      <w:r w:rsidRPr="009C71C5">
        <w:rPr>
          <w:lang w:val="en-GB"/>
        </w:rPr>
        <w:instrText xml:space="preserve"> HYPERLINK "https://stillmed.olympics.com/media/Document%20Library/OlympicOrg/IOC/What-We-Do/Olympic-agenda/Olympic-Agenda-2020-Closing-report.pdf#_ga=2.64199659.593105325.1683018912-1965482148.1683018912" </w:instrText>
      </w:r>
      <w:r w:rsidRPr="009C71C5">
        <w:rPr>
          <w:lang w:val="en-GB"/>
        </w:rPr>
      </w:r>
      <w:r w:rsidRPr="009C71C5">
        <w:rPr>
          <w:lang w:val="en-GB"/>
        </w:rPr>
        <w:fldChar w:fldCharType="separate"/>
      </w:r>
    </w:p>
    <w:p w14:paraId="00000164" w14:textId="77777777" w:rsidR="003B6E45" w:rsidRPr="009C71C5" w:rsidRDefault="00000000">
      <w:pPr>
        <w:numPr>
          <w:ilvl w:val="0"/>
          <w:numId w:val="9"/>
        </w:numPr>
        <w:jc w:val="both"/>
        <w:rPr>
          <w:lang w:val="en-GB"/>
        </w:rPr>
      </w:pPr>
      <w:r w:rsidRPr="009C71C5">
        <w:rPr>
          <w:lang w:val="en-GB"/>
        </w:rPr>
        <w:fldChar w:fldCharType="end"/>
      </w:r>
      <w:hyperlink r:id="rId33">
        <w:r w:rsidRPr="009C71C5">
          <w:rPr>
            <w:color w:val="6C9C7E"/>
            <w:u w:val="single"/>
            <w:lang w:val="en-GB"/>
          </w:rPr>
          <w:t>Green Sports Alliance</w:t>
        </w:r>
      </w:hyperlink>
    </w:p>
    <w:p w14:paraId="00000165" w14:textId="77777777" w:rsidR="003B6E45" w:rsidRPr="009C71C5" w:rsidRDefault="00000000">
      <w:pPr>
        <w:numPr>
          <w:ilvl w:val="0"/>
          <w:numId w:val="9"/>
        </w:numPr>
        <w:jc w:val="both"/>
        <w:rPr>
          <w:lang w:val="en-GB"/>
        </w:rPr>
      </w:pPr>
      <w:hyperlink r:id="rId34">
        <w:r w:rsidRPr="009C71C5">
          <w:rPr>
            <w:color w:val="6C9C7E"/>
            <w:u w:val="single"/>
            <w:lang w:val="en-GB"/>
          </w:rPr>
          <w:t>Sport and Sustainability International</w:t>
        </w:r>
      </w:hyperlink>
    </w:p>
    <w:p w14:paraId="00000166" w14:textId="77777777" w:rsidR="003B6E45" w:rsidRPr="009C71C5" w:rsidRDefault="00000000">
      <w:pPr>
        <w:numPr>
          <w:ilvl w:val="0"/>
          <w:numId w:val="9"/>
        </w:numPr>
        <w:jc w:val="both"/>
        <w:rPr>
          <w:lang w:val="en-GB"/>
        </w:rPr>
      </w:pPr>
      <w:hyperlink r:id="rId35">
        <w:r w:rsidRPr="009C71C5">
          <w:rPr>
            <w:color w:val="6C9C7E"/>
            <w:u w:val="single"/>
            <w:lang w:val="en-GB"/>
          </w:rPr>
          <w:t>World Sailing Sustainability Agenda 2030</w:t>
        </w:r>
      </w:hyperlink>
    </w:p>
    <w:p w14:paraId="00000167" w14:textId="77777777" w:rsidR="003B6E45" w:rsidRPr="009C71C5" w:rsidRDefault="00000000">
      <w:pPr>
        <w:numPr>
          <w:ilvl w:val="0"/>
          <w:numId w:val="9"/>
        </w:numPr>
        <w:jc w:val="both"/>
        <w:rPr>
          <w:lang w:val="en-GB"/>
        </w:rPr>
      </w:pPr>
      <w:hyperlink r:id="rId36">
        <w:r w:rsidRPr="009C71C5">
          <w:rPr>
            <w:color w:val="6C9C7E"/>
            <w:u w:val="single"/>
            <w:lang w:val="en-GB"/>
          </w:rPr>
          <w:t>FIFA's Sustainability Strategy</w:t>
        </w:r>
      </w:hyperlink>
    </w:p>
    <w:p w14:paraId="00000168" w14:textId="77777777" w:rsidR="003B6E45" w:rsidRPr="009C71C5" w:rsidRDefault="003B6E45">
      <w:pPr>
        <w:ind w:left="720"/>
        <w:jc w:val="both"/>
        <w:rPr>
          <w:lang w:val="en-GB"/>
        </w:rPr>
      </w:pPr>
    </w:p>
    <w:p w14:paraId="00000169" w14:textId="77777777" w:rsidR="003B6E45" w:rsidRPr="009C71C5" w:rsidRDefault="003B6E45">
      <w:pPr>
        <w:ind w:left="720"/>
        <w:jc w:val="both"/>
        <w:rPr>
          <w:szCs w:val="22"/>
          <w:lang w:val="en-GB"/>
        </w:rPr>
      </w:pPr>
    </w:p>
    <w:p w14:paraId="0000016A" w14:textId="77777777" w:rsidR="003B6E45" w:rsidRPr="009C71C5" w:rsidRDefault="00000000" w:rsidP="00F70E49">
      <w:pPr>
        <w:pStyle w:val="Titolo2"/>
        <w:numPr>
          <w:ilvl w:val="0"/>
          <w:numId w:val="0"/>
        </w:numPr>
        <w:jc w:val="both"/>
        <w:rPr>
          <w:lang w:val="en-GB"/>
        </w:rPr>
      </w:pPr>
      <w:bookmarkStart w:id="25" w:name="_Toc141180483"/>
      <w:r w:rsidRPr="009C71C5">
        <w:rPr>
          <w:lang w:val="en-GB"/>
        </w:rPr>
        <w:t>Stakeholders</w:t>
      </w:r>
      <w:bookmarkEnd w:id="25"/>
      <w:r w:rsidRPr="009C71C5">
        <w:rPr>
          <w:lang w:val="en-GB"/>
        </w:rPr>
        <w:t xml:space="preserve"> </w:t>
      </w:r>
    </w:p>
    <w:p w14:paraId="0000016B" w14:textId="77777777" w:rsidR="003B6E45" w:rsidRPr="009C71C5" w:rsidRDefault="003B6E45">
      <w:pPr>
        <w:ind w:left="1151"/>
        <w:jc w:val="both"/>
        <w:rPr>
          <w:lang w:val="en-GB"/>
        </w:rPr>
      </w:pPr>
    </w:p>
    <w:p w14:paraId="0000016D" w14:textId="043C0AE9" w:rsidR="003B6E45" w:rsidRDefault="00914FB7">
      <w:pPr>
        <w:jc w:val="both"/>
        <w:rPr>
          <w:szCs w:val="22"/>
          <w:lang w:val="en-GB"/>
        </w:rPr>
      </w:pPr>
      <w:r w:rsidRPr="00914FB7">
        <w:rPr>
          <w:szCs w:val="22"/>
          <w:lang w:val="en-GB"/>
        </w:rPr>
        <w:t>Today, it is no longer possible to meet today's environmental challenges alone. An integrated approach is needed to achieve the ambitious goals of the 2030 Agenda: sports associations and clubs must work together with organisations, companies, institutions, associations and the entire community to achieve a broader goal of respecting and protecting the environment and generating impact.</w:t>
      </w:r>
    </w:p>
    <w:p w14:paraId="2691B6E1" w14:textId="77777777" w:rsidR="00914FB7" w:rsidRPr="009C71C5" w:rsidRDefault="00914FB7">
      <w:pPr>
        <w:jc w:val="both"/>
        <w:rPr>
          <w:lang w:val="en-GB"/>
        </w:rPr>
      </w:pPr>
    </w:p>
    <w:p w14:paraId="0000016E" w14:textId="77777777" w:rsidR="003B6E45" w:rsidRPr="009C71C5" w:rsidRDefault="00000000" w:rsidP="00914FB7">
      <w:pPr>
        <w:pStyle w:val="Titolo3"/>
        <w:numPr>
          <w:ilvl w:val="0"/>
          <w:numId w:val="0"/>
        </w:numPr>
        <w:ind w:firstLine="720"/>
        <w:jc w:val="both"/>
        <w:rPr>
          <w:lang w:val="en-GB"/>
        </w:rPr>
      </w:pPr>
      <w:bookmarkStart w:id="26" w:name="_Toc141180484"/>
      <w:r w:rsidRPr="009C71C5">
        <w:rPr>
          <w:lang w:val="en-GB"/>
        </w:rPr>
        <w:t>Organisations</w:t>
      </w:r>
      <w:bookmarkEnd w:id="26"/>
      <w:r w:rsidRPr="009C71C5">
        <w:rPr>
          <w:lang w:val="en-GB"/>
        </w:rPr>
        <w:t xml:space="preserve"> </w:t>
      </w:r>
    </w:p>
    <w:p w14:paraId="11CD87EF" w14:textId="77777777" w:rsidR="00914FB7" w:rsidRDefault="00914FB7">
      <w:pPr>
        <w:jc w:val="both"/>
        <w:rPr>
          <w:szCs w:val="22"/>
          <w:lang w:val="en-GB"/>
        </w:rPr>
      </w:pPr>
      <w:r w:rsidRPr="00914FB7">
        <w:rPr>
          <w:szCs w:val="22"/>
          <w:lang w:val="en-GB"/>
        </w:rPr>
        <w:t>Stakeholder engagement is a process used by any organisation to achieve a common outcome. Stakeholder engagement also enables an organisation to better identify and understand their sustainability concerns and expectations and respond to their actions and decisions.</w:t>
      </w:r>
    </w:p>
    <w:p w14:paraId="00000170" w14:textId="2D3628F2" w:rsidR="003B6E45" w:rsidRPr="009C71C5" w:rsidRDefault="00000000">
      <w:pPr>
        <w:jc w:val="both"/>
        <w:rPr>
          <w:szCs w:val="22"/>
          <w:lang w:val="en-GB"/>
        </w:rPr>
      </w:pPr>
      <w:r w:rsidRPr="009C71C5">
        <w:rPr>
          <w:szCs w:val="22"/>
          <w:lang w:val="en-GB"/>
        </w:rPr>
        <w:t>The process is divided into 4 phases:</w:t>
      </w:r>
    </w:p>
    <w:p w14:paraId="0A36E06A" w14:textId="77777777" w:rsidR="00914FB7" w:rsidRPr="009C71C5" w:rsidRDefault="00914FB7" w:rsidP="00914FB7">
      <w:pPr>
        <w:ind w:left="720"/>
        <w:jc w:val="both"/>
        <w:rPr>
          <w:szCs w:val="22"/>
          <w:lang w:val="en-GB"/>
        </w:rPr>
      </w:pPr>
    </w:p>
    <w:p w14:paraId="00000175" w14:textId="366EB3D8" w:rsidR="003B6E45" w:rsidRPr="009C71C5" w:rsidRDefault="00000000" w:rsidP="00914FB7">
      <w:pPr>
        <w:numPr>
          <w:ilvl w:val="0"/>
          <w:numId w:val="35"/>
        </w:numPr>
        <w:ind w:left="360"/>
        <w:jc w:val="both"/>
        <w:rPr>
          <w:szCs w:val="22"/>
          <w:lang w:val="en-GB"/>
        </w:rPr>
      </w:pPr>
      <w:r w:rsidRPr="009C71C5">
        <w:rPr>
          <w:szCs w:val="22"/>
          <w:lang w:val="en-GB"/>
        </w:rPr>
        <w:t xml:space="preserve">The first phase concerns the definition, identification and mapping of significant stakeholders, that </w:t>
      </w:r>
      <w:r w:rsidR="00914FB7">
        <w:rPr>
          <w:szCs w:val="22"/>
          <w:lang w:val="en-GB"/>
        </w:rPr>
        <w:t>are</w:t>
      </w:r>
      <w:r w:rsidRPr="009C71C5">
        <w:rPr>
          <w:szCs w:val="22"/>
          <w:lang w:val="en-GB"/>
        </w:rPr>
        <w:t xml:space="preserve"> those social actors that are part of various organizations on the territory, establishing adequate indicators and sharing through listening to the sports management, the parents' group and other networked organizations.</w:t>
      </w:r>
    </w:p>
    <w:p w14:paraId="75992968" w14:textId="77777777" w:rsidR="000010C9" w:rsidRDefault="00914FB7" w:rsidP="000010C9">
      <w:pPr>
        <w:numPr>
          <w:ilvl w:val="0"/>
          <w:numId w:val="35"/>
        </w:numPr>
        <w:ind w:left="360"/>
        <w:jc w:val="both"/>
        <w:rPr>
          <w:szCs w:val="22"/>
          <w:lang w:val="en-GB"/>
        </w:rPr>
      </w:pPr>
      <w:r w:rsidRPr="00914FB7">
        <w:rPr>
          <w:szCs w:val="22"/>
          <w:lang w:val="en-GB"/>
        </w:rPr>
        <w:t>The second phase consists of planning, i.e.</w:t>
      </w:r>
      <w:r w:rsidR="000010C9">
        <w:rPr>
          <w:szCs w:val="22"/>
          <w:lang w:val="en-GB"/>
        </w:rPr>
        <w:t xml:space="preserve">, </w:t>
      </w:r>
      <w:r w:rsidRPr="00914FB7">
        <w:rPr>
          <w:szCs w:val="22"/>
          <w:lang w:val="en-GB"/>
        </w:rPr>
        <w:t>devising the right strategies and choosing the right tools, considering all internal and external resources. At this stage, it is useful to anticipate possible risks related to stakeholder involvement in the operational phase, remembering that the process is never static but dynamic.</w:t>
      </w:r>
    </w:p>
    <w:p w14:paraId="00000177" w14:textId="6B389AD7" w:rsidR="003B6E45" w:rsidRPr="000010C9" w:rsidRDefault="000010C9" w:rsidP="000010C9">
      <w:pPr>
        <w:numPr>
          <w:ilvl w:val="0"/>
          <w:numId w:val="35"/>
        </w:numPr>
        <w:ind w:left="360"/>
        <w:jc w:val="both"/>
        <w:rPr>
          <w:szCs w:val="22"/>
          <w:lang w:val="en-GB"/>
        </w:rPr>
      </w:pPr>
      <w:r w:rsidRPr="000010C9">
        <w:rPr>
          <w:szCs w:val="22"/>
          <w:lang w:val="en-GB"/>
        </w:rPr>
        <w:t>The third phase involves the development of a detailed plan for the operational management of stakeholder involvement. Three levels of involvement are envisaged for this phase: monitor, inform, collaborate based on the degree of stakeholder participation (from passive to active).</w:t>
      </w:r>
    </w:p>
    <w:p w14:paraId="6FDCF4B6" w14:textId="77777777" w:rsidR="000010C9" w:rsidRPr="009C71C5" w:rsidRDefault="000010C9" w:rsidP="00914FB7">
      <w:pPr>
        <w:ind w:left="360"/>
        <w:jc w:val="both"/>
        <w:rPr>
          <w:szCs w:val="22"/>
          <w:lang w:val="en-GB"/>
        </w:rPr>
      </w:pPr>
    </w:p>
    <w:p w14:paraId="00000179" w14:textId="50CDEEDF" w:rsidR="003B6E45" w:rsidRPr="009C71C5" w:rsidRDefault="00000000" w:rsidP="00914FB7">
      <w:pPr>
        <w:numPr>
          <w:ilvl w:val="1"/>
          <w:numId w:val="1"/>
        </w:numPr>
        <w:ind w:left="791"/>
        <w:jc w:val="both"/>
        <w:rPr>
          <w:szCs w:val="22"/>
          <w:lang w:val="en-GB"/>
        </w:rPr>
      </w:pPr>
      <w:r w:rsidRPr="009C71C5">
        <w:rPr>
          <w:szCs w:val="22"/>
          <w:lang w:val="en-GB"/>
        </w:rPr>
        <w:t xml:space="preserve">Monitor the social needs and demands of </w:t>
      </w:r>
      <w:r w:rsidR="000010C9">
        <w:rPr>
          <w:szCs w:val="22"/>
          <w:lang w:val="en-GB"/>
        </w:rPr>
        <w:t xml:space="preserve">the </w:t>
      </w:r>
      <w:r w:rsidRPr="009C71C5">
        <w:rPr>
          <w:lang w:val="en-GB"/>
        </w:rPr>
        <w:t>organisations</w:t>
      </w:r>
      <w:r w:rsidRPr="009C71C5">
        <w:rPr>
          <w:szCs w:val="22"/>
          <w:lang w:val="en-GB"/>
        </w:rPr>
        <w:t xml:space="preserve"> and the sports world, through digital tools</w:t>
      </w:r>
      <w:r w:rsidR="000010C9">
        <w:rPr>
          <w:szCs w:val="22"/>
          <w:lang w:val="en-GB"/>
        </w:rPr>
        <w:t>;</w:t>
      </w:r>
    </w:p>
    <w:p w14:paraId="0000017A" w14:textId="63CAE244" w:rsidR="003B6E45" w:rsidRPr="009C71C5" w:rsidRDefault="00000000" w:rsidP="00914FB7">
      <w:pPr>
        <w:numPr>
          <w:ilvl w:val="1"/>
          <w:numId w:val="1"/>
        </w:numPr>
        <w:ind w:left="791"/>
        <w:jc w:val="both"/>
        <w:rPr>
          <w:szCs w:val="22"/>
          <w:lang w:val="en-GB"/>
        </w:rPr>
      </w:pPr>
      <w:r w:rsidRPr="009C71C5">
        <w:rPr>
          <w:szCs w:val="22"/>
          <w:lang w:val="en-GB"/>
        </w:rPr>
        <w:t>Consult and inform the most relevant stakeholders, through reports and events to be advertised through social networks</w:t>
      </w:r>
      <w:r w:rsidR="000010C9">
        <w:rPr>
          <w:szCs w:val="22"/>
          <w:lang w:val="en-GB"/>
        </w:rPr>
        <w:t>;</w:t>
      </w:r>
    </w:p>
    <w:p w14:paraId="0000017B" w14:textId="1FB73372" w:rsidR="003B6E45" w:rsidRPr="009C71C5" w:rsidRDefault="00000000" w:rsidP="00914FB7">
      <w:pPr>
        <w:numPr>
          <w:ilvl w:val="1"/>
          <w:numId w:val="1"/>
        </w:numPr>
        <w:ind w:left="791"/>
        <w:jc w:val="both"/>
        <w:rPr>
          <w:szCs w:val="22"/>
          <w:lang w:val="en-GB"/>
        </w:rPr>
      </w:pPr>
      <w:r w:rsidRPr="009C71C5">
        <w:rPr>
          <w:szCs w:val="22"/>
          <w:lang w:val="en-GB"/>
        </w:rPr>
        <w:t xml:space="preserve">Involve and collaborate for the </w:t>
      </w:r>
      <w:r w:rsidRPr="009C71C5">
        <w:rPr>
          <w:lang w:val="en-GB"/>
        </w:rPr>
        <w:t>realisation</w:t>
      </w:r>
      <w:r w:rsidRPr="009C71C5">
        <w:rPr>
          <w:szCs w:val="22"/>
          <w:lang w:val="en-GB"/>
        </w:rPr>
        <w:t xml:space="preserve"> of common projects on sports issues in harmony with the environment and other possible useful initiatives for liaison work</w:t>
      </w:r>
      <w:r w:rsidR="000010C9">
        <w:rPr>
          <w:szCs w:val="22"/>
          <w:lang w:val="en-GB"/>
        </w:rPr>
        <w:t>;</w:t>
      </w:r>
    </w:p>
    <w:p w14:paraId="0000017C" w14:textId="66BC517C" w:rsidR="003B6E45" w:rsidRPr="009C71C5" w:rsidRDefault="000010C9" w:rsidP="00914FB7">
      <w:pPr>
        <w:numPr>
          <w:ilvl w:val="0"/>
          <w:numId w:val="35"/>
        </w:numPr>
        <w:ind w:left="360"/>
        <w:jc w:val="both"/>
        <w:rPr>
          <w:szCs w:val="22"/>
          <w:lang w:val="en-GB"/>
        </w:rPr>
      </w:pPr>
      <w:r w:rsidRPr="000010C9">
        <w:rPr>
          <w:szCs w:val="22"/>
          <w:lang w:val="en-GB"/>
        </w:rPr>
        <w:t>The fourth and final phase consists of reflecting on the initiatives and evaluating what has been learnt in order to refine and improve it for use in subsequent stakeholder engagement processes.</w:t>
      </w:r>
      <w:r w:rsidRPr="009C71C5">
        <w:rPr>
          <w:lang w:val="en-GB"/>
        </w:rPr>
        <w:br w:type="page"/>
      </w:r>
    </w:p>
    <w:p w14:paraId="0000017D" w14:textId="77777777" w:rsidR="003B6E45" w:rsidRPr="009C71C5" w:rsidRDefault="00000000" w:rsidP="000010C9">
      <w:pPr>
        <w:pStyle w:val="Titolo3"/>
        <w:numPr>
          <w:ilvl w:val="0"/>
          <w:numId w:val="0"/>
        </w:numPr>
        <w:ind w:firstLine="720"/>
        <w:jc w:val="both"/>
        <w:rPr>
          <w:lang w:val="en-GB"/>
        </w:rPr>
      </w:pPr>
      <w:bookmarkStart w:id="27" w:name="_Toc141180485"/>
      <w:r w:rsidRPr="009C71C5">
        <w:rPr>
          <w:lang w:val="en-GB"/>
        </w:rPr>
        <w:lastRenderedPageBreak/>
        <w:t>Local Community</w:t>
      </w:r>
      <w:bookmarkEnd w:id="27"/>
      <w:r w:rsidRPr="009C71C5">
        <w:rPr>
          <w:lang w:val="en-GB"/>
        </w:rPr>
        <w:t xml:space="preserve"> </w:t>
      </w:r>
    </w:p>
    <w:p w14:paraId="0000017E" w14:textId="77777777" w:rsidR="003B6E45" w:rsidRPr="009C71C5" w:rsidRDefault="00000000">
      <w:pPr>
        <w:jc w:val="both"/>
        <w:rPr>
          <w:szCs w:val="22"/>
          <w:lang w:val="en-GB"/>
        </w:rPr>
      </w:pPr>
      <w:r w:rsidRPr="009C71C5">
        <w:rPr>
          <w:szCs w:val="22"/>
          <w:lang w:val="en-GB"/>
        </w:rPr>
        <w:t xml:space="preserve">A community is a group of people who share common characteristics or interests, it is not only a part of territory, land or city. Examples of local community are: </w:t>
      </w:r>
    </w:p>
    <w:p w14:paraId="0000017F" w14:textId="77777777" w:rsidR="003B6E45" w:rsidRPr="009C71C5" w:rsidRDefault="00000000">
      <w:pPr>
        <w:numPr>
          <w:ilvl w:val="0"/>
          <w:numId w:val="36"/>
        </w:numPr>
        <w:jc w:val="both"/>
        <w:rPr>
          <w:szCs w:val="22"/>
          <w:lang w:val="en-GB"/>
        </w:rPr>
      </w:pPr>
      <w:r w:rsidRPr="009C71C5">
        <w:rPr>
          <w:szCs w:val="22"/>
          <w:lang w:val="en-GB"/>
        </w:rPr>
        <w:t>The school with families;</w:t>
      </w:r>
    </w:p>
    <w:p w14:paraId="00000180" w14:textId="77777777" w:rsidR="003B6E45" w:rsidRPr="009C71C5" w:rsidRDefault="00000000">
      <w:pPr>
        <w:numPr>
          <w:ilvl w:val="0"/>
          <w:numId w:val="36"/>
        </w:numPr>
        <w:jc w:val="both"/>
        <w:rPr>
          <w:szCs w:val="22"/>
          <w:lang w:val="en-GB"/>
        </w:rPr>
      </w:pPr>
      <w:r w:rsidRPr="009C71C5">
        <w:rPr>
          <w:szCs w:val="22"/>
          <w:lang w:val="en-GB"/>
        </w:rPr>
        <w:t>Universities campus;</w:t>
      </w:r>
    </w:p>
    <w:p w14:paraId="00000182" w14:textId="3C907720" w:rsidR="003B6E45" w:rsidRPr="00677CA8" w:rsidRDefault="00000000" w:rsidP="00677CA8">
      <w:pPr>
        <w:numPr>
          <w:ilvl w:val="0"/>
          <w:numId w:val="36"/>
        </w:numPr>
        <w:jc w:val="both"/>
        <w:rPr>
          <w:szCs w:val="22"/>
          <w:lang w:val="en-GB"/>
        </w:rPr>
      </w:pPr>
      <w:r w:rsidRPr="009C71C5">
        <w:rPr>
          <w:szCs w:val="22"/>
          <w:lang w:val="en-GB"/>
        </w:rPr>
        <w:t>Sport clubs with families;</w:t>
      </w:r>
    </w:p>
    <w:p w14:paraId="00000183" w14:textId="594D473F" w:rsidR="003B6E45" w:rsidRPr="009C71C5" w:rsidRDefault="00677CA8">
      <w:pPr>
        <w:numPr>
          <w:ilvl w:val="0"/>
          <w:numId w:val="36"/>
        </w:numPr>
        <w:jc w:val="both"/>
        <w:rPr>
          <w:szCs w:val="22"/>
          <w:lang w:val="en-GB"/>
        </w:rPr>
      </w:pPr>
      <w:r>
        <w:rPr>
          <w:szCs w:val="22"/>
          <w:lang w:val="en-GB"/>
        </w:rPr>
        <w:t>G</w:t>
      </w:r>
      <w:r w:rsidRPr="009C71C5">
        <w:rPr>
          <w:szCs w:val="22"/>
          <w:lang w:val="en-GB"/>
        </w:rPr>
        <w:t>roups</w:t>
      </w:r>
      <w:r>
        <w:rPr>
          <w:szCs w:val="22"/>
          <w:lang w:val="en-GB"/>
        </w:rPr>
        <w:t xml:space="preserve"> of volunteers</w:t>
      </w:r>
      <w:r w:rsidRPr="009C71C5">
        <w:rPr>
          <w:szCs w:val="22"/>
          <w:lang w:val="en-GB"/>
        </w:rPr>
        <w:t>;</w:t>
      </w:r>
    </w:p>
    <w:p w14:paraId="00000184" w14:textId="65E50BC6" w:rsidR="003B6E45" w:rsidRPr="009C71C5" w:rsidRDefault="00000000">
      <w:pPr>
        <w:numPr>
          <w:ilvl w:val="0"/>
          <w:numId w:val="36"/>
        </w:numPr>
        <w:jc w:val="both"/>
        <w:rPr>
          <w:szCs w:val="22"/>
          <w:lang w:val="en-GB"/>
        </w:rPr>
      </w:pPr>
      <w:r w:rsidRPr="009C71C5">
        <w:rPr>
          <w:szCs w:val="22"/>
          <w:lang w:val="en-GB"/>
        </w:rPr>
        <w:t>Clerical communities</w:t>
      </w:r>
      <w:r w:rsidR="00677CA8">
        <w:rPr>
          <w:szCs w:val="22"/>
          <w:lang w:val="en-GB"/>
        </w:rPr>
        <w:t>;</w:t>
      </w:r>
    </w:p>
    <w:p w14:paraId="00000185" w14:textId="4C2E246F" w:rsidR="003B6E45" w:rsidRPr="009C71C5" w:rsidRDefault="00000000">
      <w:pPr>
        <w:jc w:val="both"/>
        <w:rPr>
          <w:szCs w:val="22"/>
          <w:lang w:val="en-GB"/>
        </w:rPr>
      </w:pPr>
      <w:r w:rsidRPr="009C71C5">
        <w:rPr>
          <w:szCs w:val="22"/>
          <w:lang w:val="en-GB"/>
        </w:rPr>
        <w:t xml:space="preserve">A community can be so defined by interest in common, geographical location, age, occupation, affinity or other common ties, in our case a mission for environment and interest for sport. </w:t>
      </w:r>
    </w:p>
    <w:p w14:paraId="00000186" w14:textId="77777777" w:rsidR="003B6E45" w:rsidRPr="009C71C5" w:rsidRDefault="00000000">
      <w:pPr>
        <w:jc w:val="both"/>
        <w:rPr>
          <w:szCs w:val="22"/>
          <w:lang w:val="en-GB"/>
        </w:rPr>
      </w:pPr>
      <w:r w:rsidRPr="009C71C5">
        <w:rPr>
          <w:szCs w:val="22"/>
          <w:lang w:val="en-GB"/>
        </w:rPr>
        <w:t xml:space="preserve">Communities also include local authorities, that are citizens (or specific associations, </w:t>
      </w:r>
      <w:r w:rsidRPr="009C71C5">
        <w:rPr>
          <w:lang w:val="en-GB"/>
        </w:rPr>
        <w:t>organisations</w:t>
      </w:r>
      <w:r w:rsidRPr="009C71C5">
        <w:rPr>
          <w:szCs w:val="22"/>
          <w:lang w:val="en-GB"/>
        </w:rPr>
        <w:t xml:space="preserve">) who have a role in making decisions and having influence at a wider level. </w:t>
      </w:r>
    </w:p>
    <w:p w14:paraId="00000187" w14:textId="77777777" w:rsidR="003B6E45" w:rsidRPr="009C71C5" w:rsidRDefault="00000000">
      <w:pPr>
        <w:jc w:val="both"/>
        <w:rPr>
          <w:szCs w:val="22"/>
          <w:lang w:val="en-GB"/>
        </w:rPr>
      </w:pPr>
      <w:r w:rsidRPr="009C71C5">
        <w:rPr>
          <w:szCs w:val="22"/>
          <w:lang w:val="en-GB"/>
        </w:rPr>
        <w:t xml:space="preserve">For this reason, the strengthening of the role of each part of the local community can be fundamental to fit into a system of environmental impact of its own initiatives, as a sport </w:t>
      </w:r>
      <w:r w:rsidRPr="009C71C5">
        <w:rPr>
          <w:lang w:val="en-GB"/>
        </w:rPr>
        <w:t>organisation</w:t>
      </w:r>
      <w:r w:rsidRPr="009C71C5">
        <w:rPr>
          <w:szCs w:val="22"/>
          <w:lang w:val="en-GB"/>
        </w:rPr>
        <w:t>.</w:t>
      </w:r>
    </w:p>
    <w:p w14:paraId="00000188" w14:textId="160131D8" w:rsidR="003B6E45" w:rsidRPr="009C71C5" w:rsidRDefault="00677CA8">
      <w:pPr>
        <w:jc w:val="both"/>
        <w:rPr>
          <w:szCs w:val="22"/>
          <w:lang w:val="en-GB"/>
        </w:rPr>
      </w:pPr>
      <w:r w:rsidRPr="00677CA8">
        <w:rPr>
          <w:szCs w:val="22"/>
          <w:lang w:val="en-GB"/>
        </w:rPr>
        <w:t>But in order to play this role to the full, it is necessary for each actor in the local communities to be able to develop networks and involve the local community:</w:t>
      </w:r>
      <w:r>
        <w:rPr>
          <w:szCs w:val="22"/>
          <w:lang w:val="en-GB"/>
        </w:rPr>
        <w:t xml:space="preserve"> </w:t>
      </w:r>
    </w:p>
    <w:p w14:paraId="00000189" w14:textId="77777777" w:rsidR="003B6E45" w:rsidRPr="009C71C5" w:rsidRDefault="00000000">
      <w:pPr>
        <w:jc w:val="both"/>
        <w:rPr>
          <w:szCs w:val="22"/>
          <w:lang w:val="en-GB"/>
        </w:rPr>
      </w:pPr>
      <w:r w:rsidRPr="009C71C5">
        <w:rPr>
          <w:szCs w:val="22"/>
          <w:lang w:val="en-GB"/>
        </w:rPr>
        <w:t>Step 1: Involve community.</w:t>
      </w:r>
    </w:p>
    <w:p w14:paraId="0000018A" w14:textId="6288F7B4" w:rsidR="003B6E45" w:rsidRPr="009C71C5" w:rsidRDefault="00000000">
      <w:pPr>
        <w:ind w:left="720"/>
        <w:jc w:val="both"/>
        <w:rPr>
          <w:szCs w:val="22"/>
          <w:lang w:val="en-GB"/>
        </w:rPr>
      </w:pPr>
      <w:r w:rsidRPr="009C71C5">
        <w:rPr>
          <w:szCs w:val="22"/>
          <w:lang w:val="en-GB"/>
        </w:rPr>
        <w:t xml:space="preserve">Community involvement is a dynamic and complex process </w:t>
      </w:r>
      <w:r w:rsidR="00677CA8" w:rsidRPr="009C71C5">
        <w:rPr>
          <w:szCs w:val="22"/>
          <w:lang w:val="en-GB"/>
        </w:rPr>
        <w:t>that is</w:t>
      </w:r>
      <w:r w:rsidRPr="009C71C5">
        <w:rPr>
          <w:szCs w:val="22"/>
          <w:lang w:val="en-GB"/>
        </w:rPr>
        <w:t xml:space="preserve"> often associated with different concepts such as "community participation", "</w:t>
      </w:r>
      <w:r w:rsidRPr="009C71C5">
        <w:rPr>
          <w:lang w:val="en-GB"/>
        </w:rPr>
        <w:t>mobilisation</w:t>
      </w:r>
      <w:r w:rsidRPr="009C71C5">
        <w:rPr>
          <w:szCs w:val="22"/>
          <w:lang w:val="en-GB"/>
        </w:rPr>
        <w:t>", "empowerment".</w:t>
      </w:r>
    </w:p>
    <w:p w14:paraId="0000018B" w14:textId="77777777" w:rsidR="003B6E45" w:rsidRPr="009C71C5" w:rsidRDefault="00000000">
      <w:pPr>
        <w:jc w:val="both"/>
        <w:rPr>
          <w:szCs w:val="22"/>
          <w:lang w:val="en-GB"/>
        </w:rPr>
      </w:pPr>
      <w:r w:rsidRPr="009C71C5">
        <w:rPr>
          <w:szCs w:val="22"/>
          <w:lang w:val="en-GB"/>
        </w:rPr>
        <w:t>Step 2: Create new networks (or reinforce existing ones).</w:t>
      </w:r>
    </w:p>
    <w:p w14:paraId="0000018C" w14:textId="77777777" w:rsidR="003B6E45" w:rsidRPr="009C71C5" w:rsidRDefault="00000000">
      <w:pPr>
        <w:ind w:left="720"/>
        <w:jc w:val="both"/>
        <w:rPr>
          <w:szCs w:val="22"/>
          <w:lang w:val="en-GB"/>
        </w:rPr>
      </w:pPr>
      <w:r w:rsidRPr="009C71C5">
        <w:rPr>
          <w:szCs w:val="22"/>
          <w:lang w:val="en-GB"/>
        </w:rPr>
        <w:t xml:space="preserve">Networking requires involvement at all stages, especially in the definition of objectives and the planning of interventions. The process of networking is always bilateral: co-participation (such us, in the events </w:t>
      </w:r>
      <w:r w:rsidRPr="009C71C5">
        <w:rPr>
          <w:lang w:val="en-GB"/>
        </w:rPr>
        <w:t>organised</w:t>
      </w:r>
      <w:r w:rsidRPr="009C71C5">
        <w:rPr>
          <w:szCs w:val="22"/>
          <w:lang w:val="en-GB"/>
        </w:rPr>
        <w:t xml:space="preserve"> by each part) and co-planning, for new initiatives or strategies.</w:t>
      </w:r>
    </w:p>
    <w:p w14:paraId="0000018D" w14:textId="12E9138E" w:rsidR="003B6E45" w:rsidRPr="009C71C5" w:rsidRDefault="00000000">
      <w:pPr>
        <w:ind w:left="720"/>
        <w:jc w:val="both"/>
        <w:rPr>
          <w:szCs w:val="22"/>
          <w:lang w:val="en-GB"/>
        </w:rPr>
      </w:pPr>
      <w:r w:rsidRPr="009C71C5">
        <w:rPr>
          <w:szCs w:val="22"/>
          <w:lang w:val="en-GB"/>
        </w:rPr>
        <w:t xml:space="preserve">Co-planning is not easy </w:t>
      </w:r>
      <w:r w:rsidR="00677CA8">
        <w:rPr>
          <w:szCs w:val="22"/>
          <w:lang w:val="en-GB"/>
        </w:rPr>
        <w:t>since requires experience, b</w:t>
      </w:r>
      <w:r w:rsidRPr="009C71C5">
        <w:rPr>
          <w:szCs w:val="22"/>
          <w:lang w:val="en-GB"/>
        </w:rPr>
        <w:t>ut it is one of the challenges to make all the protagonists feel part of the network.</w:t>
      </w:r>
    </w:p>
    <w:p w14:paraId="0000018E" w14:textId="77777777" w:rsidR="003B6E45" w:rsidRPr="009C71C5" w:rsidRDefault="00000000">
      <w:pPr>
        <w:jc w:val="both"/>
        <w:rPr>
          <w:szCs w:val="22"/>
          <w:lang w:val="en-GB"/>
        </w:rPr>
      </w:pPr>
      <w:r w:rsidRPr="009C71C5">
        <w:rPr>
          <w:szCs w:val="22"/>
          <w:lang w:val="en-GB"/>
        </w:rPr>
        <w:t xml:space="preserve">The perspective is therefore collaboration among institutions, local authorities, environmental </w:t>
      </w:r>
      <w:r w:rsidRPr="009C71C5">
        <w:rPr>
          <w:lang w:val="en-GB"/>
        </w:rPr>
        <w:t>organisations</w:t>
      </w:r>
      <w:r w:rsidRPr="009C71C5">
        <w:rPr>
          <w:szCs w:val="22"/>
          <w:lang w:val="en-GB"/>
        </w:rPr>
        <w:t>, families, schools, citizens, civil and religious associations, that:</w:t>
      </w:r>
    </w:p>
    <w:p w14:paraId="0000018F" w14:textId="7632B3F4" w:rsidR="003B6E45" w:rsidRPr="009C71C5" w:rsidRDefault="00000000">
      <w:pPr>
        <w:numPr>
          <w:ilvl w:val="0"/>
          <w:numId w:val="37"/>
        </w:numPr>
        <w:jc w:val="both"/>
        <w:rPr>
          <w:szCs w:val="22"/>
          <w:lang w:val="en-GB"/>
        </w:rPr>
      </w:pPr>
      <w:r w:rsidRPr="009C71C5">
        <w:rPr>
          <w:szCs w:val="22"/>
          <w:lang w:val="en-GB"/>
        </w:rPr>
        <w:t>create alliance</w:t>
      </w:r>
      <w:r w:rsidR="00677CA8">
        <w:rPr>
          <w:szCs w:val="22"/>
          <w:lang w:val="en-GB"/>
        </w:rPr>
        <w:t>s</w:t>
      </w:r>
    </w:p>
    <w:p w14:paraId="00000190" w14:textId="2E4DB558" w:rsidR="003B6E45" w:rsidRPr="009C71C5" w:rsidRDefault="00000000">
      <w:pPr>
        <w:numPr>
          <w:ilvl w:val="0"/>
          <w:numId w:val="37"/>
        </w:numPr>
        <w:jc w:val="both"/>
        <w:rPr>
          <w:szCs w:val="22"/>
          <w:lang w:val="en-GB"/>
        </w:rPr>
      </w:pPr>
      <w:r w:rsidRPr="009C71C5">
        <w:rPr>
          <w:szCs w:val="22"/>
          <w:lang w:val="en-GB"/>
        </w:rPr>
        <w:t>collaborate</w:t>
      </w:r>
    </w:p>
    <w:p w14:paraId="00000191" w14:textId="42513BAC" w:rsidR="003B6E45" w:rsidRPr="009C71C5" w:rsidRDefault="00000000">
      <w:pPr>
        <w:numPr>
          <w:ilvl w:val="0"/>
          <w:numId w:val="37"/>
        </w:numPr>
        <w:jc w:val="both"/>
        <w:rPr>
          <w:szCs w:val="22"/>
          <w:lang w:val="en-GB"/>
        </w:rPr>
      </w:pPr>
      <w:r w:rsidRPr="009C71C5">
        <w:rPr>
          <w:szCs w:val="22"/>
          <w:lang w:val="en-GB"/>
        </w:rPr>
        <w:t xml:space="preserve">participate </w:t>
      </w:r>
    </w:p>
    <w:p w14:paraId="00000192" w14:textId="21E9EEC0" w:rsidR="003B6E45" w:rsidRPr="009C71C5" w:rsidRDefault="00000000">
      <w:pPr>
        <w:numPr>
          <w:ilvl w:val="0"/>
          <w:numId w:val="37"/>
        </w:numPr>
        <w:jc w:val="both"/>
        <w:rPr>
          <w:szCs w:val="22"/>
          <w:lang w:val="en-GB"/>
        </w:rPr>
      </w:pPr>
      <w:r w:rsidRPr="009C71C5">
        <w:rPr>
          <w:szCs w:val="22"/>
          <w:lang w:val="en-GB"/>
        </w:rPr>
        <w:t>co-plan</w:t>
      </w:r>
    </w:p>
    <w:p w14:paraId="00000193" w14:textId="77777777" w:rsidR="003B6E45" w:rsidRPr="009C71C5" w:rsidRDefault="00000000">
      <w:pPr>
        <w:numPr>
          <w:ilvl w:val="0"/>
          <w:numId w:val="37"/>
        </w:numPr>
        <w:jc w:val="both"/>
        <w:rPr>
          <w:szCs w:val="22"/>
          <w:lang w:val="en-GB"/>
        </w:rPr>
      </w:pPr>
      <w:r w:rsidRPr="009C71C5">
        <w:rPr>
          <w:szCs w:val="22"/>
          <w:lang w:val="en-GB"/>
        </w:rPr>
        <w:t xml:space="preserve">share ideas </w:t>
      </w:r>
    </w:p>
    <w:p w14:paraId="00000194" w14:textId="08AC53AD" w:rsidR="003B6E45" w:rsidRDefault="00000000">
      <w:pPr>
        <w:jc w:val="both"/>
        <w:rPr>
          <w:szCs w:val="22"/>
          <w:lang w:val="en-GB"/>
        </w:rPr>
      </w:pPr>
      <w:r w:rsidRPr="009C71C5">
        <w:rPr>
          <w:lang w:val="en-GB"/>
        </w:rPr>
        <w:t>W</w:t>
      </w:r>
      <w:r w:rsidRPr="009C71C5">
        <w:rPr>
          <w:szCs w:val="22"/>
          <w:lang w:val="en-GB"/>
        </w:rPr>
        <w:t xml:space="preserve">ith sport clubs or </w:t>
      </w:r>
      <w:r w:rsidRPr="009C71C5">
        <w:rPr>
          <w:lang w:val="en-GB"/>
        </w:rPr>
        <w:t>organisations</w:t>
      </w:r>
      <w:r w:rsidRPr="009C71C5">
        <w:rPr>
          <w:szCs w:val="22"/>
          <w:lang w:val="en-GB"/>
        </w:rPr>
        <w:t xml:space="preserve"> to carry out green initiatives or events but especially work on direction and strategies to generate environment</w:t>
      </w:r>
      <w:r w:rsidR="00677CA8">
        <w:rPr>
          <w:szCs w:val="22"/>
          <w:lang w:val="en-GB"/>
        </w:rPr>
        <w:t>al</w:t>
      </w:r>
      <w:r w:rsidRPr="009C71C5">
        <w:rPr>
          <w:szCs w:val="22"/>
          <w:lang w:val="en-GB"/>
        </w:rPr>
        <w:t xml:space="preserve"> and sustainable impact.</w:t>
      </w:r>
    </w:p>
    <w:p w14:paraId="2B023AFB" w14:textId="77777777" w:rsidR="00677CA8" w:rsidRPr="009C71C5" w:rsidRDefault="00677CA8">
      <w:pPr>
        <w:jc w:val="both"/>
        <w:rPr>
          <w:szCs w:val="22"/>
          <w:lang w:val="en-GB"/>
        </w:rPr>
      </w:pPr>
    </w:p>
    <w:p w14:paraId="00000195" w14:textId="62F9E798" w:rsidR="003B6E45" w:rsidRPr="009C71C5" w:rsidRDefault="00000000">
      <w:pPr>
        <w:jc w:val="both"/>
        <w:rPr>
          <w:lang w:val="en-GB"/>
        </w:rPr>
      </w:pPr>
      <w:r w:rsidRPr="009C71C5">
        <w:rPr>
          <w:b/>
          <w:szCs w:val="22"/>
          <w:lang w:val="en-GB"/>
        </w:rPr>
        <w:t>T</w:t>
      </w:r>
      <w:r w:rsidR="00677CA8">
        <w:rPr>
          <w:b/>
          <w:szCs w:val="22"/>
          <w:lang w:val="en-GB"/>
        </w:rPr>
        <w:t>ips</w:t>
      </w:r>
      <w:r w:rsidRPr="009C71C5">
        <w:rPr>
          <w:b/>
          <w:szCs w:val="22"/>
          <w:lang w:val="en-GB"/>
        </w:rPr>
        <w:t xml:space="preserve"> for sport </w:t>
      </w:r>
      <w:r w:rsidRPr="009C71C5">
        <w:rPr>
          <w:b/>
          <w:lang w:val="en-GB"/>
        </w:rPr>
        <w:t>organisation</w:t>
      </w:r>
      <w:r w:rsidR="00677CA8">
        <w:rPr>
          <w:b/>
          <w:lang w:val="en-GB"/>
        </w:rPr>
        <w:t>s</w:t>
      </w:r>
      <w:r w:rsidRPr="009C71C5">
        <w:rPr>
          <w:b/>
          <w:szCs w:val="22"/>
          <w:lang w:val="en-GB"/>
        </w:rPr>
        <w:t xml:space="preserve">: </w:t>
      </w:r>
    </w:p>
    <w:p w14:paraId="00000196" w14:textId="283693B4" w:rsidR="003B6E45" w:rsidRPr="009C71C5" w:rsidRDefault="00000000">
      <w:pPr>
        <w:jc w:val="both"/>
        <w:rPr>
          <w:szCs w:val="22"/>
          <w:lang w:val="en-GB"/>
        </w:rPr>
      </w:pPr>
      <w:r w:rsidRPr="009C71C5">
        <w:rPr>
          <w:szCs w:val="22"/>
          <w:lang w:val="en-GB"/>
        </w:rPr>
        <w:t xml:space="preserve">Step 1. Follow the social media pages of </w:t>
      </w:r>
      <w:r w:rsidRPr="009C71C5">
        <w:rPr>
          <w:lang w:val="en-GB"/>
        </w:rPr>
        <w:t>organisation</w:t>
      </w:r>
      <w:r w:rsidRPr="009C71C5">
        <w:rPr>
          <w:szCs w:val="22"/>
          <w:lang w:val="en-GB"/>
        </w:rPr>
        <w:t xml:space="preserve"> active in environmental issues</w:t>
      </w:r>
    </w:p>
    <w:p w14:paraId="00000197" w14:textId="50CD1FEE" w:rsidR="003B6E45" w:rsidRPr="009C71C5" w:rsidRDefault="00000000">
      <w:pPr>
        <w:jc w:val="both"/>
        <w:rPr>
          <w:szCs w:val="22"/>
          <w:lang w:val="en-GB"/>
        </w:rPr>
      </w:pPr>
      <w:r w:rsidRPr="009C71C5">
        <w:rPr>
          <w:szCs w:val="22"/>
          <w:lang w:val="en-GB"/>
        </w:rPr>
        <w:t xml:space="preserve">Step 2. Go to events, initiatives </w:t>
      </w:r>
      <w:r w:rsidRPr="009C71C5">
        <w:rPr>
          <w:lang w:val="en-GB"/>
        </w:rPr>
        <w:t>organised</w:t>
      </w:r>
      <w:r w:rsidRPr="009C71C5">
        <w:rPr>
          <w:szCs w:val="22"/>
          <w:lang w:val="en-GB"/>
        </w:rPr>
        <w:t xml:space="preserve"> by them</w:t>
      </w:r>
    </w:p>
    <w:p w14:paraId="00000198" w14:textId="77777777" w:rsidR="003B6E45" w:rsidRPr="009C71C5" w:rsidRDefault="00000000">
      <w:pPr>
        <w:jc w:val="both"/>
        <w:rPr>
          <w:szCs w:val="22"/>
          <w:lang w:val="en-GB"/>
        </w:rPr>
      </w:pPr>
      <w:r w:rsidRPr="009C71C5">
        <w:rPr>
          <w:szCs w:val="22"/>
          <w:lang w:val="en-GB"/>
        </w:rPr>
        <w:t>Step 3. Invite relevant citizens or associations during your initiatives</w:t>
      </w:r>
    </w:p>
    <w:p w14:paraId="00000199" w14:textId="411C70F3" w:rsidR="003B6E45" w:rsidRPr="009C71C5" w:rsidRDefault="00000000">
      <w:pPr>
        <w:jc w:val="both"/>
        <w:rPr>
          <w:szCs w:val="22"/>
          <w:lang w:val="en-GB"/>
        </w:rPr>
      </w:pPr>
      <w:r w:rsidRPr="009C71C5">
        <w:rPr>
          <w:szCs w:val="22"/>
          <w:lang w:val="en-GB"/>
        </w:rPr>
        <w:lastRenderedPageBreak/>
        <w:t>Step 4. Start a collaboration: put the basis for alliance</w:t>
      </w:r>
      <w:r w:rsidR="00677CA8">
        <w:rPr>
          <w:szCs w:val="22"/>
          <w:lang w:val="en-GB"/>
        </w:rPr>
        <w:t>s</w:t>
      </w:r>
    </w:p>
    <w:p w14:paraId="0000019A" w14:textId="526131CB" w:rsidR="003B6E45" w:rsidRDefault="00000000">
      <w:pPr>
        <w:jc w:val="both"/>
        <w:rPr>
          <w:szCs w:val="22"/>
          <w:lang w:val="en-GB"/>
        </w:rPr>
      </w:pPr>
      <w:r w:rsidRPr="009C71C5">
        <w:rPr>
          <w:szCs w:val="22"/>
          <w:lang w:val="en-GB"/>
        </w:rPr>
        <w:t xml:space="preserve">Step 5. Be persevering </w:t>
      </w:r>
    </w:p>
    <w:p w14:paraId="00A74B5A" w14:textId="77777777" w:rsidR="00677CA8" w:rsidRPr="009C71C5" w:rsidRDefault="00677CA8">
      <w:pPr>
        <w:jc w:val="both"/>
        <w:rPr>
          <w:szCs w:val="22"/>
          <w:lang w:val="en-GB"/>
        </w:rPr>
      </w:pPr>
    </w:p>
    <w:p w14:paraId="0000019B" w14:textId="684EC87F" w:rsidR="003B6E45" w:rsidRPr="009C71C5" w:rsidRDefault="00000000" w:rsidP="00677CA8">
      <w:pPr>
        <w:pStyle w:val="Titolo3"/>
        <w:numPr>
          <w:ilvl w:val="0"/>
          <w:numId w:val="0"/>
        </w:numPr>
        <w:jc w:val="both"/>
        <w:rPr>
          <w:lang w:val="en-GB"/>
        </w:rPr>
      </w:pPr>
      <w:bookmarkStart w:id="28" w:name="_Toc141180486"/>
      <w:r w:rsidRPr="009C71C5">
        <w:rPr>
          <w:lang w:val="en-GB"/>
        </w:rPr>
        <w:t>Supporting partners</w:t>
      </w:r>
      <w:bookmarkEnd w:id="28"/>
    </w:p>
    <w:p w14:paraId="0000019C" w14:textId="77777777" w:rsidR="003B6E45" w:rsidRPr="00901171" w:rsidRDefault="00000000">
      <w:pPr>
        <w:jc w:val="both"/>
        <w:rPr>
          <w:szCs w:val="22"/>
          <w:lang w:val="en-GB"/>
        </w:rPr>
      </w:pPr>
      <w:r w:rsidRPr="00901171">
        <w:rPr>
          <w:szCs w:val="22"/>
          <w:lang w:val="en-GB"/>
        </w:rPr>
        <w:t xml:space="preserve">In the light of the above, associations and </w:t>
      </w:r>
      <w:r w:rsidRPr="00901171">
        <w:rPr>
          <w:lang w:val="en-GB"/>
        </w:rPr>
        <w:t>organisations</w:t>
      </w:r>
      <w:r w:rsidRPr="00901171">
        <w:rPr>
          <w:szCs w:val="22"/>
          <w:lang w:val="en-GB"/>
        </w:rPr>
        <w:t xml:space="preserve"> sensitive to issues of respect and environmental protection are able to make alliances on the territory and to propose co-projects to apply for funding to local authorities and private foundations that support initiatives in </w:t>
      </w:r>
      <w:r w:rsidRPr="00901171">
        <w:rPr>
          <w:lang w:val="en-GB"/>
        </w:rPr>
        <w:t>favour</w:t>
      </w:r>
      <w:r w:rsidRPr="00901171">
        <w:rPr>
          <w:szCs w:val="22"/>
          <w:lang w:val="en-GB"/>
        </w:rPr>
        <w:t xml:space="preserve"> of sport and the environment.</w:t>
      </w:r>
    </w:p>
    <w:p w14:paraId="0000019D" w14:textId="77777777" w:rsidR="003B6E45" w:rsidRPr="00901171" w:rsidRDefault="00000000">
      <w:pPr>
        <w:jc w:val="both"/>
        <w:rPr>
          <w:szCs w:val="22"/>
          <w:lang w:val="en-GB"/>
        </w:rPr>
      </w:pPr>
      <w:r w:rsidRPr="00901171">
        <w:rPr>
          <w:szCs w:val="22"/>
          <w:lang w:val="en-GB"/>
        </w:rPr>
        <w:t xml:space="preserve">In Europe there are a lot of financial programmes that allow funds for activities about the environment and ecological transition, which could be a useful strategy to transform one's own sports </w:t>
      </w:r>
      <w:r w:rsidRPr="00901171">
        <w:rPr>
          <w:lang w:val="en-GB"/>
        </w:rPr>
        <w:t>organisation</w:t>
      </w:r>
      <w:r w:rsidRPr="00901171">
        <w:rPr>
          <w:szCs w:val="22"/>
          <w:lang w:val="en-GB"/>
        </w:rPr>
        <w:t xml:space="preserve"> in the light of greener addresses.</w:t>
      </w:r>
    </w:p>
    <w:p w14:paraId="0000019E" w14:textId="77777777" w:rsidR="003B6E45" w:rsidRPr="00901171" w:rsidRDefault="00000000">
      <w:pPr>
        <w:jc w:val="both"/>
        <w:rPr>
          <w:szCs w:val="22"/>
          <w:lang w:val="en-GB"/>
        </w:rPr>
      </w:pPr>
      <w:r w:rsidRPr="00901171">
        <w:rPr>
          <w:szCs w:val="22"/>
          <w:lang w:val="en-GB"/>
        </w:rPr>
        <w:t xml:space="preserve">The search for funds, moreover, can regard a relationship with sponsors, that is private (usually companies) that economically support events, ideas, laboratories on environmental and sports issues. </w:t>
      </w:r>
    </w:p>
    <w:p w14:paraId="0000019F" w14:textId="2890D1C0" w:rsidR="003B6E45" w:rsidRPr="009C71C5" w:rsidRDefault="00000000">
      <w:pPr>
        <w:jc w:val="both"/>
        <w:rPr>
          <w:szCs w:val="22"/>
          <w:lang w:val="en-GB"/>
        </w:rPr>
      </w:pPr>
      <w:r w:rsidRPr="00901171">
        <w:rPr>
          <w:szCs w:val="22"/>
          <w:lang w:val="en-GB"/>
        </w:rPr>
        <w:t xml:space="preserve">One idea could be to strengthen contacts with some prominent national, regional or local association (such UICN, </w:t>
      </w:r>
      <w:r w:rsidR="00901171" w:rsidRPr="00901171">
        <w:rPr>
          <w:szCs w:val="22"/>
          <w:lang w:val="en-GB"/>
        </w:rPr>
        <w:t>Greenpeace</w:t>
      </w:r>
      <w:r w:rsidRPr="00901171">
        <w:rPr>
          <w:szCs w:val="22"/>
          <w:lang w:val="en-GB"/>
        </w:rPr>
        <w:t>, WWF and so on) to receive support, sharing ideas for joint initiatives or personal events planned by own sports association, in order to start</w:t>
      </w:r>
      <w:r w:rsidR="00901171">
        <w:rPr>
          <w:szCs w:val="22"/>
          <w:lang w:val="en-GB"/>
        </w:rPr>
        <w:t xml:space="preserve"> the</w:t>
      </w:r>
      <w:r w:rsidRPr="00901171">
        <w:rPr>
          <w:szCs w:val="22"/>
          <w:lang w:val="en-GB"/>
        </w:rPr>
        <w:t xml:space="preserve"> change and create new initiatives more environmentally friendly.</w:t>
      </w:r>
    </w:p>
    <w:p w14:paraId="000001A0" w14:textId="77777777" w:rsidR="003B6E45" w:rsidRPr="009C71C5" w:rsidRDefault="00000000">
      <w:pPr>
        <w:jc w:val="both"/>
        <w:rPr>
          <w:b/>
          <w:szCs w:val="22"/>
          <w:lang w:val="en-GB"/>
        </w:rPr>
      </w:pPr>
      <w:r w:rsidRPr="009C71C5">
        <w:rPr>
          <w:b/>
          <w:szCs w:val="22"/>
          <w:lang w:val="en-GB"/>
        </w:rPr>
        <w:t>Remember: networking and partnership are essential in the funded projects!</w:t>
      </w:r>
    </w:p>
    <w:p w14:paraId="000001A1" w14:textId="77777777" w:rsidR="003B6E45" w:rsidRPr="009C71C5" w:rsidRDefault="003B6E45">
      <w:pPr>
        <w:jc w:val="both"/>
        <w:rPr>
          <w:szCs w:val="22"/>
          <w:lang w:val="en-GB"/>
        </w:rPr>
      </w:pPr>
    </w:p>
    <w:p w14:paraId="000001A2" w14:textId="77777777" w:rsidR="003B6E45" w:rsidRPr="009C71C5" w:rsidRDefault="003B6E45">
      <w:pPr>
        <w:jc w:val="both"/>
        <w:rPr>
          <w:szCs w:val="22"/>
          <w:lang w:val="en-GB"/>
        </w:rPr>
      </w:pPr>
    </w:p>
    <w:p w14:paraId="000001AA" w14:textId="77777777" w:rsidR="003B6E45" w:rsidRPr="009C71C5" w:rsidRDefault="00000000">
      <w:pPr>
        <w:jc w:val="both"/>
        <w:rPr>
          <w:szCs w:val="22"/>
          <w:lang w:val="en-GB"/>
        </w:rPr>
      </w:pPr>
      <w:r w:rsidRPr="009C71C5">
        <w:rPr>
          <w:lang w:val="en-GB"/>
        </w:rPr>
        <w:br w:type="page"/>
      </w:r>
    </w:p>
    <w:p w14:paraId="000001AB" w14:textId="33FE1895" w:rsidR="003B6E45" w:rsidRPr="009C71C5" w:rsidRDefault="00000000" w:rsidP="00FF4DF2">
      <w:pPr>
        <w:pStyle w:val="Titolo2"/>
        <w:numPr>
          <w:ilvl w:val="0"/>
          <w:numId w:val="0"/>
        </w:numPr>
        <w:jc w:val="both"/>
        <w:rPr>
          <w:lang w:val="en-GB"/>
        </w:rPr>
      </w:pPr>
      <w:sdt>
        <w:sdtPr>
          <w:rPr>
            <w:lang w:val="en-GB"/>
          </w:rPr>
          <w:tag w:val="goog_rdk_18"/>
          <w:id w:val="51964381"/>
        </w:sdtPr>
        <w:sdtContent/>
      </w:sdt>
      <w:sdt>
        <w:sdtPr>
          <w:rPr>
            <w:lang w:val="en-GB"/>
          </w:rPr>
          <w:tag w:val="goog_rdk_19"/>
          <w:id w:val="916511314"/>
          <w:showingPlcHdr/>
        </w:sdtPr>
        <w:sdtContent>
          <w:r w:rsidR="00FF4DF2">
            <w:rPr>
              <w:lang w:val="en-GB"/>
            </w:rPr>
            <w:t xml:space="preserve">  </w:t>
          </w:r>
          <w:bookmarkStart w:id="29" w:name="_Toc141180487"/>
          <w:r w:rsidR="00FF4DF2">
            <w:rPr>
              <w:lang w:val="en-GB"/>
            </w:rPr>
            <w:t xml:space="preserve">   </w:t>
          </w:r>
        </w:sdtContent>
      </w:sdt>
      <w:r w:rsidR="00FF4DF2">
        <w:rPr>
          <w:lang w:val="en-GB"/>
        </w:rPr>
        <w:t xml:space="preserve">Incentives </w:t>
      </w:r>
      <w:r w:rsidR="00267FCB">
        <w:rPr>
          <w:lang w:val="en-GB"/>
        </w:rPr>
        <w:t>and benefits</w:t>
      </w:r>
      <w:bookmarkEnd w:id="29"/>
    </w:p>
    <w:p w14:paraId="000001AC" w14:textId="6480AA1E" w:rsidR="003B6E45" w:rsidRPr="009C71C5" w:rsidRDefault="00A73D7B">
      <w:pPr>
        <w:jc w:val="both"/>
        <w:rPr>
          <w:szCs w:val="22"/>
          <w:lang w:val="en-GB"/>
        </w:rPr>
      </w:pPr>
      <w:r w:rsidRPr="00A73D7B">
        <w:rPr>
          <w:szCs w:val="22"/>
          <w:lang w:val="en-GB"/>
        </w:rPr>
        <w:t>Going green is a path that requires different efforts depending on the sports club. For a small club that often does not have many resources, going green means overhauling everything. It can be quite expensive financially, and the argument that the cost of "doing it right" is not valid due to lack of resources, so it is good to examine what is gained by going green, beyond being more environmentally friendly.  The benefits of going green are many and can be financially advantageous. There are many international and local incentives to go green. In the following, we will look at international, national and local incentives.</w:t>
      </w:r>
      <w:r w:rsidRPr="009C71C5">
        <w:rPr>
          <w:szCs w:val="22"/>
          <w:lang w:val="en-GB"/>
        </w:rPr>
        <w:t xml:space="preserve"> </w:t>
      </w:r>
    </w:p>
    <w:p w14:paraId="000001AD" w14:textId="00D293DD" w:rsidR="003B6E45" w:rsidRPr="009C71C5" w:rsidRDefault="00000000" w:rsidP="00FF4DF2">
      <w:pPr>
        <w:pStyle w:val="Titolo3"/>
        <w:numPr>
          <w:ilvl w:val="0"/>
          <w:numId w:val="0"/>
        </w:numPr>
        <w:ind w:left="720"/>
        <w:jc w:val="both"/>
        <w:rPr>
          <w:lang w:val="en-GB"/>
        </w:rPr>
      </w:pPr>
      <w:bookmarkStart w:id="30" w:name="_Toc141180488"/>
      <w:r w:rsidRPr="009C71C5">
        <w:rPr>
          <w:lang w:val="en-GB"/>
        </w:rPr>
        <w:t>International</w:t>
      </w:r>
      <w:bookmarkEnd w:id="30"/>
    </w:p>
    <w:p w14:paraId="000001AF" w14:textId="152F30B3" w:rsidR="003B6E45" w:rsidRPr="009C71C5" w:rsidRDefault="00000000">
      <w:pPr>
        <w:jc w:val="both"/>
        <w:rPr>
          <w:szCs w:val="22"/>
          <w:lang w:val="en-GB"/>
        </w:rPr>
      </w:pPr>
      <w:hyperlink r:id="rId37">
        <w:r w:rsidRPr="009C71C5">
          <w:rPr>
            <w:color w:val="1155CC"/>
            <w:szCs w:val="22"/>
            <w:u w:val="single"/>
            <w:lang w:val="en-GB"/>
          </w:rPr>
          <w:t>UN Climate Change</w:t>
        </w:r>
      </w:hyperlink>
      <w:r w:rsidRPr="009C71C5">
        <w:rPr>
          <w:szCs w:val="22"/>
          <w:lang w:val="en-GB"/>
        </w:rPr>
        <w:t xml:space="preserve"> </w:t>
      </w:r>
      <w:r w:rsidR="00FF4DF2">
        <w:rPr>
          <w:szCs w:val="22"/>
          <w:lang w:val="en-GB"/>
        </w:rPr>
        <w:t>launched an initiative called “sport for climate action” that aims at</w:t>
      </w:r>
      <w:r w:rsidR="00FF4DF2" w:rsidRPr="00FF4DF2">
        <w:rPr>
          <w:szCs w:val="22"/>
          <w:lang w:val="en-GB"/>
        </w:rPr>
        <w:t xml:space="preserve"> support</w:t>
      </w:r>
      <w:r w:rsidR="00FF4DF2">
        <w:rPr>
          <w:szCs w:val="22"/>
          <w:lang w:val="en-GB"/>
        </w:rPr>
        <w:t>ing</w:t>
      </w:r>
      <w:r w:rsidR="00FF4DF2" w:rsidRPr="00FF4DF2">
        <w:rPr>
          <w:szCs w:val="22"/>
          <w:lang w:val="en-GB"/>
        </w:rPr>
        <w:t xml:space="preserve"> and guid</w:t>
      </w:r>
      <w:r w:rsidR="00FF4DF2">
        <w:rPr>
          <w:szCs w:val="22"/>
          <w:lang w:val="en-GB"/>
        </w:rPr>
        <w:t>ing</w:t>
      </w:r>
      <w:r w:rsidR="00FF4DF2" w:rsidRPr="00FF4DF2">
        <w:rPr>
          <w:szCs w:val="22"/>
          <w:lang w:val="en-GB"/>
        </w:rPr>
        <w:t xml:space="preserve"> sports actors in achieving global climate change goals. This gives sports organisations the opportunity to be leaders in the world's green movement. This will unite sports organisations and their communities to be an example for future generations. The UN asks organisations to commit, but offers no financial gain for adopting a green approach; however, it represents a public relations opportunity and can draw attention to sports organisations. If approached in the right way, it can be an opportunity to win over both domestic and international fans, which can create long-term revenue, as well as create a network of clubs that share the ideals of ecology and can help in the long run to have a close association with the club.</w:t>
      </w:r>
    </w:p>
    <w:p w14:paraId="000001B0" w14:textId="77777777" w:rsidR="003B6E45" w:rsidRPr="009C71C5" w:rsidRDefault="00000000">
      <w:pPr>
        <w:jc w:val="both"/>
        <w:rPr>
          <w:szCs w:val="22"/>
          <w:lang w:val="en-GB"/>
        </w:rPr>
      </w:pPr>
      <w:r w:rsidRPr="009C71C5">
        <w:rPr>
          <w:szCs w:val="22"/>
          <w:lang w:val="en-GB"/>
        </w:rPr>
        <w:t xml:space="preserve">When you commit to going green you are becoming an example for others, both people and </w:t>
      </w:r>
      <w:r w:rsidRPr="009C71C5">
        <w:rPr>
          <w:lang w:val="en-GB"/>
        </w:rPr>
        <w:t>organisations</w:t>
      </w:r>
      <w:r w:rsidRPr="009C71C5">
        <w:rPr>
          <w:szCs w:val="22"/>
          <w:lang w:val="en-GB"/>
        </w:rPr>
        <w:t>. Going green is not a national problem or local problem, it is an international problem and people are more aware of it every day. Your change can line you with a bigger target group</w:t>
      </w:r>
    </w:p>
    <w:p w14:paraId="000001B1" w14:textId="77777777" w:rsidR="003B6E45" w:rsidRPr="009C71C5" w:rsidRDefault="00000000" w:rsidP="00FF4DF2">
      <w:pPr>
        <w:pStyle w:val="Titolo3"/>
        <w:numPr>
          <w:ilvl w:val="0"/>
          <w:numId w:val="0"/>
        </w:numPr>
        <w:ind w:left="720"/>
        <w:jc w:val="both"/>
        <w:rPr>
          <w:lang w:val="en-GB"/>
        </w:rPr>
      </w:pPr>
      <w:bookmarkStart w:id="31" w:name="_Toc141180489"/>
      <w:r w:rsidRPr="009C71C5">
        <w:rPr>
          <w:lang w:val="en-GB"/>
        </w:rPr>
        <w:t>National</w:t>
      </w:r>
      <w:bookmarkEnd w:id="31"/>
    </w:p>
    <w:p w14:paraId="000001B2" w14:textId="03C8C315" w:rsidR="003B6E45" w:rsidRPr="009C71C5" w:rsidRDefault="00000000">
      <w:pPr>
        <w:jc w:val="both"/>
        <w:rPr>
          <w:szCs w:val="22"/>
          <w:lang w:val="en-GB"/>
        </w:rPr>
      </w:pPr>
      <w:r w:rsidRPr="009C71C5">
        <w:rPr>
          <w:lang w:val="en-GB"/>
        </w:rPr>
        <w:t>What help is available to go green</w:t>
      </w:r>
      <w:r w:rsidRPr="009C71C5">
        <w:rPr>
          <w:szCs w:val="22"/>
          <w:lang w:val="en-GB"/>
        </w:rPr>
        <w:t xml:space="preserve"> varies quite a lot from </w:t>
      </w:r>
      <w:r w:rsidRPr="009C71C5">
        <w:rPr>
          <w:lang w:val="en-GB"/>
        </w:rPr>
        <w:t xml:space="preserve">country to </w:t>
      </w:r>
      <w:r w:rsidRPr="009C71C5">
        <w:rPr>
          <w:szCs w:val="22"/>
          <w:lang w:val="en-GB"/>
        </w:rPr>
        <w:t xml:space="preserve">country. The biggest impact nationally is, as stated before, that it is that you are a role model for. It depends on how large the </w:t>
      </w:r>
      <w:r w:rsidRPr="009C71C5">
        <w:rPr>
          <w:lang w:val="en-GB"/>
        </w:rPr>
        <w:t>organisation</w:t>
      </w:r>
      <w:r w:rsidRPr="009C71C5">
        <w:rPr>
          <w:szCs w:val="22"/>
          <w:lang w:val="en-GB"/>
        </w:rPr>
        <w:t xml:space="preserve"> is, however this can elevate the sports </w:t>
      </w:r>
      <w:r w:rsidRPr="009C71C5">
        <w:rPr>
          <w:lang w:val="en-GB"/>
        </w:rPr>
        <w:t>organisation</w:t>
      </w:r>
      <w:r w:rsidRPr="009C71C5">
        <w:rPr>
          <w:szCs w:val="22"/>
          <w:lang w:val="en-GB"/>
        </w:rPr>
        <w:t xml:space="preserve"> to the public eye with their actions. </w:t>
      </w:r>
    </w:p>
    <w:p w14:paraId="000001B3" w14:textId="77777777" w:rsidR="003B6E45" w:rsidRPr="009C71C5" w:rsidRDefault="00000000" w:rsidP="00267FCB">
      <w:pPr>
        <w:pStyle w:val="Titolo3"/>
        <w:numPr>
          <w:ilvl w:val="0"/>
          <w:numId w:val="0"/>
        </w:numPr>
        <w:ind w:firstLine="720"/>
        <w:jc w:val="both"/>
        <w:rPr>
          <w:lang w:val="en-GB"/>
        </w:rPr>
      </w:pPr>
      <w:bookmarkStart w:id="32" w:name="_Toc141180490"/>
      <w:r w:rsidRPr="009C71C5">
        <w:rPr>
          <w:lang w:val="en-GB"/>
        </w:rPr>
        <w:t>Local</w:t>
      </w:r>
      <w:bookmarkEnd w:id="32"/>
    </w:p>
    <w:p w14:paraId="7630743C" w14:textId="77777777" w:rsidR="00267FCB" w:rsidRPr="00267FCB" w:rsidRDefault="00267FCB" w:rsidP="00267FCB">
      <w:pPr>
        <w:jc w:val="both"/>
        <w:rPr>
          <w:lang w:val="en-GB"/>
        </w:rPr>
      </w:pPr>
      <w:r w:rsidRPr="00267FCB">
        <w:rPr>
          <w:lang w:val="en-GB"/>
        </w:rPr>
        <w:t>At the local level, sports organisations can engage in various activities to create a positive impact within the community. Recognising that local communities play a vital role and that changes in mentality within the organisation can foster a sustainable environment, sports organisations can initiate transformative changes that go beyond the club itself.</w:t>
      </w:r>
    </w:p>
    <w:p w14:paraId="000001B6" w14:textId="3BE807C6" w:rsidR="003B6E45" w:rsidRPr="009C71C5" w:rsidRDefault="00267FCB" w:rsidP="00267FCB">
      <w:pPr>
        <w:jc w:val="both"/>
        <w:rPr>
          <w:lang w:val="en-GB"/>
        </w:rPr>
      </w:pPr>
      <w:r w:rsidRPr="00267FCB">
        <w:rPr>
          <w:lang w:val="en-GB"/>
        </w:rPr>
        <w:t>Sports organisations can become agents of positive change within the local community. A change in mindset and attitude within the organisation can create a ripple effect, transforming the culture of the sports organisation and positively influencing the entire community. Through inclusive programmes, outreach efforts and partnerships, sports organisations can actively contribute to the betterment of the local community and inspire other organisations to embrace similar changes.</w:t>
      </w:r>
    </w:p>
    <w:p w14:paraId="000001B7" w14:textId="77777777" w:rsidR="003B6E45" w:rsidRPr="009C71C5" w:rsidRDefault="00000000">
      <w:pPr>
        <w:jc w:val="both"/>
        <w:rPr>
          <w:szCs w:val="22"/>
          <w:lang w:val="en-GB"/>
        </w:rPr>
      </w:pPr>
      <w:r w:rsidRPr="009C71C5">
        <w:rPr>
          <w:lang w:val="en-GB"/>
        </w:rPr>
        <w:br w:type="page"/>
      </w:r>
    </w:p>
    <w:p w14:paraId="464E3F0B" w14:textId="77777777" w:rsidR="00EF5041" w:rsidRDefault="00000000" w:rsidP="00267FCB">
      <w:pPr>
        <w:pStyle w:val="Titolo1"/>
        <w:jc w:val="center"/>
        <w:rPr>
          <w:lang w:val="en-GB"/>
        </w:rPr>
      </w:pPr>
      <w:bookmarkStart w:id="33" w:name="_Toc141180491"/>
      <w:commentRangeStart w:id="34"/>
      <w:r w:rsidRPr="009C71C5">
        <w:rPr>
          <w:lang w:val="en-GB"/>
        </w:rPr>
        <w:lastRenderedPageBreak/>
        <w:t>Implementation</w:t>
      </w:r>
      <w:bookmarkEnd w:id="33"/>
      <w:r w:rsidR="00EF5041">
        <w:rPr>
          <w:lang w:val="en-GB"/>
        </w:rPr>
        <w:t xml:space="preserve"> </w:t>
      </w:r>
    </w:p>
    <w:p w14:paraId="000001B8" w14:textId="7E2AAD7B" w:rsidR="003B6E45" w:rsidRDefault="00000000" w:rsidP="00267FCB">
      <w:pPr>
        <w:pStyle w:val="Titolo1"/>
        <w:jc w:val="center"/>
        <w:rPr>
          <w:lang w:val="en-GB"/>
        </w:rPr>
      </w:pPr>
      <w:bookmarkStart w:id="35" w:name="_Toc141180492"/>
      <w:r w:rsidRPr="009C71C5">
        <w:rPr>
          <w:lang w:val="en-GB"/>
        </w:rPr>
        <w:t>How to organise green</w:t>
      </w:r>
      <w:r w:rsidR="00267FCB">
        <w:rPr>
          <w:lang w:val="en-GB"/>
        </w:rPr>
        <w:t xml:space="preserve"> sports</w:t>
      </w:r>
      <w:r w:rsidRPr="009C71C5">
        <w:rPr>
          <w:lang w:val="en-GB"/>
        </w:rPr>
        <w:t xml:space="preserve"> activities and events</w:t>
      </w:r>
      <w:commentRangeEnd w:id="34"/>
      <w:r w:rsidR="00267FCB">
        <w:rPr>
          <w:rStyle w:val="Rimandocommento"/>
          <w:b w:val="0"/>
          <w:color w:val="auto"/>
        </w:rPr>
        <w:commentReference w:id="34"/>
      </w:r>
      <w:bookmarkEnd w:id="35"/>
    </w:p>
    <w:p w14:paraId="02C7592B" w14:textId="77777777" w:rsidR="00267FCB" w:rsidRDefault="00267FCB" w:rsidP="00267FCB">
      <w:pPr>
        <w:rPr>
          <w:lang w:val="en-GB"/>
        </w:rPr>
      </w:pPr>
    </w:p>
    <w:p w14:paraId="0838FFBB" w14:textId="77777777" w:rsidR="00267FCB" w:rsidRPr="00267FCB" w:rsidRDefault="00267FCB" w:rsidP="00267FCB">
      <w:pPr>
        <w:rPr>
          <w:lang w:val="en-GB"/>
        </w:rPr>
      </w:pPr>
    </w:p>
    <w:p w14:paraId="000001B9" w14:textId="77777777" w:rsidR="003B6E45" w:rsidRPr="009C71C5" w:rsidRDefault="00000000" w:rsidP="00267FCB">
      <w:pPr>
        <w:pStyle w:val="Titolo2"/>
        <w:numPr>
          <w:ilvl w:val="0"/>
          <w:numId w:val="0"/>
        </w:numPr>
        <w:jc w:val="both"/>
        <w:rPr>
          <w:lang w:val="en-GB"/>
        </w:rPr>
      </w:pPr>
      <w:bookmarkStart w:id="36" w:name="_Toc141180493"/>
      <w:r w:rsidRPr="009C71C5">
        <w:rPr>
          <w:lang w:val="en-GB"/>
        </w:rPr>
        <w:t>How sports impact the environment</w:t>
      </w:r>
      <w:bookmarkEnd w:id="36"/>
      <w:r w:rsidRPr="009C71C5">
        <w:rPr>
          <w:lang w:val="en-GB"/>
        </w:rPr>
        <w:t xml:space="preserve"> </w:t>
      </w:r>
    </w:p>
    <w:p w14:paraId="000001BA" w14:textId="77777777" w:rsidR="003B6E45" w:rsidRPr="009C71C5" w:rsidRDefault="00000000">
      <w:pPr>
        <w:jc w:val="both"/>
        <w:rPr>
          <w:lang w:val="en-GB"/>
        </w:rPr>
      </w:pPr>
      <w:r w:rsidRPr="009C71C5">
        <w:rPr>
          <w:lang w:val="en-GB"/>
        </w:rPr>
        <w:t xml:space="preserve">Every action we do has an effect on our surroundings, no matter if we notice it or not. With that in mind some actions have more effect on the environment than others. Sports are not different; each sport impacts the environment differently depending on the sport. The last decades there has been more awareness of the environmental industry yet there has not been much change within the sports industry to combat it. </w:t>
      </w:r>
    </w:p>
    <w:p w14:paraId="000001BB" w14:textId="7101FC15" w:rsidR="003B6E45" w:rsidRPr="009C71C5" w:rsidRDefault="00000000">
      <w:pPr>
        <w:jc w:val="both"/>
        <w:rPr>
          <w:lang w:val="en-GB"/>
        </w:rPr>
      </w:pPr>
      <w:r w:rsidRPr="009C71C5">
        <w:rPr>
          <w:lang w:val="en-GB"/>
        </w:rPr>
        <w:t xml:space="preserve">The UN addressed the important part that sports can have in the future of climate change with both the influences sports have in society and their own </w:t>
      </w:r>
      <w:r w:rsidR="0054461C">
        <w:rPr>
          <w:lang w:val="en-GB"/>
        </w:rPr>
        <w:t>e</w:t>
      </w:r>
      <w:r w:rsidRPr="009C71C5">
        <w:rPr>
          <w:lang w:val="en-GB"/>
        </w:rPr>
        <w:t xml:space="preserve">missions. Sports are quite a vast area and vary quite a lot, that does not mean </w:t>
      </w:r>
      <w:r w:rsidR="0054461C">
        <w:rPr>
          <w:lang w:val="en-GB"/>
        </w:rPr>
        <w:t xml:space="preserve">that only </w:t>
      </w:r>
      <w:r w:rsidRPr="009C71C5">
        <w:rPr>
          <w:lang w:val="en-GB"/>
        </w:rPr>
        <w:t xml:space="preserve">the highest </w:t>
      </w:r>
      <w:r w:rsidR="0054461C">
        <w:rPr>
          <w:lang w:val="en-GB"/>
        </w:rPr>
        <w:t>e</w:t>
      </w:r>
      <w:r w:rsidRPr="009C71C5">
        <w:rPr>
          <w:lang w:val="en-GB"/>
        </w:rPr>
        <w:t xml:space="preserve">mission sport should take responsibility and act. </w:t>
      </w:r>
      <w:r w:rsidR="0054461C">
        <w:rPr>
          <w:lang w:val="en-GB"/>
        </w:rPr>
        <w:t>In e</w:t>
      </w:r>
      <w:r w:rsidRPr="009C71C5">
        <w:rPr>
          <w:lang w:val="en-GB"/>
        </w:rPr>
        <w:t>very sport</w:t>
      </w:r>
      <w:r w:rsidR="0054461C">
        <w:rPr>
          <w:lang w:val="en-GB"/>
        </w:rPr>
        <w:t>,</w:t>
      </w:r>
      <w:r w:rsidRPr="009C71C5">
        <w:rPr>
          <w:lang w:val="en-GB"/>
        </w:rPr>
        <w:t xml:space="preserve"> </w:t>
      </w:r>
      <w:r w:rsidR="0054461C" w:rsidRPr="009C71C5">
        <w:rPr>
          <w:lang w:val="en-GB"/>
        </w:rPr>
        <w:t>action</w:t>
      </w:r>
      <w:r w:rsidR="0054461C">
        <w:rPr>
          <w:lang w:val="en-GB"/>
        </w:rPr>
        <w:t>s can be taken</w:t>
      </w:r>
      <w:r w:rsidRPr="009C71C5">
        <w:rPr>
          <w:lang w:val="en-GB"/>
        </w:rPr>
        <w:t xml:space="preserve"> to lower the </w:t>
      </w:r>
      <w:r w:rsidR="0054461C">
        <w:rPr>
          <w:lang w:val="en-GB"/>
        </w:rPr>
        <w:t>e</w:t>
      </w:r>
      <w:r w:rsidRPr="009C71C5">
        <w:rPr>
          <w:lang w:val="en-GB"/>
        </w:rPr>
        <w:t>mission of it, both on the professional level and amateur level.  It is important when looking at professional sports to also look at the impact of the spectators as they count in the effect of the sport and that is why The Olympics in Rio had 3,6 million tons of carbon dioxide released in the atmosphere and 2,16 million at the FIFA World Cup in Russia in 2018.</w:t>
      </w:r>
      <w:r w:rsidRPr="009C71C5">
        <w:rPr>
          <w:vertAlign w:val="superscript"/>
          <w:lang w:val="en-GB"/>
        </w:rPr>
        <w:footnoteReference w:id="6"/>
      </w:r>
      <w:r w:rsidRPr="009C71C5">
        <w:rPr>
          <w:lang w:val="en-GB"/>
        </w:rPr>
        <w:t xml:space="preserve">  It is easy to focus only on the negative parts of sports and in general how we affect the environment. It is important though to look at the positive impact also. Sail of Change claims that outdoor sports increase the connection between people and the environment around them. This connection between people and nature has faded more and more with large quantities of populations living in cities with no daily interaction in green areas</w:t>
      </w:r>
      <w:r w:rsidRPr="009C71C5">
        <w:rPr>
          <w:vertAlign w:val="superscript"/>
          <w:lang w:val="en-GB"/>
        </w:rPr>
        <w:footnoteReference w:id="7"/>
      </w:r>
      <w:r w:rsidRPr="009C71C5">
        <w:rPr>
          <w:lang w:val="en-GB"/>
        </w:rPr>
        <w:t>.</w:t>
      </w:r>
    </w:p>
    <w:p w14:paraId="000001BC" w14:textId="77777777" w:rsidR="003B6E45" w:rsidRPr="009C71C5" w:rsidRDefault="00000000" w:rsidP="0054461C">
      <w:pPr>
        <w:pStyle w:val="Titolo3"/>
        <w:numPr>
          <w:ilvl w:val="0"/>
          <w:numId w:val="0"/>
        </w:numPr>
        <w:ind w:firstLine="720"/>
        <w:jc w:val="both"/>
        <w:rPr>
          <w:lang w:val="en-GB"/>
        </w:rPr>
      </w:pPr>
      <w:bookmarkStart w:id="38" w:name="_Toc141180494"/>
      <w:r w:rsidRPr="009C71C5">
        <w:rPr>
          <w:lang w:val="en-GB"/>
        </w:rPr>
        <w:t>Good practices</w:t>
      </w:r>
      <w:bookmarkEnd w:id="38"/>
    </w:p>
    <w:p w14:paraId="000001BD" w14:textId="6E5FF02C" w:rsidR="003B6E45" w:rsidRPr="009C71C5" w:rsidRDefault="00000000">
      <w:pPr>
        <w:jc w:val="both"/>
        <w:rPr>
          <w:lang w:val="en-GB"/>
        </w:rPr>
      </w:pPr>
      <w:r w:rsidRPr="009C71C5">
        <w:rPr>
          <w:lang w:val="en-GB"/>
        </w:rPr>
        <w:t>It is good to look at actions being done in the sports industry the last few years at the international level like the Olympics which have the goal of being carbon negative at the 2030 Olympics</w:t>
      </w:r>
      <w:r w:rsidRPr="009C71C5">
        <w:rPr>
          <w:vertAlign w:val="superscript"/>
          <w:lang w:val="en-GB"/>
        </w:rPr>
        <w:footnoteReference w:id="8"/>
      </w:r>
      <w:r w:rsidRPr="009C71C5">
        <w:rPr>
          <w:lang w:val="en-GB"/>
        </w:rPr>
        <w:t>. This shows that action is being done at the highest level of sports to combat the environmental changes but there are</w:t>
      </w:r>
      <w:r w:rsidR="0054461C">
        <w:rPr>
          <w:lang w:val="en-GB"/>
        </w:rPr>
        <w:t xml:space="preserve"> also</w:t>
      </w:r>
      <w:r w:rsidRPr="009C71C5">
        <w:rPr>
          <w:lang w:val="en-GB"/>
        </w:rPr>
        <w:t xml:space="preserve"> actions being done at the local level. </w:t>
      </w:r>
      <w:r w:rsidR="0054461C" w:rsidRPr="0054461C">
        <w:rPr>
          <w:lang w:val="en-GB"/>
        </w:rPr>
        <w:t xml:space="preserve">Some practices at the local level are represented by changes </w:t>
      </w:r>
      <w:r w:rsidR="0054461C">
        <w:rPr>
          <w:lang w:val="en-GB"/>
        </w:rPr>
        <w:t>in</w:t>
      </w:r>
      <w:r w:rsidR="0054461C" w:rsidRPr="0054461C">
        <w:rPr>
          <w:lang w:val="en-GB"/>
        </w:rPr>
        <w:t xml:space="preserve"> the structures of sports clubs such as the Forest Green rovers</w:t>
      </w:r>
      <w:r w:rsidR="0054461C">
        <w:rPr>
          <w:lang w:val="en-GB"/>
        </w:rPr>
        <w:t>,</w:t>
      </w:r>
      <w:r w:rsidRPr="009C71C5">
        <w:rPr>
          <w:lang w:val="en-GB"/>
        </w:rPr>
        <w:t xml:space="preserve"> they changed the infrastructure of the club to be more eco-friendly</w:t>
      </w:r>
      <w:r w:rsidRPr="009C71C5">
        <w:rPr>
          <w:vertAlign w:val="superscript"/>
          <w:lang w:val="en-GB"/>
        </w:rPr>
        <w:footnoteReference w:id="9"/>
      </w:r>
      <w:r w:rsidRPr="009C71C5">
        <w:rPr>
          <w:lang w:val="en-GB"/>
        </w:rPr>
        <w:t xml:space="preserve">. Other clubs and industry had to change due to change in the climate like Las Vegas golf courses where with the lack of water </w:t>
      </w:r>
      <w:r w:rsidR="0054461C" w:rsidRPr="009C71C5">
        <w:rPr>
          <w:lang w:val="en-GB"/>
        </w:rPr>
        <w:t>supply,</w:t>
      </w:r>
      <w:r w:rsidRPr="009C71C5">
        <w:rPr>
          <w:lang w:val="en-GB"/>
        </w:rPr>
        <w:t xml:space="preserve"> they changed </w:t>
      </w:r>
      <w:r w:rsidRPr="009C71C5">
        <w:rPr>
          <w:lang w:val="en-GB"/>
        </w:rPr>
        <w:lastRenderedPageBreak/>
        <w:t>grass to artificial grass to lower the water usage. All these actions are something other clubs can look at and adapt as their own in some part</w:t>
      </w:r>
      <w:r w:rsidRPr="009C71C5">
        <w:rPr>
          <w:vertAlign w:val="superscript"/>
          <w:lang w:val="en-GB"/>
        </w:rPr>
        <w:footnoteReference w:id="10"/>
      </w:r>
      <w:r w:rsidRPr="009C71C5">
        <w:rPr>
          <w:lang w:val="en-GB"/>
        </w:rPr>
        <w:t>.</w:t>
      </w:r>
    </w:p>
    <w:p w14:paraId="000001BE" w14:textId="77777777" w:rsidR="003B6E45" w:rsidRPr="009C71C5" w:rsidRDefault="003B6E45">
      <w:pPr>
        <w:jc w:val="both"/>
        <w:rPr>
          <w:lang w:val="en-GB"/>
        </w:rPr>
      </w:pPr>
    </w:p>
    <w:p w14:paraId="000001BF" w14:textId="046FE2D9" w:rsidR="003B6E45" w:rsidRPr="009C71C5" w:rsidRDefault="00000000">
      <w:pPr>
        <w:jc w:val="both"/>
        <w:rPr>
          <w:color w:val="1155CC"/>
          <w:lang w:val="en-GB"/>
        </w:rPr>
      </w:pPr>
      <w:r w:rsidRPr="00BB28B8">
        <w:rPr>
          <w:color w:val="1155CC"/>
          <w:lang w:val="en-GB"/>
        </w:rPr>
        <w:t xml:space="preserve">For further information </w:t>
      </w:r>
      <w:r w:rsidR="00BB28B8">
        <w:rPr>
          <w:color w:val="1155CC"/>
          <w:lang w:val="en-GB"/>
        </w:rPr>
        <w:t>read</w:t>
      </w:r>
      <w:r w:rsidRPr="00BB28B8">
        <w:rPr>
          <w:color w:val="1155CC"/>
          <w:lang w:val="en-GB"/>
        </w:rPr>
        <w:t xml:space="preserve"> the Sport</w:t>
      </w:r>
      <w:r w:rsidR="0054461C" w:rsidRPr="00BB28B8">
        <w:rPr>
          <w:color w:val="1155CC"/>
          <w:lang w:val="en-GB"/>
        </w:rPr>
        <w:t xml:space="preserve"> </w:t>
      </w:r>
      <w:r w:rsidR="00BB28B8" w:rsidRPr="00BB28B8">
        <w:rPr>
          <w:color w:val="1155CC"/>
          <w:lang w:val="en-GB"/>
        </w:rPr>
        <w:t>and</w:t>
      </w:r>
      <w:r w:rsidR="0054461C" w:rsidRPr="00BB28B8">
        <w:rPr>
          <w:color w:val="1155CC"/>
          <w:lang w:val="en-GB"/>
        </w:rPr>
        <w:t xml:space="preserve"> </w:t>
      </w:r>
      <w:r w:rsidR="00BB28B8" w:rsidRPr="00BB28B8">
        <w:rPr>
          <w:color w:val="1155CC"/>
          <w:lang w:val="en-GB"/>
        </w:rPr>
        <w:t>E</w:t>
      </w:r>
      <w:r w:rsidRPr="00BB28B8">
        <w:rPr>
          <w:color w:val="1155CC"/>
          <w:lang w:val="en-GB"/>
        </w:rPr>
        <w:t xml:space="preserve">nvironment Training </w:t>
      </w:r>
      <w:r w:rsidR="00BB28B8" w:rsidRPr="00BB28B8">
        <w:rPr>
          <w:color w:val="1155CC"/>
          <w:lang w:val="en-GB"/>
        </w:rPr>
        <w:t>Package</w:t>
      </w:r>
      <w:r w:rsidRPr="00BB28B8">
        <w:rPr>
          <w:color w:val="1155CC"/>
          <w:lang w:val="en-GB"/>
        </w:rPr>
        <w:t xml:space="preserve"> </w:t>
      </w:r>
      <w:r w:rsidR="0054461C" w:rsidRPr="00BB28B8">
        <w:rPr>
          <w:color w:val="1155CC"/>
          <w:lang w:val="en-GB"/>
        </w:rPr>
        <w:t>–</w:t>
      </w:r>
      <w:r w:rsidR="00BB28B8" w:rsidRPr="00BB28B8">
        <w:rPr>
          <w:color w:val="1155CC"/>
          <w:lang w:val="en-GB"/>
        </w:rPr>
        <w:t>Module 4</w:t>
      </w:r>
      <w:r w:rsidRPr="00BB28B8">
        <w:rPr>
          <w:color w:val="1155CC"/>
          <w:lang w:val="en-GB"/>
        </w:rPr>
        <w:t>.</w:t>
      </w:r>
    </w:p>
    <w:p w14:paraId="000001C0" w14:textId="77777777" w:rsidR="003B6E45" w:rsidRPr="009C71C5" w:rsidRDefault="003B6E45">
      <w:pPr>
        <w:jc w:val="both"/>
        <w:rPr>
          <w:lang w:val="en-GB"/>
        </w:rPr>
      </w:pPr>
    </w:p>
    <w:p w14:paraId="000001C1" w14:textId="77777777" w:rsidR="003B6E45" w:rsidRPr="009C71C5" w:rsidRDefault="003B6E45">
      <w:pPr>
        <w:jc w:val="both"/>
        <w:rPr>
          <w:lang w:val="en-GB"/>
        </w:rPr>
      </w:pPr>
    </w:p>
    <w:p w14:paraId="000001C2" w14:textId="77777777" w:rsidR="003B6E45" w:rsidRPr="009C71C5" w:rsidRDefault="00000000" w:rsidP="009872B4">
      <w:pPr>
        <w:pStyle w:val="Titolo2"/>
        <w:numPr>
          <w:ilvl w:val="0"/>
          <w:numId w:val="0"/>
        </w:numPr>
        <w:jc w:val="both"/>
        <w:rPr>
          <w:lang w:val="en-GB"/>
        </w:rPr>
      </w:pPr>
      <w:bookmarkStart w:id="39" w:name="_Toc141180495"/>
      <w:r w:rsidRPr="009C71C5">
        <w:rPr>
          <w:lang w:val="en-GB"/>
        </w:rPr>
        <w:t>The potential of sport for environmental engagement</w:t>
      </w:r>
      <w:bookmarkEnd w:id="39"/>
    </w:p>
    <w:p w14:paraId="000001C3" w14:textId="77777777" w:rsidR="003B6E45" w:rsidRPr="009C71C5" w:rsidRDefault="00000000">
      <w:pPr>
        <w:pBdr>
          <w:top w:val="nil"/>
          <w:left w:val="nil"/>
          <w:bottom w:val="nil"/>
          <w:right w:val="nil"/>
          <w:between w:val="nil"/>
        </w:pBdr>
        <w:spacing w:before="0" w:after="140" w:line="276" w:lineRule="auto"/>
        <w:jc w:val="both"/>
        <w:rPr>
          <w:color w:val="000000"/>
          <w:szCs w:val="22"/>
          <w:lang w:val="en-GB"/>
        </w:rPr>
      </w:pPr>
      <w:sdt>
        <w:sdtPr>
          <w:rPr>
            <w:lang w:val="en-GB"/>
          </w:rPr>
          <w:tag w:val="goog_rdk_20"/>
          <w:id w:val="109405288"/>
        </w:sdtPr>
        <w:sdtContent/>
      </w:sdt>
      <w:sdt>
        <w:sdtPr>
          <w:rPr>
            <w:lang w:val="en-GB"/>
          </w:rPr>
          <w:tag w:val="goog_rdk_21"/>
          <w:id w:val="987134133"/>
        </w:sdtPr>
        <w:sdtContent/>
      </w:sdt>
      <w:sdt>
        <w:sdtPr>
          <w:rPr>
            <w:lang w:val="en-GB"/>
          </w:rPr>
          <w:tag w:val="goog_rdk_22"/>
          <w:id w:val="274295111"/>
        </w:sdtPr>
        <w:sdtContent/>
      </w:sdt>
      <w:sdt>
        <w:sdtPr>
          <w:rPr>
            <w:lang w:val="en-GB"/>
          </w:rPr>
          <w:tag w:val="goog_rdk_23"/>
          <w:id w:val="695278824"/>
        </w:sdtPr>
        <w:sdtContent/>
      </w:sdt>
      <w:sdt>
        <w:sdtPr>
          <w:rPr>
            <w:lang w:val="en-GB"/>
          </w:rPr>
          <w:tag w:val="goog_rdk_24"/>
          <w:id w:val="863407582"/>
        </w:sdtPr>
        <w:sdtContent/>
      </w:sdt>
      <w:r w:rsidRPr="009C71C5">
        <w:rPr>
          <w:color w:val="000000"/>
          <w:szCs w:val="22"/>
          <w:lang w:val="en-GB"/>
        </w:rPr>
        <w:t xml:space="preserve">The potential of sport </w:t>
      </w:r>
      <w:r w:rsidRPr="009C71C5">
        <w:rPr>
          <w:lang w:val="en-GB"/>
        </w:rPr>
        <w:t>engagement</w:t>
      </w:r>
      <w:r w:rsidRPr="009C71C5">
        <w:rPr>
          <w:color w:val="000000"/>
          <w:szCs w:val="22"/>
          <w:lang w:val="en-GB"/>
        </w:rPr>
        <w:t xml:space="preserve"> in </w:t>
      </w:r>
      <w:r w:rsidRPr="009C71C5">
        <w:rPr>
          <w:lang w:val="en-GB"/>
        </w:rPr>
        <w:t>environment</w:t>
      </w:r>
      <w:r w:rsidRPr="009C71C5">
        <w:rPr>
          <w:color w:val="000000"/>
          <w:szCs w:val="22"/>
          <w:lang w:val="en-GB"/>
        </w:rPr>
        <w:t xml:space="preserve"> preservation and sustainable development is highlighted in this section. Sport is recognized as an effective tool for achieving global goals, such as combating climate change and promoting social inclusion. The United Nations has adopted the Sports for Climate Action Framework, which aims to reduce emissions in the sports sector and raise climate awareness. The International Olympic Committee has also played a key role in promoting sustainable development through sports.</w:t>
      </w:r>
    </w:p>
    <w:p w14:paraId="000001C4" w14:textId="0DA85C1D" w:rsidR="003B6E45" w:rsidRPr="009C71C5" w:rsidRDefault="00000000" w:rsidP="009872B4">
      <w:pPr>
        <w:pStyle w:val="Titolo3"/>
        <w:numPr>
          <w:ilvl w:val="0"/>
          <w:numId w:val="0"/>
        </w:numPr>
        <w:ind w:firstLine="720"/>
        <w:jc w:val="both"/>
        <w:rPr>
          <w:sz w:val="22"/>
          <w:szCs w:val="22"/>
          <w:lang w:val="en-GB"/>
        </w:rPr>
      </w:pPr>
      <w:bookmarkStart w:id="40" w:name="_Toc141180496"/>
      <w:r w:rsidRPr="009C71C5">
        <w:rPr>
          <w:lang w:val="en-GB"/>
        </w:rPr>
        <w:t>Sport and sustainable development goals (SDG</w:t>
      </w:r>
      <w:r w:rsidR="009872B4">
        <w:rPr>
          <w:lang w:val="en-GB"/>
        </w:rPr>
        <w:t>s)</w:t>
      </w:r>
      <w:bookmarkEnd w:id="40"/>
    </w:p>
    <w:p w14:paraId="000001C5" w14:textId="77777777" w:rsidR="003B6E45" w:rsidRPr="009C71C5" w:rsidRDefault="00000000">
      <w:pPr>
        <w:pBdr>
          <w:top w:val="nil"/>
          <w:left w:val="nil"/>
          <w:bottom w:val="nil"/>
          <w:right w:val="nil"/>
          <w:between w:val="nil"/>
        </w:pBdr>
        <w:spacing w:before="0" w:after="140" w:line="276" w:lineRule="auto"/>
        <w:jc w:val="both"/>
        <w:rPr>
          <w:color w:val="000000"/>
          <w:szCs w:val="22"/>
          <w:lang w:val="en-GB"/>
        </w:rPr>
      </w:pPr>
      <w:r w:rsidRPr="009C71C5">
        <w:rPr>
          <w:color w:val="000000"/>
          <w:szCs w:val="22"/>
          <w:lang w:val="en-GB"/>
        </w:rPr>
        <w:t xml:space="preserve">Sports can contribute to various Sustainable Development Goals (SDGs), including health and well-being, gender equality, quality education, sustainable development, social inclusion, and peace and justice. Additionally, sports can have significant environmental </w:t>
      </w:r>
      <w:r w:rsidRPr="009C71C5">
        <w:rPr>
          <w:lang w:val="en-GB"/>
        </w:rPr>
        <w:t>potential</w:t>
      </w:r>
      <w:r w:rsidRPr="009C71C5">
        <w:rPr>
          <w:color w:val="000000"/>
          <w:szCs w:val="22"/>
          <w:lang w:val="en-GB"/>
        </w:rPr>
        <w:t>, such as promoting green infrastructure, sustainable transportation, waste reduction, energy efficiency, conservation and restoration, and green innovation.</w:t>
      </w:r>
    </w:p>
    <w:p w14:paraId="000001C6" w14:textId="77777777" w:rsidR="003B6E45" w:rsidRDefault="00000000">
      <w:pPr>
        <w:pBdr>
          <w:top w:val="nil"/>
          <w:left w:val="nil"/>
          <w:bottom w:val="nil"/>
          <w:right w:val="nil"/>
          <w:between w:val="nil"/>
        </w:pBdr>
        <w:spacing w:before="0" w:after="140" w:line="276" w:lineRule="auto"/>
        <w:jc w:val="both"/>
        <w:rPr>
          <w:color w:val="000000"/>
          <w:szCs w:val="22"/>
          <w:lang w:val="en-GB"/>
        </w:rPr>
      </w:pPr>
      <w:r w:rsidRPr="009C71C5">
        <w:rPr>
          <w:color w:val="000000"/>
          <w:szCs w:val="22"/>
          <w:lang w:val="en-GB"/>
        </w:rPr>
        <w:t xml:space="preserve">To achieve sustainable development through sports, collaboration and partnerships among various stakeholders are essential. Sport </w:t>
      </w:r>
      <w:r w:rsidRPr="009C71C5">
        <w:rPr>
          <w:lang w:val="en-GB"/>
        </w:rPr>
        <w:t>organisations</w:t>
      </w:r>
      <w:r w:rsidRPr="009C71C5">
        <w:rPr>
          <w:color w:val="000000"/>
          <w:szCs w:val="22"/>
          <w:lang w:val="en-GB"/>
        </w:rPr>
        <w:t>, authorities, and other stakeholders should develop sustainability strategies focusing on sustainable practices, community engagement, and inclusivity. Policies that incentivize collaborations and partnerships, as well as the participation of all stakeholders, are crucial for accelerating progress towards sustainable development through sports.</w:t>
      </w:r>
    </w:p>
    <w:p w14:paraId="3940D829" w14:textId="77777777" w:rsidR="00BB28B8" w:rsidRPr="009C71C5" w:rsidRDefault="00BB28B8">
      <w:pPr>
        <w:pBdr>
          <w:top w:val="nil"/>
          <w:left w:val="nil"/>
          <w:bottom w:val="nil"/>
          <w:right w:val="nil"/>
          <w:between w:val="nil"/>
        </w:pBdr>
        <w:spacing w:before="0" w:after="140" w:line="276" w:lineRule="auto"/>
        <w:jc w:val="both"/>
        <w:rPr>
          <w:color w:val="000000"/>
          <w:szCs w:val="22"/>
          <w:lang w:val="en-GB"/>
        </w:rPr>
      </w:pPr>
    </w:p>
    <w:p w14:paraId="000001C7" w14:textId="77777777" w:rsidR="003B6E45" w:rsidRPr="009C71C5" w:rsidRDefault="00000000" w:rsidP="009872B4">
      <w:pPr>
        <w:pStyle w:val="Titolo3"/>
        <w:numPr>
          <w:ilvl w:val="0"/>
          <w:numId w:val="0"/>
        </w:numPr>
        <w:ind w:firstLine="720"/>
        <w:jc w:val="both"/>
        <w:rPr>
          <w:sz w:val="22"/>
          <w:szCs w:val="22"/>
          <w:lang w:val="en-GB"/>
        </w:rPr>
      </w:pPr>
      <w:bookmarkStart w:id="41" w:name="_Toc141180497"/>
      <w:r w:rsidRPr="009C71C5">
        <w:rPr>
          <w:lang w:val="en-GB"/>
        </w:rPr>
        <w:t>Sport environmental initiatives</w:t>
      </w:r>
      <w:bookmarkEnd w:id="41"/>
    </w:p>
    <w:p w14:paraId="000001C8" w14:textId="77777777" w:rsidR="003B6E45" w:rsidRPr="009C71C5" w:rsidRDefault="00000000">
      <w:pPr>
        <w:pBdr>
          <w:top w:val="nil"/>
          <w:left w:val="nil"/>
          <w:bottom w:val="nil"/>
          <w:right w:val="nil"/>
          <w:between w:val="nil"/>
        </w:pBdr>
        <w:spacing w:before="0" w:after="140" w:line="276" w:lineRule="auto"/>
        <w:jc w:val="both"/>
        <w:rPr>
          <w:color w:val="000000"/>
          <w:szCs w:val="22"/>
          <w:lang w:val="en-GB"/>
        </w:rPr>
      </w:pPr>
      <w:r w:rsidRPr="009C71C5">
        <w:rPr>
          <w:color w:val="000000"/>
          <w:szCs w:val="22"/>
          <w:lang w:val="en-GB"/>
        </w:rPr>
        <w:t xml:space="preserve">Sport environmental initiatives have gained momentum, with </w:t>
      </w:r>
      <w:r w:rsidRPr="009C71C5">
        <w:rPr>
          <w:lang w:val="en-GB"/>
        </w:rPr>
        <w:t>organisations</w:t>
      </w:r>
      <w:r w:rsidRPr="009C71C5">
        <w:rPr>
          <w:color w:val="000000"/>
          <w:szCs w:val="22"/>
          <w:lang w:val="en-GB"/>
        </w:rPr>
        <w:t xml:space="preserve"> like the International Olympic Committee, UEFA, and Sport and Sustainability International (</w:t>
      </w:r>
      <w:proofErr w:type="spellStart"/>
      <w:r w:rsidRPr="009C71C5">
        <w:rPr>
          <w:color w:val="000000"/>
          <w:szCs w:val="22"/>
          <w:lang w:val="en-GB"/>
        </w:rPr>
        <w:t>SandSI</w:t>
      </w:r>
      <w:proofErr w:type="spellEnd"/>
      <w:r w:rsidRPr="009C71C5">
        <w:rPr>
          <w:color w:val="000000"/>
          <w:szCs w:val="22"/>
          <w:lang w:val="en-GB"/>
        </w:rPr>
        <w:t xml:space="preserve">) and others, leading the way. Efforts are being made to reduce the environmental impact of sports events and venues, promote sustainability in the sports industry's supply chain, and </w:t>
      </w:r>
      <w:r w:rsidRPr="009C71C5">
        <w:rPr>
          <w:lang w:val="en-GB"/>
        </w:rPr>
        <w:t>mobilise</w:t>
      </w:r>
      <w:r w:rsidRPr="009C71C5">
        <w:rPr>
          <w:color w:val="000000"/>
          <w:szCs w:val="22"/>
          <w:lang w:val="en-GB"/>
        </w:rPr>
        <w:t xml:space="preserve"> fans and athletes to support sustainable communities.</w:t>
      </w:r>
    </w:p>
    <w:p w14:paraId="000001C9" w14:textId="77777777" w:rsidR="003B6E45" w:rsidRPr="009C71C5" w:rsidRDefault="00000000">
      <w:pPr>
        <w:pBdr>
          <w:top w:val="nil"/>
          <w:left w:val="nil"/>
          <w:bottom w:val="nil"/>
          <w:right w:val="nil"/>
          <w:between w:val="nil"/>
        </w:pBdr>
        <w:spacing w:before="0" w:after="140" w:line="276" w:lineRule="auto"/>
        <w:jc w:val="both"/>
        <w:rPr>
          <w:color w:val="000000"/>
          <w:szCs w:val="22"/>
          <w:lang w:val="en-GB"/>
        </w:rPr>
      </w:pPr>
      <w:r w:rsidRPr="009C71C5">
        <w:rPr>
          <w:color w:val="000000"/>
          <w:szCs w:val="22"/>
          <w:lang w:val="en-GB"/>
        </w:rPr>
        <w:t xml:space="preserve">Environmentally friendly planning of sports infrastructure is important to </w:t>
      </w:r>
      <w:r w:rsidRPr="009C71C5">
        <w:rPr>
          <w:lang w:val="en-GB"/>
        </w:rPr>
        <w:t>minimise</w:t>
      </w:r>
      <w:r w:rsidRPr="009C71C5">
        <w:rPr>
          <w:color w:val="000000"/>
          <w:szCs w:val="22"/>
          <w:lang w:val="en-GB"/>
        </w:rPr>
        <w:t xml:space="preserve"> the environmental impact. This includes site selection, sustainable design, green landscaping, water and waste management. By implementing sustainable practices, sports facilities can reduce their environmental footprint and promote sustainability.</w:t>
      </w:r>
    </w:p>
    <w:p w14:paraId="000001CA" w14:textId="77777777" w:rsidR="003B6E45" w:rsidRPr="009C71C5" w:rsidRDefault="00000000">
      <w:pPr>
        <w:pBdr>
          <w:top w:val="nil"/>
          <w:left w:val="nil"/>
          <w:bottom w:val="nil"/>
          <w:right w:val="nil"/>
          <w:between w:val="nil"/>
        </w:pBdr>
        <w:spacing w:before="0" w:after="140" w:line="276" w:lineRule="auto"/>
        <w:jc w:val="both"/>
        <w:rPr>
          <w:color w:val="000000"/>
          <w:szCs w:val="22"/>
          <w:lang w:val="en-GB"/>
        </w:rPr>
      </w:pPr>
      <w:r w:rsidRPr="009C71C5">
        <w:rPr>
          <w:color w:val="000000"/>
          <w:szCs w:val="22"/>
          <w:lang w:val="en-GB"/>
        </w:rPr>
        <w:lastRenderedPageBreak/>
        <w:t xml:space="preserve">When planning sports infrastructure in nature and built-up areas, factors such as the resilience of the natural area, traffic connection, and </w:t>
      </w:r>
      <w:r w:rsidRPr="009C71C5">
        <w:rPr>
          <w:lang w:val="en-GB"/>
        </w:rPr>
        <w:t>organising</w:t>
      </w:r>
      <w:r w:rsidRPr="009C71C5">
        <w:rPr>
          <w:color w:val="000000"/>
          <w:szCs w:val="22"/>
          <w:lang w:val="en-GB"/>
        </w:rPr>
        <w:t xml:space="preserve"> activities in a way compatible with nature and the environment should be considered. Providing adequate and attractive sports facilities in built-up areas can help reduce the need for transportation and promote physical activity among residents.</w:t>
      </w:r>
    </w:p>
    <w:p w14:paraId="000001CB" w14:textId="77777777" w:rsidR="003B6E45" w:rsidRPr="009C71C5" w:rsidRDefault="00000000">
      <w:pPr>
        <w:pBdr>
          <w:top w:val="nil"/>
          <w:left w:val="nil"/>
          <w:bottom w:val="nil"/>
          <w:right w:val="nil"/>
          <w:between w:val="nil"/>
        </w:pBdr>
        <w:spacing w:before="0" w:after="140" w:line="276" w:lineRule="auto"/>
        <w:jc w:val="both"/>
        <w:rPr>
          <w:color w:val="000000"/>
          <w:szCs w:val="22"/>
          <w:lang w:val="en-GB"/>
        </w:rPr>
      </w:pPr>
      <w:r w:rsidRPr="009C71C5">
        <w:rPr>
          <w:color w:val="000000"/>
          <w:szCs w:val="22"/>
          <w:lang w:val="en-GB"/>
        </w:rPr>
        <w:t>Overall, the potentials of sport green involvement in sustainable development are significant, and efforts are being made to harness the power of sports to address global challenges and create a more sustainable future.</w:t>
      </w:r>
    </w:p>
    <w:p w14:paraId="000001CC" w14:textId="5284D809" w:rsidR="003B6E45" w:rsidRPr="009C71C5" w:rsidRDefault="00000000">
      <w:pPr>
        <w:spacing w:before="60" w:after="60"/>
        <w:rPr>
          <w:color w:val="3465A4"/>
          <w:lang w:val="en-GB"/>
        </w:rPr>
      </w:pPr>
      <w:r w:rsidRPr="00BB28B8">
        <w:rPr>
          <w:color w:val="3465A4"/>
          <w:lang w:val="en-GB"/>
        </w:rPr>
        <w:t xml:space="preserve">For further information </w:t>
      </w:r>
      <w:r w:rsidR="00BB28B8">
        <w:rPr>
          <w:color w:val="3465A4"/>
          <w:lang w:val="en-GB"/>
        </w:rPr>
        <w:t>read</w:t>
      </w:r>
      <w:r w:rsidRPr="00BB28B8">
        <w:rPr>
          <w:color w:val="3465A4"/>
          <w:lang w:val="en-GB"/>
        </w:rPr>
        <w:t xml:space="preserve"> the Sport</w:t>
      </w:r>
      <w:r w:rsidR="004035B5" w:rsidRPr="00BB28B8">
        <w:rPr>
          <w:color w:val="3465A4"/>
          <w:lang w:val="en-GB"/>
        </w:rPr>
        <w:t xml:space="preserve"> </w:t>
      </w:r>
      <w:r w:rsidR="00BB28B8" w:rsidRPr="00BB28B8">
        <w:rPr>
          <w:color w:val="3465A4"/>
          <w:lang w:val="en-GB"/>
        </w:rPr>
        <w:t>and</w:t>
      </w:r>
      <w:r w:rsidR="004035B5" w:rsidRPr="00BB28B8">
        <w:rPr>
          <w:color w:val="3465A4"/>
          <w:lang w:val="en-GB"/>
        </w:rPr>
        <w:t xml:space="preserve"> </w:t>
      </w:r>
      <w:r w:rsidRPr="00BB28B8">
        <w:rPr>
          <w:color w:val="3465A4"/>
          <w:lang w:val="en-GB"/>
        </w:rPr>
        <w:t xml:space="preserve">Environment Training </w:t>
      </w:r>
      <w:r w:rsidR="00BB28B8" w:rsidRPr="00BB28B8">
        <w:rPr>
          <w:color w:val="3465A4"/>
          <w:lang w:val="en-GB"/>
        </w:rPr>
        <w:t>Package</w:t>
      </w:r>
      <w:r w:rsidRPr="00BB28B8">
        <w:rPr>
          <w:color w:val="3465A4"/>
          <w:lang w:val="en-GB"/>
        </w:rPr>
        <w:t xml:space="preserve"> </w:t>
      </w:r>
      <w:r w:rsidR="004035B5" w:rsidRPr="00BB28B8">
        <w:rPr>
          <w:color w:val="3465A4"/>
          <w:lang w:val="en-GB"/>
        </w:rPr>
        <w:t xml:space="preserve">– </w:t>
      </w:r>
      <w:r w:rsidR="00BB28B8" w:rsidRPr="00BB28B8">
        <w:rPr>
          <w:color w:val="3465A4"/>
          <w:lang w:val="en-GB"/>
        </w:rPr>
        <w:t>Module 5</w:t>
      </w:r>
      <w:r w:rsidRPr="00BB28B8">
        <w:rPr>
          <w:color w:val="3465A4"/>
          <w:lang w:val="en-GB"/>
        </w:rPr>
        <w:t>.</w:t>
      </w:r>
    </w:p>
    <w:p w14:paraId="000001CD" w14:textId="77777777" w:rsidR="003B6E45" w:rsidRPr="009C71C5" w:rsidRDefault="003B6E45">
      <w:pPr>
        <w:pBdr>
          <w:top w:val="nil"/>
          <w:left w:val="nil"/>
          <w:bottom w:val="nil"/>
          <w:right w:val="nil"/>
          <w:between w:val="nil"/>
        </w:pBdr>
        <w:spacing w:before="0" w:after="140" w:line="276" w:lineRule="auto"/>
        <w:jc w:val="both"/>
        <w:rPr>
          <w:lang w:val="en-GB"/>
        </w:rPr>
      </w:pPr>
    </w:p>
    <w:p w14:paraId="000001D4" w14:textId="77777777" w:rsidR="003B6E45" w:rsidRPr="009C71C5" w:rsidRDefault="00000000">
      <w:pPr>
        <w:jc w:val="both"/>
        <w:rPr>
          <w:szCs w:val="22"/>
          <w:lang w:val="en-GB"/>
        </w:rPr>
      </w:pPr>
      <w:r w:rsidRPr="009C71C5">
        <w:rPr>
          <w:lang w:val="en-GB"/>
        </w:rPr>
        <w:br w:type="page"/>
      </w:r>
    </w:p>
    <w:p w14:paraId="7BB04BAC" w14:textId="0E7B99E5" w:rsidR="004035B5" w:rsidRPr="00F2588B" w:rsidRDefault="00000000" w:rsidP="00F2588B">
      <w:pPr>
        <w:pStyle w:val="Titolo2"/>
        <w:numPr>
          <w:ilvl w:val="0"/>
          <w:numId w:val="0"/>
        </w:numPr>
        <w:ind w:left="397" w:hanging="397"/>
        <w:rPr>
          <w:rStyle w:val="Povezavakazala"/>
          <w:lang w:val="en-GB"/>
        </w:rPr>
      </w:pPr>
      <w:bookmarkStart w:id="42" w:name="_Toc141180498"/>
      <w:r w:rsidRPr="009C71C5">
        <w:rPr>
          <w:lang w:val="en-GB"/>
        </w:rPr>
        <w:lastRenderedPageBreak/>
        <w:t xml:space="preserve">Planning </w:t>
      </w:r>
      <w:r w:rsidR="00F2588B">
        <w:rPr>
          <w:lang w:val="en-GB"/>
        </w:rPr>
        <w:t>and</w:t>
      </w:r>
      <w:r w:rsidRPr="009C71C5">
        <w:rPr>
          <w:lang w:val="en-GB"/>
        </w:rPr>
        <w:t xml:space="preserve"> </w:t>
      </w:r>
      <w:r w:rsidR="00DC07A6">
        <w:rPr>
          <w:lang w:val="en-GB"/>
        </w:rPr>
        <w:t>Implementation</w:t>
      </w:r>
      <w:r w:rsidR="00F2588B">
        <w:rPr>
          <w:lang w:val="en-GB"/>
        </w:rPr>
        <w:t xml:space="preserve"> of green sports</w:t>
      </w:r>
      <w:r w:rsidR="0001456E">
        <w:rPr>
          <w:lang w:val="en-GB"/>
        </w:rPr>
        <w:t xml:space="preserve"> events</w:t>
      </w:r>
      <w:bookmarkEnd w:id="42"/>
    </w:p>
    <w:p w14:paraId="64AF8D71" w14:textId="77777777" w:rsidR="00F2588B" w:rsidRDefault="00000000">
      <w:pPr>
        <w:jc w:val="both"/>
        <w:rPr>
          <w:szCs w:val="22"/>
          <w:lang w:val="en-GB"/>
        </w:rPr>
      </w:pPr>
      <w:r w:rsidRPr="009C71C5">
        <w:rPr>
          <w:szCs w:val="22"/>
          <w:lang w:val="en-GB"/>
        </w:rPr>
        <w:t xml:space="preserve">Sustainability is a process, not a status; in fact, most aspects of the sports sector may never reach a point of true environmental sustainability. Consequently, environmental sustainability is understood as a commitment to consistent progress toward Sustainable Development Goals (SDGs) by reducing the carbon footprint and engaging meaningfully in the sports sector’s ongoing efforts to mitigate environmental risks, especially the ones of sports events. </w:t>
      </w:r>
    </w:p>
    <w:p w14:paraId="000001D6" w14:textId="5CC89307" w:rsidR="003B6E45" w:rsidRDefault="00F2588B">
      <w:pPr>
        <w:jc w:val="both"/>
        <w:rPr>
          <w:szCs w:val="22"/>
          <w:lang w:val="en-GB"/>
        </w:rPr>
      </w:pPr>
      <w:r>
        <w:rPr>
          <w:szCs w:val="22"/>
          <w:lang w:val="en-GB"/>
        </w:rPr>
        <w:t>In this chapter, can be found</w:t>
      </w:r>
      <w:r w:rsidRPr="009C71C5">
        <w:rPr>
          <w:szCs w:val="22"/>
          <w:lang w:val="en-GB"/>
        </w:rPr>
        <w:t xml:space="preserve"> tips and guidelines </w:t>
      </w:r>
      <w:r>
        <w:rPr>
          <w:szCs w:val="22"/>
          <w:lang w:val="en-GB"/>
        </w:rPr>
        <w:t>that can be applied</w:t>
      </w:r>
      <w:r w:rsidRPr="009C71C5">
        <w:rPr>
          <w:szCs w:val="22"/>
          <w:lang w:val="en-GB"/>
        </w:rPr>
        <w:t xml:space="preserve"> when working on funding, venue and supplies selection, </w:t>
      </w:r>
      <w:r w:rsidRPr="000A691D">
        <w:rPr>
          <w:szCs w:val="22"/>
          <w:lang w:val="en-GB"/>
        </w:rPr>
        <w:t>transportation options, and your event communication.  Keep in mind that these ideas are intended to get you started, so the lists are not all-inclusive.</w:t>
      </w:r>
      <w:r w:rsidRPr="009C71C5">
        <w:rPr>
          <w:szCs w:val="22"/>
          <w:lang w:val="en-GB"/>
        </w:rPr>
        <w:t xml:space="preserve"> </w:t>
      </w:r>
    </w:p>
    <w:p w14:paraId="012E6EB1" w14:textId="77777777" w:rsidR="00F2588B" w:rsidRPr="009C71C5" w:rsidRDefault="00F2588B">
      <w:pPr>
        <w:jc w:val="both"/>
        <w:rPr>
          <w:szCs w:val="22"/>
          <w:lang w:val="en-GB"/>
        </w:rPr>
      </w:pPr>
    </w:p>
    <w:p w14:paraId="000001D7" w14:textId="77777777" w:rsidR="003B6E45" w:rsidRPr="009C71C5" w:rsidRDefault="00000000" w:rsidP="00F2588B">
      <w:pPr>
        <w:pStyle w:val="Titolo3"/>
        <w:numPr>
          <w:ilvl w:val="0"/>
          <w:numId w:val="0"/>
        </w:numPr>
        <w:ind w:firstLine="720"/>
        <w:jc w:val="both"/>
        <w:rPr>
          <w:lang w:val="en-GB"/>
        </w:rPr>
      </w:pPr>
      <w:bookmarkStart w:id="43" w:name="_Toc141180499"/>
      <w:r w:rsidRPr="009C71C5">
        <w:rPr>
          <w:lang w:val="en-GB"/>
        </w:rPr>
        <w:t>Getting started</w:t>
      </w:r>
      <w:bookmarkEnd w:id="43"/>
    </w:p>
    <w:p w14:paraId="000001D8" w14:textId="37BA0C5F" w:rsidR="003B6E45" w:rsidRPr="009C71C5" w:rsidRDefault="00000000">
      <w:pPr>
        <w:jc w:val="both"/>
        <w:rPr>
          <w:szCs w:val="22"/>
          <w:lang w:val="en-GB"/>
        </w:rPr>
      </w:pPr>
      <w:r w:rsidRPr="009C71C5">
        <w:rPr>
          <w:szCs w:val="22"/>
          <w:lang w:val="en-GB"/>
        </w:rPr>
        <w:t xml:space="preserve">Before getting deeper into your organisational plan, it is </w:t>
      </w:r>
      <w:r w:rsidR="00267874">
        <w:rPr>
          <w:szCs w:val="22"/>
          <w:lang w:val="en-GB"/>
        </w:rPr>
        <w:t>important</w:t>
      </w:r>
      <w:r w:rsidRPr="009C71C5">
        <w:rPr>
          <w:szCs w:val="22"/>
          <w:lang w:val="en-GB"/>
        </w:rPr>
        <w:t xml:space="preserve"> to know and understand the value of promoting a sustainable event</w:t>
      </w:r>
      <w:r w:rsidR="00267874">
        <w:rPr>
          <w:szCs w:val="22"/>
          <w:lang w:val="en-GB"/>
        </w:rPr>
        <w:t>,</w:t>
      </w:r>
      <w:r w:rsidRPr="009C71C5">
        <w:rPr>
          <w:szCs w:val="22"/>
          <w:lang w:val="en-GB"/>
        </w:rPr>
        <w:t xml:space="preserve"> the “</w:t>
      </w:r>
      <w:r w:rsidRPr="009C71C5">
        <w:rPr>
          <w:lang w:val="en-GB"/>
        </w:rPr>
        <w:t>why's</w:t>
      </w:r>
      <w:r w:rsidRPr="009C71C5">
        <w:rPr>
          <w:szCs w:val="22"/>
          <w:lang w:val="en-GB"/>
        </w:rPr>
        <w:t xml:space="preserve">” that will lead your decisions and actions. These “whys” can be </w:t>
      </w:r>
      <w:r w:rsidR="00267874">
        <w:rPr>
          <w:szCs w:val="22"/>
          <w:lang w:val="en-GB"/>
        </w:rPr>
        <w:t>better understood</w:t>
      </w:r>
      <w:r w:rsidRPr="009C71C5">
        <w:rPr>
          <w:szCs w:val="22"/>
          <w:lang w:val="en-GB"/>
        </w:rPr>
        <w:t xml:space="preserve"> by examining the connections between:</w:t>
      </w:r>
    </w:p>
    <w:p w14:paraId="000001D9" w14:textId="0A0AAE06" w:rsidR="003B6E45" w:rsidRPr="009C71C5" w:rsidRDefault="00000000" w:rsidP="00267874">
      <w:pPr>
        <w:numPr>
          <w:ilvl w:val="0"/>
          <w:numId w:val="50"/>
        </w:numPr>
        <w:jc w:val="both"/>
        <w:rPr>
          <w:szCs w:val="22"/>
          <w:lang w:val="en-GB"/>
        </w:rPr>
      </w:pPr>
      <w:r w:rsidRPr="009C71C5">
        <w:rPr>
          <w:szCs w:val="22"/>
          <w:lang w:val="en-GB"/>
        </w:rPr>
        <w:t>your stakeholders’ interests</w:t>
      </w:r>
      <w:r w:rsidR="00267874">
        <w:rPr>
          <w:szCs w:val="22"/>
          <w:lang w:val="en-GB"/>
        </w:rPr>
        <w:t xml:space="preserve"> and </w:t>
      </w:r>
      <w:r w:rsidRPr="009C71C5">
        <w:rPr>
          <w:szCs w:val="22"/>
          <w:lang w:val="en-GB"/>
        </w:rPr>
        <w:t>expectations</w:t>
      </w:r>
    </w:p>
    <w:p w14:paraId="000001DA" w14:textId="3DE2E473" w:rsidR="003B6E45" w:rsidRPr="009C71C5" w:rsidRDefault="00000000" w:rsidP="00267874">
      <w:pPr>
        <w:numPr>
          <w:ilvl w:val="0"/>
          <w:numId w:val="50"/>
        </w:numPr>
        <w:jc w:val="both"/>
        <w:rPr>
          <w:szCs w:val="22"/>
          <w:lang w:val="en-GB"/>
        </w:rPr>
      </w:pPr>
      <w:r w:rsidRPr="009C71C5">
        <w:rPr>
          <w:szCs w:val="22"/>
          <w:lang w:val="en-GB"/>
        </w:rPr>
        <w:t>the major sustainability issues related to your sport and your event</w:t>
      </w:r>
    </w:p>
    <w:p w14:paraId="000001DB" w14:textId="4462EF29" w:rsidR="003B6E45" w:rsidRPr="009C71C5" w:rsidRDefault="00000000" w:rsidP="00267874">
      <w:pPr>
        <w:numPr>
          <w:ilvl w:val="0"/>
          <w:numId w:val="50"/>
        </w:numPr>
        <w:jc w:val="both"/>
        <w:rPr>
          <w:szCs w:val="22"/>
          <w:lang w:val="en-GB"/>
        </w:rPr>
      </w:pPr>
      <w:r w:rsidRPr="009C71C5">
        <w:rPr>
          <w:szCs w:val="22"/>
          <w:lang w:val="en-GB"/>
        </w:rPr>
        <w:t>the relevant risks and opportunities</w:t>
      </w:r>
    </w:p>
    <w:p w14:paraId="000001DC" w14:textId="1364C8EA" w:rsidR="003B6E45" w:rsidRPr="009C71C5" w:rsidRDefault="00000000">
      <w:pPr>
        <w:jc w:val="both"/>
        <w:rPr>
          <w:szCs w:val="22"/>
          <w:lang w:val="en-GB"/>
        </w:rPr>
      </w:pPr>
      <w:r w:rsidRPr="009C71C5">
        <w:rPr>
          <w:szCs w:val="22"/>
          <w:lang w:val="en-GB"/>
        </w:rPr>
        <w:t xml:space="preserve">Engaging </w:t>
      </w:r>
      <w:r w:rsidRPr="009C71C5">
        <w:rPr>
          <w:b/>
          <w:szCs w:val="22"/>
          <w:lang w:val="en-GB"/>
        </w:rPr>
        <w:t>stakeholders</w:t>
      </w:r>
      <w:r w:rsidRPr="009C71C5">
        <w:rPr>
          <w:szCs w:val="22"/>
          <w:lang w:val="en-GB"/>
        </w:rPr>
        <w:t xml:space="preserve"> (i.e., individuals or groups that have an interest in any decision or operation related to your event, like local authorities, sponsors, athletes, media, NGOs, and suppliers</w:t>
      </w:r>
      <w:r w:rsidR="00267874">
        <w:rPr>
          <w:szCs w:val="22"/>
          <w:lang w:val="en-GB"/>
        </w:rPr>
        <w:t>, see previous chapter for and insight</w:t>
      </w:r>
      <w:r w:rsidRPr="009C71C5">
        <w:rPr>
          <w:szCs w:val="22"/>
          <w:lang w:val="en-GB"/>
        </w:rPr>
        <w:t>) in a two-way conversation and an open dialogue constitute one of the most effective ways of preventing setbacks by collaborating with them, establishing a common ground and creating solutions. So, list the stakeholders that:</w:t>
      </w:r>
    </w:p>
    <w:p w14:paraId="000001DD" w14:textId="3F7E1D0F" w:rsidR="003B6E45" w:rsidRPr="009C71C5" w:rsidRDefault="00000000">
      <w:pPr>
        <w:numPr>
          <w:ilvl w:val="0"/>
          <w:numId w:val="41"/>
        </w:numPr>
        <w:jc w:val="both"/>
        <w:rPr>
          <w:szCs w:val="22"/>
          <w:lang w:val="en-GB"/>
        </w:rPr>
      </w:pPr>
      <w:r w:rsidRPr="009C71C5">
        <w:rPr>
          <w:szCs w:val="22"/>
          <w:lang w:val="en-GB"/>
        </w:rPr>
        <w:t xml:space="preserve">influence the way you manage your event </w:t>
      </w:r>
    </w:p>
    <w:p w14:paraId="000001DE" w14:textId="12BFDC66" w:rsidR="003B6E45" w:rsidRPr="009C71C5" w:rsidRDefault="00000000">
      <w:pPr>
        <w:numPr>
          <w:ilvl w:val="0"/>
          <w:numId w:val="41"/>
        </w:numPr>
        <w:jc w:val="both"/>
        <w:rPr>
          <w:szCs w:val="22"/>
          <w:lang w:val="en-GB"/>
        </w:rPr>
      </w:pPr>
      <w:r w:rsidRPr="009C71C5">
        <w:rPr>
          <w:szCs w:val="22"/>
          <w:lang w:val="en-GB"/>
        </w:rPr>
        <w:t xml:space="preserve">have significant expertise to share </w:t>
      </w:r>
    </w:p>
    <w:p w14:paraId="1F810709" w14:textId="77777777" w:rsidR="00267874" w:rsidRDefault="00000000">
      <w:pPr>
        <w:numPr>
          <w:ilvl w:val="0"/>
          <w:numId w:val="41"/>
        </w:numPr>
        <w:jc w:val="both"/>
        <w:rPr>
          <w:szCs w:val="22"/>
          <w:lang w:val="en-GB"/>
        </w:rPr>
      </w:pPr>
      <w:r w:rsidRPr="009C71C5">
        <w:rPr>
          <w:szCs w:val="22"/>
          <w:lang w:val="en-GB"/>
        </w:rPr>
        <w:t xml:space="preserve">are most likely to be affected by your actions, listen to them, integrate their comments in your action plan and publicly acknowledge their contribution. </w:t>
      </w:r>
    </w:p>
    <w:p w14:paraId="000001DF" w14:textId="6576F424" w:rsidR="003B6E45" w:rsidRPr="009C71C5" w:rsidRDefault="00000000" w:rsidP="00267874">
      <w:pPr>
        <w:jc w:val="both"/>
        <w:rPr>
          <w:szCs w:val="22"/>
          <w:lang w:val="en-GB"/>
        </w:rPr>
      </w:pPr>
      <w:r w:rsidRPr="009C71C5">
        <w:rPr>
          <w:szCs w:val="22"/>
          <w:lang w:val="en-GB"/>
        </w:rPr>
        <w:t xml:space="preserve">For the identification of the </w:t>
      </w:r>
      <w:r w:rsidRPr="009C71C5">
        <w:rPr>
          <w:b/>
          <w:szCs w:val="22"/>
          <w:lang w:val="en-GB"/>
        </w:rPr>
        <w:t>sustainability issues</w:t>
      </w:r>
      <w:r w:rsidRPr="009C71C5">
        <w:rPr>
          <w:szCs w:val="22"/>
          <w:lang w:val="en-GB"/>
        </w:rPr>
        <w:t xml:space="preserve"> related to the potential economic, environmental and social impact of your event, you are encouraged to:</w:t>
      </w:r>
    </w:p>
    <w:p w14:paraId="000001E0" w14:textId="77777777" w:rsidR="003B6E45" w:rsidRPr="009C71C5" w:rsidRDefault="00000000">
      <w:pPr>
        <w:numPr>
          <w:ilvl w:val="1"/>
          <w:numId w:val="52"/>
        </w:numPr>
        <w:jc w:val="both"/>
        <w:rPr>
          <w:szCs w:val="22"/>
          <w:lang w:val="en-GB"/>
        </w:rPr>
      </w:pPr>
      <w:r w:rsidRPr="009C71C5">
        <w:rPr>
          <w:szCs w:val="22"/>
          <w:lang w:val="en-GB"/>
        </w:rPr>
        <w:t>Think about the goals of your event and the main activities required</w:t>
      </w:r>
    </w:p>
    <w:p w14:paraId="000001E1" w14:textId="77777777" w:rsidR="003B6E45" w:rsidRPr="009C71C5" w:rsidRDefault="00000000">
      <w:pPr>
        <w:numPr>
          <w:ilvl w:val="1"/>
          <w:numId w:val="52"/>
        </w:numPr>
        <w:jc w:val="both"/>
        <w:rPr>
          <w:szCs w:val="22"/>
          <w:lang w:val="en-GB"/>
        </w:rPr>
      </w:pPr>
      <w:r w:rsidRPr="009C71C5">
        <w:rPr>
          <w:szCs w:val="22"/>
          <w:lang w:val="en-GB"/>
        </w:rPr>
        <w:t>Ask yourself and your team about the necessary resources, the venue, the transportation, the waste management afterwards, the economic value and its distribution, and the impact on the host community</w:t>
      </w:r>
    </w:p>
    <w:p w14:paraId="000001E2" w14:textId="77777777" w:rsidR="003B6E45" w:rsidRPr="009C71C5" w:rsidRDefault="00000000">
      <w:pPr>
        <w:numPr>
          <w:ilvl w:val="1"/>
          <w:numId w:val="52"/>
        </w:numPr>
        <w:jc w:val="both"/>
        <w:rPr>
          <w:szCs w:val="22"/>
          <w:lang w:val="en-GB"/>
        </w:rPr>
      </w:pPr>
      <w:r w:rsidRPr="009C71C5">
        <w:rPr>
          <w:szCs w:val="22"/>
          <w:lang w:val="en-GB"/>
        </w:rPr>
        <w:t>Then, share your ideas and get feedback from the relevant stakeholders you have already engaged in your event.</w:t>
      </w:r>
    </w:p>
    <w:p w14:paraId="000001E3" w14:textId="098F9D6A" w:rsidR="003B6E45" w:rsidRPr="009C71C5" w:rsidRDefault="00000000">
      <w:pPr>
        <w:jc w:val="both"/>
        <w:rPr>
          <w:szCs w:val="22"/>
          <w:lang w:val="en-GB"/>
        </w:rPr>
      </w:pPr>
      <w:r w:rsidRPr="009C71C5">
        <w:rPr>
          <w:szCs w:val="22"/>
          <w:lang w:val="en-GB"/>
        </w:rPr>
        <w:t xml:space="preserve">Finally, you have to assess the potential sustainability </w:t>
      </w:r>
      <w:r w:rsidRPr="009C71C5">
        <w:rPr>
          <w:b/>
          <w:szCs w:val="22"/>
          <w:lang w:val="en-GB"/>
        </w:rPr>
        <w:t>risks and opportunities</w:t>
      </w:r>
      <w:r w:rsidRPr="009C71C5">
        <w:rPr>
          <w:szCs w:val="22"/>
          <w:lang w:val="en-GB"/>
        </w:rPr>
        <w:t xml:space="preserve"> related to the operation of your event/activit</w:t>
      </w:r>
      <w:r w:rsidR="00267874">
        <w:rPr>
          <w:szCs w:val="22"/>
          <w:lang w:val="en-GB"/>
        </w:rPr>
        <w:t>y</w:t>
      </w:r>
      <w:r w:rsidRPr="009C71C5">
        <w:rPr>
          <w:szCs w:val="22"/>
          <w:lang w:val="en-GB"/>
        </w:rPr>
        <w:t xml:space="preserve"> which can be:</w:t>
      </w:r>
    </w:p>
    <w:p w14:paraId="000001E4" w14:textId="65969577" w:rsidR="003B6E45" w:rsidRPr="009C71C5" w:rsidRDefault="00000000">
      <w:pPr>
        <w:numPr>
          <w:ilvl w:val="0"/>
          <w:numId w:val="10"/>
        </w:numPr>
        <w:jc w:val="both"/>
        <w:rPr>
          <w:szCs w:val="22"/>
          <w:lang w:val="en-GB"/>
        </w:rPr>
      </w:pPr>
      <w:r w:rsidRPr="009C71C5">
        <w:rPr>
          <w:szCs w:val="22"/>
          <w:lang w:val="en-GB"/>
        </w:rPr>
        <w:t>Strategic, e.g.</w:t>
      </w:r>
      <w:r w:rsidR="00267874">
        <w:rPr>
          <w:szCs w:val="22"/>
          <w:lang w:val="en-GB"/>
        </w:rPr>
        <w:t>,</w:t>
      </w:r>
      <w:r w:rsidRPr="009C71C5">
        <w:rPr>
          <w:szCs w:val="22"/>
          <w:lang w:val="en-GB"/>
        </w:rPr>
        <w:t xml:space="preserve"> damage to reputation</w:t>
      </w:r>
    </w:p>
    <w:p w14:paraId="000001E5" w14:textId="5CF0EBA4" w:rsidR="003B6E45" w:rsidRPr="009C71C5" w:rsidRDefault="00000000">
      <w:pPr>
        <w:numPr>
          <w:ilvl w:val="0"/>
          <w:numId w:val="10"/>
        </w:numPr>
        <w:jc w:val="both"/>
        <w:rPr>
          <w:szCs w:val="22"/>
          <w:lang w:val="en-GB"/>
        </w:rPr>
      </w:pPr>
      <w:r w:rsidRPr="009C71C5">
        <w:rPr>
          <w:szCs w:val="22"/>
          <w:lang w:val="en-GB"/>
        </w:rPr>
        <w:t>Financial e.g.</w:t>
      </w:r>
      <w:r w:rsidR="00267874">
        <w:rPr>
          <w:szCs w:val="22"/>
          <w:lang w:val="en-GB"/>
        </w:rPr>
        <w:t>,</w:t>
      </w:r>
      <w:r w:rsidRPr="009C71C5">
        <w:rPr>
          <w:szCs w:val="22"/>
          <w:lang w:val="en-GB"/>
        </w:rPr>
        <w:t xml:space="preserve"> </w:t>
      </w:r>
      <w:r w:rsidRPr="009C71C5">
        <w:rPr>
          <w:lang w:val="en-GB"/>
        </w:rPr>
        <w:t>attracting</w:t>
      </w:r>
      <w:r w:rsidRPr="009C71C5">
        <w:rPr>
          <w:szCs w:val="22"/>
          <w:lang w:val="en-GB"/>
        </w:rPr>
        <w:t xml:space="preserve"> sponsors</w:t>
      </w:r>
    </w:p>
    <w:p w14:paraId="000001E6" w14:textId="77777777" w:rsidR="003B6E45" w:rsidRPr="009C71C5" w:rsidRDefault="00000000">
      <w:pPr>
        <w:numPr>
          <w:ilvl w:val="0"/>
          <w:numId w:val="10"/>
        </w:numPr>
        <w:jc w:val="both"/>
        <w:rPr>
          <w:szCs w:val="22"/>
          <w:lang w:val="en-GB"/>
        </w:rPr>
      </w:pPr>
      <w:r w:rsidRPr="009C71C5">
        <w:rPr>
          <w:szCs w:val="22"/>
          <w:lang w:val="en-GB"/>
        </w:rPr>
        <w:t xml:space="preserve">Natural </w:t>
      </w:r>
      <w:r w:rsidRPr="009C71C5">
        <w:rPr>
          <w:lang w:val="en-GB"/>
        </w:rPr>
        <w:t>and</w:t>
      </w:r>
      <w:r w:rsidRPr="009C71C5">
        <w:rPr>
          <w:szCs w:val="22"/>
          <w:lang w:val="en-GB"/>
        </w:rPr>
        <w:t xml:space="preserve"> “force majeure” e.g., fire, floods, boycott/strikes </w:t>
      </w:r>
    </w:p>
    <w:p w14:paraId="000001E7" w14:textId="77777777" w:rsidR="003B6E45" w:rsidRPr="009C71C5" w:rsidRDefault="00000000">
      <w:pPr>
        <w:numPr>
          <w:ilvl w:val="0"/>
          <w:numId w:val="10"/>
        </w:numPr>
        <w:jc w:val="both"/>
        <w:rPr>
          <w:szCs w:val="22"/>
          <w:lang w:val="en-GB"/>
        </w:rPr>
      </w:pPr>
      <w:r w:rsidRPr="009C71C5">
        <w:rPr>
          <w:szCs w:val="22"/>
          <w:lang w:val="en-GB"/>
        </w:rPr>
        <w:t>Operational e.g., logistics, safety, sites</w:t>
      </w:r>
    </w:p>
    <w:p w14:paraId="45F1FB5B" w14:textId="77777777" w:rsidR="00C8640C" w:rsidRPr="009C71C5" w:rsidRDefault="00C8640C">
      <w:pPr>
        <w:jc w:val="both"/>
        <w:rPr>
          <w:lang w:val="en-GB"/>
        </w:rPr>
      </w:pPr>
    </w:p>
    <w:p w14:paraId="000001F9" w14:textId="60B32E2E" w:rsidR="003B6E45" w:rsidRPr="009C71C5" w:rsidRDefault="00000000" w:rsidP="00C8640C">
      <w:pPr>
        <w:pStyle w:val="Titolo3"/>
        <w:numPr>
          <w:ilvl w:val="0"/>
          <w:numId w:val="0"/>
        </w:numPr>
        <w:ind w:firstLine="720"/>
        <w:jc w:val="both"/>
        <w:rPr>
          <w:lang w:val="en-GB"/>
        </w:rPr>
      </w:pPr>
      <w:bookmarkStart w:id="44" w:name="_Toc141180500"/>
      <w:r w:rsidRPr="009C71C5">
        <w:rPr>
          <w:lang w:val="en-GB"/>
        </w:rPr>
        <w:lastRenderedPageBreak/>
        <w:t xml:space="preserve">Green recommendations </w:t>
      </w:r>
      <w:r w:rsidR="00C8640C">
        <w:rPr>
          <w:lang w:val="en-GB"/>
        </w:rPr>
        <w:t>for sports events</w:t>
      </w:r>
      <w:bookmarkEnd w:id="44"/>
    </w:p>
    <w:p w14:paraId="000001FA" w14:textId="77777777" w:rsidR="003B6E45" w:rsidRPr="009C71C5" w:rsidRDefault="00000000">
      <w:pPr>
        <w:jc w:val="both"/>
        <w:rPr>
          <w:szCs w:val="22"/>
          <w:lang w:val="en-GB"/>
        </w:rPr>
      </w:pPr>
      <w:r w:rsidRPr="009C71C5">
        <w:rPr>
          <w:szCs w:val="22"/>
          <w:lang w:val="en-GB"/>
        </w:rPr>
        <w:t xml:space="preserve">After mapping your stakeholders, your needs, challenges and opportunities, you should have a brief idea of how to approach your event. This section aims to provide you with green recommendations for key aspects of an event. Try to keep in mind that the lists below are not exhaustive and you may have to adapt the ideas to best suit your sports event. </w:t>
      </w:r>
    </w:p>
    <w:p w14:paraId="000001FB" w14:textId="77777777" w:rsidR="003B6E45" w:rsidRPr="009C71C5" w:rsidRDefault="00000000">
      <w:pPr>
        <w:shd w:val="clear" w:color="auto" w:fill="6DA9AA"/>
        <w:jc w:val="both"/>
        <w:rPr>
          <w:b/>
          <w:color w:val="FFFFFF"/>
          <w:szCs w:val="22"/>
          <w:lang w:val="en-GB"/>
        </w:rPr>
      </w:pPr>
      <w:r w:rsidRPr="009C71C5">
        <w:rPr>
          <w:b/>
          <w:color w:val="FFFFFF"/>
          <w:szCs w:val="22"/>
          <w:lang w:val="en-GB"/>
        </w:rPr>
        <w:t>Site and Venue</w:t>
      </w:r>
    </w:p>
    <w:p w14:paraId="000001FC" w14:textId="77777777" w:rsidR="003B6E45" w:rsidRPr="009C71C5" w:rsidRDefault="00000000">
      <w:pPr>
        <w:numPr>
          <w:ilvl w:val="0"/>
          <w:numId w:val="29"/>
        </w:numPr>
        <w:jc w:val="both"/>
        <w:rPr>
          <w:szCs w:val="22"/>
          <w:lang w:val="en-GB"/>
        </w:rPr>
      </w:pPr>
      <w:r w:rsidRPr="009C71C5">
        <w:rPr>
          <w:szCs w:val="22"/>
          <w:lang w:val="en-GB"/>
        </w:rPr>
        <w:t>Choose existing sites and venues where possible</w:t>
      </w:r>
    </w:p>
    <w:p w14:paraId="000001FD" w14:textId="77777777" w:rsidR="003B6E45" w:rsidRPr="009C71C5" w:rsidRDefault="00000000">
      <w:pPr>
        <w:numPr>
          <w:ilvl w:val="0"/>
          <w:numId w:val="29"/>
        </w:numPr>
        <w:jc w:val="both"/>
        <w:rPr>
          <w:szCs w:val="22"/>
          <w:lang w:val="en-GB"/>
        </w:rPr>
      </w:pPr>
      <w:r w:rsidRPr="009C71C5">
        <w:rPr>
          <w:szCs w:val="22"/>
          <w:lang w:val="en-GB"/>
        </w:rPr>
        <w:t>Implement a no-smoking policy</w:t>
      </w:r>
    </w:p>
    <w:p w14:paraId="000001FE" w14:textId="77777777" w:rsidR="003B6E45" w:rsidRPr="009C71C5" w:rsidRDefault="00000000">
      <w:pPr>
        <w:numPr>
          <w:ilvl w:val="0"/>
          <w:numId w:val="29"/>
        </w:numPr>
        <w:jc w:val="both"/>
        <w:rPr>
          <w:szCs w:val="22"/>
          <w:lang w:val="en-GB"/>
        </w:rPr>
      </w:pPr>
      <w:r w:rsidRPr="009C71C5">
        <w:rPr>
          <w:szCs w:val="22"/>
          <w:lang w:val="en-GB"/>
        </w:rPr>
        <w:t>Use biodegradable cleaning products</w:t>
      </w:r>
    </w:p>
    <w:p w14:paraId="000001FF" w14:textId="77777777" w:rsidR="003B6E45" w:rsidRPr="009C71C5" w:rsidRDefault="00000000">
      <w:pPr>
        <w:numPr>
          <w:ilvl w:val="0"/>
          <w:numId w:val="29"/>
        </w:numPr>
        <w:jc w:val="both"/>
        <w:rPr>
          <w:szCs w:val="22"/>
          <w:lang w:val="en-GB"/>
        </w:rPr>
      </w:pPr>
      <w:r w:rsidRPr="009C71C5">
        <w:rPr>
          <w:szCs w:val="22"/>
          <w:lang w:val="en-GB"/>
        </w:rPr>
        <w:t>Limit the use of vehicles on-site by securing safe parking lots nearby</w:t>
      </w:r>
    </w:p>
    <w:p w14:paraId="00000200" w14:textId="77777777" w:rsidR="003B6E45" w:rsidRPr="009C71C5" w:rsidRDefault="00000000">
      <w:pPr>
        <w:numPr>
          <w:ilvl w:val="0"/>
          <w:numId w:val="29"/>
        </w:numPr>
        <w:jc w:val="both"/>
        <w:rPr>
          <w:szCs w:val="22"/>
          <w:lang w:val="en-GB"/>
        </w:rPr>
      </w:pPr>
      <w:r w:rsidRPr="009C71C5">
        <w:rPr>
          <w:szCs w:val="22"/>
          <w:lang w:val="en-GB"/>
        </w:rPr>
        <w:t>Reduce and prevent noise through signage, respect by-laws, training and inspections</w:t>
      </w:r>
    </w:p>
    <w:p w14:paraId="00000201" w14:textId="77777777" w:rsidR="003B6E45" w:rsidRPr="009C71C5" w:rsidRDefault="00000000">
      <w:pPr>
        <w:numPr>
          <w:ilvl w:val="0"/>
          <w:numId w:val="29"/>
        </w:numPr>
        <w:jc w:val="both"/>
        <w:rPr>
          <w:szCs w:val="22"/>
          <w:lang w:val="en-GB"/>
        </w:rPr>
      </w:pPr>
      <w:r w:rsidRPr="009C71C5">
        <w:rPr>
          <w:szCs w:val="22"/>
          <w:lang w:val="en-GB"/>
        </w:rPr>
        <w:t>Respect local culture and heritage and avoid using spaces with environmentally sensitive ecosystems</w:t>
      </w:r>
    </w:p>
    <w:p w14:paraId="00000202" w14:textId="77777777" w:rsidR="003B6E45" w:rsidRPr="009C71C5" w:rsidRDefault="00000000">
      <w:pPr>
        <w:jc w:val="both"/>
        <w:rPr>
          <w:b/>
          <w:szCs w:val="22"/>
          <w:lang w:val="en-GB"/>
        </w:rPr>
      </w:pPr>
      <w:r w:rsidRPr="009C71C5">
        <w:rPr>
          <w:b/>
          <w:szCs w:val="22"/>
          <w:lang w:val="en-GB"/>
        </w:rPr>
        <w:t>While picking the venue ask yourself:</w:t>
      </w:r>
    </w:p>
    <w:p w14:paraId="00000203" w14:textId="77777777" w:rsidR="003B6E45" w:rsidRPr="009C71C5" w:rsidRDefault="00000000">
      <w:pPr>
        <w:numPr>
          <w:ilvl w:val="0"/>
          <w:numId w:val="53"/>
        </w:numPr>
        <w:jc w:val="both"/>
        <w:rPr>
          <w:szCs w:val="22"/>
          <w:lang w:val="en-GB"/>
        </w:rPr>
      </w:pPr>
      <w:r w:rsidRPr="009C71C5">
        <w:rPr>
          <w:szCs w:val="22"/>
          <w:lang w:val="en-GB"/>
        </w:rPr>
        <w:t>Is it centrally located? Athletes, officials and spectators should have short and/or convenient commuting distances.</w:t>
      </w:r>
    </w:p>
    <w:p w14:paraId="00000204" w14:textId="77777777" w:rsidR="003B6E45" w:rsidRPr="009C71C5" w:rsidRDefault="00000000">
      <w:pPr>
        <w:numPr>
          <w:ilvl w:val="0"/>
          <w:numId w:val="53"/>
        </w:numPr>
        <w:jc w:val="both"/>
        <w:rPr>
          <w:szCs w:val="22"/>
          <w:lang w:val="en-GB"/>
        </w:rPr>
      </w:pPr>
      <w:r w:rsidRPr="009C71C5">
        <w:rPr>
          <w:szCs w:val="22"/>
          <w:lang w:val="en-GB"/>
        </w:rPr>
        <w:t>Is it serviced by accessible public transportation?</w:t>
      </w:r>
    </w:p>
    <w:p w14:paraId="00000205" w14:textId="77777777" w:rsidR="003B6E45" w:rsidRPr="009C71C5" w:rsidRDefault="00000000">
      <w:pPr>
        <w:numPr>
          <w:ilvl w:val="0"/>
          <w:numId w:val="53"/>
        </w:numPr>
        <w:jc w:val="both"/>
        <w:rPr>
          <w:szCs w:val="22"/>
          <w:lang w:val="en-GB"/>
        </w:rPr>
      </w:pPr>
      <w:r w:rsidRPr="009C71C5">
        <w:rPr>
          <w:szCs w:val="22"/>
          <w:lang w:val="en-GB"/>
        </w:rPr>
        <w:t>Is it safe and secure for participants, organisers, employees and the community?</w:t>
      </w:r>
    </w:p>
    <w:p w14:paraId="00000206" w14:textId="77777777" w:rsidR="003B6E45" w:rsidRPr="009C71C5" w:rsidRDefault="00000000">
      <w:pPr>
        <w:numPr>
          <w:ilvl w:val="0"/>
          <w:numId w:val="53"/>
        </w:numPr>
        <w:jc w:val="both"/>
        <w:rPr>
          <w:szCs w:val="22"/>
          <w:lang w:val="en-GB"/>
        </w:rPr>
      </w:pPr>
      <w:r w:rsidRPr="009C71C5">
        <w:rPr>
          <w:szCs w:val="22"/>
          <w:lang w:val="en-GB"/>
        </w:rPr>
        <w:t>Is it accessible to all participants (e.g., wheelchair accessible)?</w:t>
      </w:r>
    </w:p>
    <w:p w14:paraId="00000207" w14:textId="77777777" w:rsidR="003B6E45" w:rsidRPr="009C71C5" w:rsidRDefault="00000000">
      <w:pPr>
        <w:numPr>
          <w:ilvl w:val="0"/>
          <w:numId w:val="53"/>
        </w:numPr>
        <w:jc w:val="both"/>
        <w:rPr>
          <w:szCs w:val="22"/>
          <w:lang w:val="en-GB"/>
        </w:rPr>
      </w:pPr>
      <w:r w:rsidRPr="009C71C5">
        <w:rPr>
          <w:szCs w:val="22"/>
          <w:lang w:val="en-GB"/>
        </w:rPr>
        <w:t>Is the necessary venue and equipment already in place?</w:t>
      </w:r>
    </w:p>
    <w:p w14:paraId="00000208" w14:textId="77777777" w:rsidR="003B6E45" w:rsidRPr="009C71C5" w:rsidRDefault="00000000">
      <w:pPr>
        <w:numPr>
          <w:ilvl w:val="0"/>
          <w:numId w:val="53"/>
        </w:numPr>
        <w:jc w:val="both"/>
        <w:rPr>
          <w:szCs w:val="22"/>
          <w:lang w:val="en-GB"/>
        </w:rPr>
      </w:pPr>
      <w:r w:rsidRPr="009C71C5">
        <w:rPr>
          <w:szCs w:val="22"/>
          <w:lang w:val="en-GB"/>
        </w:rPr>
        <w:t>Is there evidence of a sustainability policy in place and use?</w:t>
      </w:r>
    </w:p>
    <w:p w14:paraId="00000209" w14:textId="77777777" w:rsidR="003B6E45" w:rsidRPr="009C71C5" w:rsidRDefault="00000000">
      <w:pPr>
        <w:shd w:val="clear" w:color="auto" w:fill="6DA9AA"/>
        <w:jc w:val="both"/>
        <w:rPr>
          <w:b/>
          <w:color w:val="FFFFFF"/>
          <w:szCs w:val="22"/>
          <w:lang w:val="en-GB"/>
        </w:rPr>
      </w:pPr>
      <w:r w:rsidRPr="009C71C5">
        <w:rPr>
          <w:b/>
          <w:color w:val="FFFFFF"/>
          <w:szCs w:val="22"/>
          <w:lang w:val="en-GB"/>
        </w:rPr>
        <w:t>Transportation</w:t>
      </w:r>
    </w:p>
    <w:p w14:paraId="0000020A" w14:textId="77777777" w:rsidR="003B6E45" w:rsidRPr="009C71C5" w:rsidRDefault="00000000">
      <w:pPr>
        <w:numPr>
          <w:ilvl w:val="0"/>
          <w:numId w:val="30"/>
        </w:numPr>
        <w:jc w:val="both"/>
        <w:rPr>
          <w:szCs w:val="22"/>
          <w:lang w:val="en-GB"/>
        </w:rPr>
      </w:pPr>
      <w:r w:rsidRPr="009C71C5">
        <w:rPr>
          <w:szCs w:val="22"/>
          <w:lang w:val="en-GB"/>
        </w:rPr>
        <w:t>Provide spectators and athletes with information, guidelines, education and incentives to use public transportation services.</w:t>
      </w:r>
    </w:p>
    <w:p w14:paraId="0000020B" w14:textId="77777777" w:rsidR="003B6E45" w:rsidRPr="009C71C5" w:rsidRDefault="00000000">
      <w:pPr>
        <w:numPr>
          <w:ilvl w:val="0"/>
          <w:numId w:val="30"/>
        </w:numPr>
        <w:jc w:val="both"/>
        <w:rPr>
          <w:lang w:val="en-GB"/>
        </w:rPr>
      </w:pPr>
      <w:r w:rsidRPr="009C71C5">
        <w:rPr>
          <w:szCs w:val="22"/>
          <w:lang w:val="en-GB"/>
        </w:rPr>
        <w:t>Liaise with the local public transportation authorities to ensure sufficient, affordable and effective modes of public transportation.</w:t>
      </w:r>
    </w:p>
    <w:p w14:paraId="0000020C" w14:textId="77777777" w:rsidR="003B6E45" w:rsidRPr="009C71C5" w:rsidRDefault="00000000">
      <w:pPr>
        <w:numPr>
          <w:ilvl w:val="0"/>
          <w:numId w:val="30"/>
        </w:numPr>
        <w:jc w:val="both"/>
        <w:rPr>
          <w:szCs w:val="22"/>
          <w:lang w:val="en-GB"/>
        </w:rPr>
      </w:pPr>
      <w:r w:rsidRPr="009C71C5">
        <w:rPr>
          <w:szCs w:val="22"/>
          <w:lang w:val="en-GB"/>
        </w:rPr>
        <w:t>Provide information and maps of paths and cycle routes.</w:t>
      </w:r>
    </w:p>
    <w:p w14:paraId="0000020D" w14:textId="77777777" w:rsidR="003B6E45" w:rsidRPr="009C71C5" w:rsidRDefault="00000000">
      <w:pPr>
        <w:numPr>
          <w:ilvl w:val="0"/>
          <w:numId w:val="30"/>
        </w:numPr>
        <w:jc w:val="both"/>
        <w:rPr>
          <w:szCs w:val="22"/>
          <w:lang w:val="en-GB"/>
        </w:rPr>
      </w:pPr>
      <w:r w:rsidRPr="009C71C5">
        <w:rPr>
          <w:szCs w:val="22"/>
          <w:lang w:val="en-GB"/>
        </w:rPr>
        <w:t>Offer supervised bike parking or put in place a bike lending initiative during the event.</w:t>
      </w:r>
    </w:p>
    <w:p w14:paraId="0000020E" w14:textId="77777777" w:rsidR="003B6E45" w:rsidRPr="009C71C5" w:rsidRDefault="00000000">
      <w:pPr>
        <w:numPr>
          <w:ilvl w:val="0"/>
          <w:numId w:val="30"/>
        </w:numPr>
        <w:jc w:val="both"/>
        <w:rPr>
          <w:szCs w:val="22"/>
          <w:lang w:val="en-GB"/>
        </w:rPr>
      </w:pPr>
      <w:r w:rsidRPr="009C71C5">
        <w:rPr>
          <w:szCs w:val="22"/>
          <w:lang w:val="en-GB"/>
        </w:rPr>
        <w:t>Use low-emission shuttle vehicles, hybrid and electric cars during your team’s transportation.</w:t>
      </w:r>
    </w:p>
    <w:p w14:paraId="0000020F" w14:textId="77777777" w:rsidR="003B6E45" w:rsidRPr="009C71C5" w:rsidRDefault="00000000">
      <w:pPr>
        <w:shd w:val="clear" w:color="auto" w:fill="6DA9AA"/>
        <w:jc w:val="both"/>
        <w:rPr>
          <w:b/>
          <w:color w:val="FFFFFF"/>
          <w:szCs w:val="22"/>
          <w:lang w:val="en-GB"/>
        </w:rPr>
      </w:pPr>
      <w:r w:rsidRPr="009C71C5">
        <w:rPr>
          <w:b/>
          <w:color w:val="FFFFFF"/>
          <w:szCs w:val="22"/>
          <w:lang w:val="en-GB"/>
        </w:rPr>
        <w:t>Food and Beverages</w:t>
      </w:r>
    </w:p>
    <w:p w14:paraId="00000210" w14:textId="77777777" w:rsidR="003B6E45" w:rsidRPr="009C71C5" w:rsidRDefault="00000000">
      <w:pPr>
        <w:numPr>
          <w:ilvl w:val="0"/>
          <w:numId w:val="31"/>
        </w:numPr>
        <w:jc w:val="both"/>
        <w:rPr>
          <w:szCs w:val="22"/>
          <w:lang w:val="en-GB"/>
        </w:rPr>
      </w:pPr>
      <w:r w:rsidRPr="009C71C5">
        <w:rPr>
          <w:szCs w:val="22"/>
          <w:lang w:val="en-GB"/>
        </w:rPr>
        <w:t>Promote and support healthy diets with healthy and low-impact choices (e.g., fruits, vegetables, grains, and other fresh, low-sugar, low-sodium, trans-fat-free, and unprocessed food).</w:t>
      </w:r>
    </w:p>
    <w:p w14:paraId="00000211" w14:textId="77777777" w:rsidR="003B6E45" w:rsidRPr="009C71C5" w:rsidRDefault="00000000">
      <w:pPr>
        <w:numPr>
          <w:ilvl w:val="0"/>
          <w:numId w:val="31"/>
        </w:numPr>
        <w:jc w:val="both"/>
        <w:rPr>
          <w:szCs w:val="22"/>
          <w:lang w:val="en-GB"/>
        </w:rPr>
      </w:pPr>
      <w:r w:rsidRPr="009C71C5">
        <w:rPr>
          <w:szCs w:val="22"/>
          <w:lang w:val="en-GB"/>
        </w:rPr>
        <w:t>Remember to provide safe drinking water at all event sites and venues by equipping the venue with water-saver taps.</w:t>
      </w:r>
    </w:p>
    <w:p w14:paraId="00000212" w14:textId="77777777" w:rsidR="003B6E45" w:rsidRPr="009C71C5" w:rsidRDefault="00000000">
      <w:pPr>
        <w:numPr>
          <w:ilvl w:val="0"/>
          <w:numId w:val="31"/>
        </w:numPr>
        <w:jc w:val="both"/>
        <w:rPr>
          <w:szCs w:val="22"/>
          <w:lang w:val="en-GB"/>
        </w:rPr>
      </w:pPr>
      <w:r w:rsidRPr="009C71C5">
        <w:rPr>
          <w:szCs w:val="22"/>
          <w:lang w:val="en-GB"/>
        </w:rPr>
        <w:t>Respect athletes’ special dietary requirements.</w:t>
      </w:r>
    </w:p>
    <w:p w14:paraId="00000213" w14:textId="77777777" w:rsidR="003B6E45" w:rsidRPr="009C71C5" w:rsidRDefault="00000000">
      <w:pPr>
        <w:numPr>
          <w:ilvl w:val="0"/>
          <w:numId w:val="31"/>
        </w:numPr>
        <w:jc w:val="both"/>
        <w:rPr>
          <w:szCs w:val="22"/>
          <w:lang w:val="en-GB"/>
        </w:rPr>
      </w:pPr>
      <w:r w:rsidRPr="009C71C5">
        <w:rPr>
          <w:szCs w:val="22"/>
          <w:lang w:val="en-GB"/>
        </w:rPr>
        <w:t>Source from fair-trade, organic, seasonal, local and regional sources as much as possible.</w:t>
      </w:r>
    </w:p>
    <w:p w14:paraId="00000214" w14:textId="77777777" w:rsidR="003B6E45" w:rsidRPr="009C71C5" w:rsidRDefault="00000000">
      <w:pPr>
        <w:numPr>
          <w:ilvl w:val="0"/>
          <w:numId w:val="31"/>
        </w:numPr>
        <w:jc w:val="both"/>
        <w:rPr>
          <w:szCs w:val="22"/>
          <w:lang w:val="en-GB"/>
        </w:rPr>
      </w:pPr>
      <w:r w:rsidRPr="009C71C5">
        <w:rPr>
          <w:szCs w:val="22"/>
          <w:lang w:val="en-GB"/>
        </w:rPr>
        <w:t>Distribute food with biodegradable, recyclable and/ or minimum packaging.</w:t>
      </w:r>
    </w:p>
    <w:p w14:paraId="00000215" w14:textId="77777777" w:rsidR="003B6E45" w:rsidRPr="009C71C5" w:rsidRDefault="00000000">
      <w:pPr>
        <w:numPr>
          <w:ilvl w:val="0"/>
          <w:numId w:val="31"/>
        </w:numPr>
        <w:jc w:val="both"/>
        <w:rPr>
          <w:szCs w:val="22"/>
          <w:lang w:val="en-GB"/>
        </w:rPr>
      </w:pPr>
      <w:r w:rsidRPr="009C71C5">
        <w:rPr>
          <w:szCs w:val="22"/>
          <w:lang w:val="en-GB"/>
        </w:rPr>
        <w:t>Provide compostable or collapsible cups instead of plastic ones.</w:t>
      </w:r>
    </w:p>
    <w:p w14:paraId="00000216" w14:textId="77777777" w:rsidR="003B6E45" w:rsidRPr="009C71C5" w:rsidRDefault="00000000">
      <w:pPr>
        <w:shd w:val="clear" w:color="auto" w:fill="6DA9AA"/>
        <w:jc w:val="both"/>
        <w:rPr>
          <w:b/>
          <w:color w:val="FFFFFF"/>
          <w:szCs w:val="22"/>
          <w:lang w:val="en-GB"/>
        </w:rPr>
      </w:pPr>
      <w:r w:rsidRPr="009C71C5">
        <w:rPr>
          <w:b/>
          <w:color w:val="FFFFFF"/>
          <w:szCs w:val="22"/>
          <w:lang w:val="en-GB"/>
        </w:rPr>
        <w:t>Energy and Waste management</w:t>
      </w:r>
    </w:p>
    <w:p w14:paraId="00000217" w14:textId="77777777" w:rsidR="003B6E45" w:rsidRPr="009C71C5" w:rsidRDefault="00000000">
      <w:pPr>
        <w:numPr>
          <w:ilvl w:val="0"/>
          <w:numId w:val="18"/>
        </w:numPr>
        <w:jc w:val="both"/>
        <w:rPr>
          <w:szCs w:val="22"/>
          <w:lang w:val="en-GB"/>
        </w:rPr>
      </w:pPr>
      <w:r w:rsidRPr="009C71C5">
        <w:rPr>
          <w:szCs w:val="22"/>
          <w:lang w:val="en-GB"/>
        </w:rPr>
        <w:lastRenderedPageBreak/>
        <w:t>Operate site and venue lighting, cooling and heating optimally.</w:t>
      </w:r>
    </w:p>
    <w:p w14:paraId="00000218" w14:textId="77777777" w:rsidR="003B6E45" w:rsidRPr="009C71C5" w:rsidRDefault="00000000">
      <w:pPr>
        <w:numPr>
          <w:ilvl w:val="0"/>
          <w:numId w:val="18"/>
        </w:numPr>
        <w:jc w:val="both"/>
        <w:rPr>
          <w:szCs w:val="22"/>
          <w:lang w:val="en-GB"/>
        </w:rPr>
      </w:pPr>
      <w:r w:rsidRPr="009C71C5">
        <w:rPr>
          <w:szCs w:val="22"/>
          <w:lang w:val="en-GB"/>
        </w:rPr>
        <w:t>Reduce water usage and use water from renewable sources.</w:t>
      </w:r>
    </w:p>
    <w:p w14:paraId="00000219" w14:textId="77777777" w:rsidR="003B6E45" w:rsidRPr="009C71C5" w:rsidRDefault="00000000">
      <w:pPr>
        <w:numPr>
          <w:ilvl w:val="0"/>
          <w:numId w:val="18"/>
        </w:numPr>
        <w:jc w:val="both"/>
        <w:rPr>
          <w:szCs w:val="22"/>
          <w:lang w:val="en-GB"/>
        </w:rPr>
      </w:pPr>
      <w:r w:rsidRPr="009C71C5">
        <w:rPr>
          <w:szCs w:val="22"/>
          <w:lang w:val="en-GB"/>
        </w:rPr>
        <w:t>Include stormwater capture and reuse; low-flow toilets and no-flow urinals.</w:t>
      </w:r>
    </w:p>
    <w:p w14:paraId="0000021A" w14:textId="77777777" w:rsidR="003B6E45" w:rsidRPr="009C71C5" w:rsidRDefault="00000000">
      <w:pPr>
        <w:numPr>
          <w:ilvl w:val="0"/>
          <w:numId w:val="18"/>
        </w:numPr>
        <w:jc w:val="both"/>
        <w:rPr>
          <w:szCs w:val="22"/>
          <w:lang w:val="en-GB"/>
        </w:rPr>
      </w:pPr>
      <w:r w:rsidRPr="009C71C5">
        <w:rPr>
          <w:szCs w:val="22"/>
          <w:lang w:val="en-GB"/>
        </w:rPr>
        <w:t>Buy what you absolutely need.</w:t>
      </w:r>
    </w:p>
    <w:p w14:paraId="0000021B" w14:textId="77777777" w:rsidR="003B6E45" w:rsidRPr="009C71C5" w:rsidRDefault="00000000">
      <w:pPr>
        <w:numPr>
          <w:ilvl w:val="0"/>
          <w:numId w:val="18"/>
        </w:numPr>
        <w:jc w:val="both"/>
        <w:rPr>
          <w:szCs w:val="22"/>
          <w:lang w:val="en-GB"/>
        </w:rPr>
      </w:pPr>
      <w:r w:rsidRPr="009C71C5">
        <w:rPr>
          <w:szCs w:val="22"/>
          <w:lang w:val="en-GB"/>
        </w:rPr>
        <w:t>Consider what you provide to competitors and whether it can be replaced by plastic-free alternatives. One option is to provide a practical item (e.g., reusable water bottles) for competitors to take away, rather than an object for display (e.g., a medal).</w:t>
      </w:r>
    </w:p>
    <w:p w14:paraId="0000021C" w14:textId="77777777" w:rsidR="003B6E45" w:rsidRPr="009C71C5" w:rsidRDefault="00000000">
      <w:pPr>
        <w:numPr>
          <w:ilvl w:val="0"/>
          <w:numId w:val="18"/>
        </w:numPr>
        <w:jc w:val="both"/>
        <w:rPr>
          <w:szCs w:val="22"/>
          <w:lang w:val="en-GB"/>
        </w:rPr>
      </w:pPr>
      <w:r w:rsidRPr="009C71C5">
        <w:rPr>
          <w:szCs w:val="22"/>
          <w:lang w:val="en-GB"/>
        </w:rPr>
        <w:t>Waste that cannot be avoided should be reused, recycled or sent for composting.</w:t>
      </w:r>
    </w:p>
    <w:p w14:paraId="0000021D" w14:textId="77777777" w:rsidR="003B6E45" w:rsidRPr="009C71C5" w:rsidRDefault="00000000">
      <w:pPr>
        <w:numPr>
          <w:ilvl w:val="0"/>
          <w:numId w:val="18"/>
        </w:numPr>
        <w:jc w:val="both"/>
        <w:rPr>
          <w:szCs w:val="22"/>
          <w:lang w:val="en-GB"/>
        </w:rPr>
      </w:pPr>
      <w:r w:rsidRPr="009C71C5">
        <w:rPr>
          <w:szCs w:val="22"/>
          <w:lang w:val="en-GB"/>
        </w:rPr>
        <w:t>Keep the site and venue litter-free through efficient use and placement of garbage and recycling bins.</w:t>
      </w:r>
    </w:p>
    <w:p w14:paraId="0000021E" w14:textId="77777777" w:rsidR="003B6E45" w:rsidRPr="009C71C5" w:rsidRDefault="00000000">
      <w:pPr>
        <w:numPr>
          <w:ilvl w:val="0"/>
          <w:numId w:val="18"/>
        </w:numPr>
        <w:jc w:val="both"/>
        <w:rPr>
          <w:szCs w:val="22"/>
          <w:lang w:val="en-GB"/>
        </w:rPr>
      </w:pPr>
      <w:r w:rsidRPr="009C71C5">
        <w:rPr>
          <w:szCs w:val="22"/>
          <w:lang w:val="en-GB"/>
        </w:rPr>
        <w:t>Prepare stickers to aid the visibility of the separate waste and recycling bins</w:t>
      </w:r>
    </w:p>
    <w:p w14:paraId="0000021F" w14:textId="77777777" w:rsidR="003B6E45" w:rsidRPr="009C71C5" w:rsidRDefault="00000000">
      <w:pPr>
        <w:numPr>
          <w:ilvl w:val="0"/>
          <w:numId w:val="18"/>
        </w:numPr>
        <w:jc w:val="both"/>
        <w:rPr>
          <w:szCs w:val="22"/>
          <w:lang w:val="en-GB"/>
        </w:rPr>
      </w:pPr>
      <w:r w:rsidRPr="009C71C5">
        <w:rPr>
          <w:szCs w:val="22"/>
          <w:lang w:val="en-GB"/>
        </w:rPr>
        <w:t xml:space="preserve">Donate clothing and equipment to local sports, community organisations, or second-hand shops.  </w:t>
      </w:r>
    </w:p>
    <w:p w14:paraId="00000220" w14:textId="77777777" w:rsidR="003B6E45" w:rsidRPr="009C71C5" w:rsidRDefault="00000000">
      <w:pPr>
        <w:numPr>
          <w:ilvl w:val="0"/>
          <w:numId w:val="18"/>
        </w:numPr>
        <w:jc w:val="both"/>
        <w:rPr>
          <w:szCs w:val="22"/>
          <w:lang w:val="en-GB"/>
        </w:rPr>
      </w:pPr>
      <w:r w:rsidRPr="009C71C5">
        <w:rPr>
          <w:szCs w:val="22"/>
          <w:lang w:val="en-GB"/>
        </w:rPr>
        <w:t>Ask caterers to donate unused food to local shelters.</w:t>
      </w:r>
    </w:p>
    <w:p w14:paraId="00000221" w14:textId="77777777" w:rsidR="003B6E45" w:rsidRPr="009C71C5" w:rsidRDefault="00000000">
      <w:pPr>
        <w:shd w:val="clear" w:color="auto" w:fill="6DA9AA"/>
        <w:jc w:val="both"/>
        <w:rPr>
          <w:b/>
          <w:color w:val="FFFFFF"/>
          <w:szCs w:val="22"/>
          <w:lang w:val="en-GB"/>
        </w:rPr>
      </w:pPr>
      <w:r w:rsidRPr="009C71C5">
        <w:rPr>
          <w:b/>
          <w:color w:val="FFFFFF"/>
          <w:szCs w:val="22"/>
          <w:lang w:val="en-GB"/>
        </w:rPr>
        <w:t>Funding and Supply chain</w:t>
      </w:r>
    </w:p>
    <w:p w14:paraId="00000222" w14:textId="77777777" w:rsidR="003B6E45" w:rsidRPr="009C71C5" w:rsidRDefault="00000000">
      <w:pPr>
        <w:numPr>
          <w:ilvl w:val="0"/>
          <w:numId w:val="19"/>
        </w:numPr>
        <w:jc w:val="both"/>
        <w:rPr>
          <w:szCs w:val="22"/>
          <w:lang w:val="en-GB"/>
        </w:rPr>
      </w:pPr>
      <w:r w:rsidRPr="009C71C5">
        <w:rPr>
          <w:szCs w:val="22"/>
          <w:lang w:val="en-GB"/>
        </w:rPr>
        <w:t xml:space="preserve">Seek sponsors with the commitment and capability to help achieve sustainable sport </w:t>
      </w:r>
      <w:r w:rsidRPr="009C71C5">
        <w:rPr>
          <w:lang w:val="en-GB"/>
        </w:rPr>
        <w:t>events</w:t>
      </w:r>
      <w:r w:rsidRPr="009C71C5">
        <w:rPr>
          <w:szCs w:val="22"/>
          <w:lang w:val="en-GB"/>
        </w:rPr>
        <w:t xml:space="preserve"> (e.g., low waste and low carbon solutions, ethical sourcing and sustainable operations).</w:t>
      </w:r>
    </w:p>
    <w:p w14:paraId="00000223" w14:textId="77777777" w:rsidR="003B6E45" w:rsidRPr="009C71C5" w:rsidRDefault="00000000">
      <w:pPr>
        <w:numPr>
          <w:ilvl w:val="0"/>
          <w:numId w:val="19"/>
        </w:numPr>
        <w:jc w:val="both"/>
        <w:rPr>
          <w:szCs w:val="22"/>
          <w:lang w:val="en-GB"/>
        </w:rPr>
      </w:pPr>
      <w:r w:rsidRPr="009C71C5">
        <w:rPr>
          <w:szCs w:val="22"/>
          <w:lang w:val="en-GB"/>
        </w:rPr>
        <w:t>Identify organisations in your community that are working on climate action to find opportunities for collaboration.</w:t>
      </w:r>
    </w:p>
    <w:p w14:paraId="00000224" w14:textId="77777777" w:rsidR="003B6E45" w:rsidRPr="009C71C5" w:rsidRDefault="00000000">
      <w:pPr>
        <w:numPr>
          <w:ilvl w:val="0"/>
          <w:numId w:val="19"/>
        </w:numPr>
        <w:jc w:val="both"/>
        <w:rPr>
          <w:szCs w:val="22"/>
          <w:lang w:val="en-GB"/>
        </w:rPr>
      </w:pPr>
      <w:r w:rsidRPr="009C71C5">
        <w:rPr>
          <w:szCs w:val="22"/>
          <w:lang w:val="en-GB"/>
        </w:rPr>
        <w:t>Make sure that your suppliers conform to national/European codes of conduct (the EU Code of Conduct on Responsible Food Business and Marketing Practices can be found here).</w:t>
      </w:r>
    </w:p>
    <w:p w14:paraId="00000225" w14:textId="77777777" w:rsidR="003B6E45" w:rsidRPr="009C71C5" w:rsidRDefault="00000000">
      <w:pPr>
        <w:numPr>
          <w:ilvl w:val="0"/>
          <w:numId w:val="19"/>
        </w:numPr>
        <w:jc w:val="both"/>
        <w:rPr>
          <w:szCs w:val="22"/>
          <w:lang w:val="en-GB"/>
        </w:rPr>
      </w:pPr>
      <w:r w:rsidRPr="009C71C5">
        <w:rPr>
          <w:szCs w:val="22"/>
          <w:lang w:val="en-GB"/>
        </w:rPr>
        <w:t>Use local organisations for temporary jobs, volunteers and contractors and ensure a fair wage system.</w:t>
      </w:r>
    </w:p>
    <w:p w14:paraId="00000226" w14:textId="77777777" w:rsidR="003B6E45" w:rsidRPr="009C71C5" w:rsidRDefault="00000000">
      <w:pPr>
        <w:numPr>
          <w:ilvl w:val="0"/>
          <w:numId w:val="20"/>
        </w:numPr>
        <w:jc w:val="both"/>
        <w:rPr>
          <w:szCs w:val="22"/>
          <w:lang w:val="en-GB"/>
        </w:rPr>
      </w:pPr>
      <w:r w:rsidRPr="009C71C5">
        <w:rPr>
          <w:szCs w:val="22"/>
          <w:lang w:val="en-GB"/>
        </w:rPr>
        <w:t>Collaborate with local enterprises and those that support diversity and people with diverse backgrounds.</w:t>
      </w:r>
    </w:p>
    <w:p w14:paraId="00000227" w14:textId="77777777" w:rsidR="003B6E45" w:rsidRPr="009C71C5" w:rsidRDefault="00000000">
      <w:pPr>
        <w:numPr>
          <w:ilvl w:val="0"/>
          <w:numId w:val="20"/>
        </w:numPr>
        <w:jc w:val="both"/>
        <w:rPr>
          <w:szCs w:val="22"/>
          <w:lang w:val="en-GB"/>
        </w:rPr>
      </w:pPr>
      <w:r w:rsidRPr="009C71C5">
        <w:rPr>
          <w:szCs w:val="22"/>
          <w:lang w:val="en-GB"/>
        </w:rPr>
        <w:t>Discuss with your sponsors how best to ensure a plastic-free and sustainable vision is maintained while still promoting their businesses.</w:t>
      </w:r>
    </w:p>
    <w:p w14:paraId="00000228" w14:textId="77777777" w:rsidR="003B6E45" w:rsidRPr="009C71C5" w:rsidRDefault="00000000">
      <w:pPr>
        <w:shd w:val="clear" w:color="auto" w:fill="6DA9AA"/>
        <w:jc w:val="both"/>
        <w:rPr>
          <w:b/>
          <w:color w:val="FFFFFF"/>
          <w:szCs w:val="22"/>
          <w:lang w:val="en-GB"/>
        </w:rPr>
      </w:pPr>
      <w:r w:rsidRPr="009C71C5">
        <w:rPr>
          <w:b/>
          <w:color w:val="FFFFFF"/>
          <w:szCs w:val="22"/>
          <w:lang w:val="en-GB"/>
        </w:rPr>
        <w:t>Communication and Dissemination</w:t>
      </w:r>
    </w:p>
    <w:p w14:paraId="00000229" w14:textId="77777777" w:rsidR="003B6E45" w:rsidRPr="009C71C5" w:rsidRDefault="00000000">
      <w:pPr>
        <w:numPr>
          <w:ilvl w:val="0"/>
          <w:numId w:val="22"/>
        </w:numPr>
        <w:jc w:val="both"/>
        <w:rPr>
          <w:szCs w:val="22"/>
          <w:lang w:val="en-GB"/>
        </w:rPr>
      </w:pPr>
      <w:r w:rsidRPr="009C71C5">
        <w:rPr>
          <w:szCs w:val="22"/>
          <w:lang w:val="en-GB"/>
        </w:rPr>
        <w:t>Choose a few focused messages and use them throughout the event. Be careful not to “greenwash”, by overusing terms and images that are not accurate or overselling an organisation’s environmental practices.</w:t>
      </w:r>
    </w:p>
    <w:p w14:paraId="0000022A" w14:textId="77777777" w:rsidR="003B6E45" w:rsidRPr="009C71C5" w:rsidRDefault="00000000">
      <w:pPr>
        <w:numPr>
          <w:ilvl w:val="0"/>
          <w:numId w:val="22"/>
        </w:numPr>
        <w:jc w:val="both"/>
        <w:rPr>
          <w:szCs w:val="22"/>
          <w:lang w:val="en-GB"/>
        </w:rPr>
      </w:pPr>
      <w:r w:rsidRPr="009C71C5">
        <w:rPr>
          <w:szCs w:val="22"/>
          <w:lang w:val="en-GB"/>
        </w:rPr>
        <w:t>Implement electronic systems for event registration, communications, finances, and certificates of attendance where possible.</w:t>
      </w:r>
    </w:p>
    <w:p w14:paraId="0000022B" w14:textId="77777777" w:rsidR="003B6E45" w:rsidRPr="009C71C5" w:rsidRDefault="00000000">
      <w:pPr>
        <w:numPr>
          <w:ilvl w:val="0"/>
          <w:numId w:val="22"/>
        </w:numPr>
        <w:jc w:val="both"/>
        <w:rPr>
          <w:szCs w:val="22"/>
          <w:lang w:val="en-GB"/>
        </w:rPr>
      </w:pPr>
      <w:r w:rsidRPr="009C71C5">
        <w:rPr>
          <w:szCs w:val="22"/>
          <w:lang w:val="en-GB"/>
        </w:rPr>
        <w:t>For the evaluation process, create QR codes that will lead to online evaluation tools (e.g., Google Forms) and will be available in certain spots in the venue.</w:t>
      </w:r>
    </w:p>
    <w:p w14:paraId="0000022C" w14:textId="77777777" w:rsidR="003B6E45" w:rsidRDefault="00000000">
      <w:pPr>
        <w:numPr>
          <w:ilvl w:val="0"/>
          <w:numId w:val="22"/>
        </w:numPr>
        <w:jc w:val="both"/>
        <w:rPr>
          <w:szCs w:val="22"/>
          <w:lang w:val="en-GB"/>
        </w:rPr>
      </w:pPr>
      <w:r w:rsidRPr="009C71C5">
        <w:rPr>
          <w:szCs w:val="22"/>
          <w:lang w:val="en-GB"/>
        </w:rPr>
        <w:t>Avoid unnecessary paper, flyers, and mail-outs.</w:t>
      </w:r>
    </w:p>
    <w:p w14:paraId="6B7D2071" w14:textId="77777777" w:rsidR="00C8640C" w:rsidRDefault="00C8640C" w:rsidP="00C8640C">
      <w:pPr>
        <w:jc w:val="both"/>
        <w:rPr>
          <w:szCs w:val="22"/>
          <w:lang w:val="en-GB"/>
        </w:rPr>
      </w:pPr>
    </w:p>
    <w:p w14:paraId="0B5D0D3A" w14:textId="77777777" w:rsidR="00C8640C" w:rsidRDefault="00C8640C" w:rsidP="00C8640C">
      <w:pPr>
        <w:jc w:val="both"/>
        <w:rPr>
          <w:szCs w:val="22"/>
          <w:lang w:val="en-GB"/>
        </w:rPr>
      </w:pPr>
    </w:p>
    <w:p w14:paraId="7183E8BA" w14:textId="77777777" w:rsidR="00C8640C" w:rsidRDefault="00C8640C" w:rsidP="00C8640C">
      <w:pPr>
        <w:jc w:val="both"/>
        <w:rPr>
          <w:szCs w:val="22"/>
          <w:lang w:val="en-GB"/>
        </w:rPr>
      </w:pPr>
    </w:p>
    <w:p w14:paraId="213F3369" w14:textId="77777777" w:rsidR="00C8640C" w:rsidRPr="009C71C5" w:rsidRDefault="00C8640C" w:rsidP="00C8640C">
      <w:pPr>
        <w:jc w:val="both"/>
        <w:rPr>
          <w:szCs w:val="22"/>
          <w:lang w:val="en-GB"/>
        </w:rPr>
      </w:pPr>
    </w:p>
    <w:p w14:paraId="10A40B9A" w14:textId="77777777" w:rsidR="00C8640C" w:rsidRPr="009C71C5" w:rsidRDefault="00C8640C" w:rsidP="00C8640C">
      <w:pPr>
        <w:pStyle w:val="Titolo3"/>
        <w:numPr>
          <w:ilvl w:val="0"/>
          <w:numId w:val="0"/>
        </w:numPr>
        <w:ind w:left="720"/>
        <w:rPr>
          <w:lang w:val="en-GB"/>
        </w:rPr>
      </w:pPr>
      <w:bookmarkStart w:id="45" w:name="_Toc141180501"/>
      <w:r w:rsidRPr="009C71C5">
        <w:rPr>
          <w:lang w:val="en-GB"/>
        </w:rPr>
        <w:lastRenderedPageBreak/>
        <w:t>How to implement sports events in nature combined with environmental</w:t>
      </w:r>
      <w:r>
        <w:rPr>
          <w:lang w:val="en-GB"/>
        </w:rPr>
        <w:t xml:space="preserve"> reflection</w:t>
      </w:r>
      <w:bookmarkEnd w:id="45"/>
      <w:r w:rsidRPr="009C71C5">
        <w:rPr>
          <w:lang w:val="en-GB"/>
        </w:rPr>
        <w:t xml:space="preserve"> </w:t>
      </w:r>
    </w:p>
    <w:p w14:paraId="005DDF3A" w14:textId="77777777" w:rsidR="00C8640C" w:rsidRDefault="00C8640C" w:rsidP="00C8640C">
      <w:pPr>
        <w:jc w:val="both"/>
        <w:rPr>
          <w:szCs w:val="22"/>
          <w:lang w:val="en-GB"/>
        </w:rPr>
      </w:pPr>
      <w:r w:rsidRPr="009C71C5">
        <w:rPr>
          <w:szCs w:val="22"/>
          <w:lang w:val="en-GB"/>
        </w:rPr>
        <w:t xml:space="preserve">When we organise sports events, usually we follow a structured way of organisation that tends to be the same at every sports event. For example, you may have a standardised method to organise a football game or a running race. </w:t>
      </w:r>
      <w:r w:rsidRPr="00267874">
        <w:rPr>
          <w:bCs/>
          <w:lang w:val="en-GB"/>
        </w:rPr>
        <w:t xml:space="preserve">However, </w:t>
      </w:r>
      <w:r w:rsidRPr="00267874">
        <w:rPr>
          <w:bCs/>
          <w:szCs w:val="22"/>
          <w:lang w:val="en-GB"/>
        </w:rPr>
        <w:t>is the environmental impact of the sports event considered in that method?</w:t>
      </w:r>
      <w:r>
        <w:rPr>
          <w:bCs/>
          <w:szCs w:val="22"/>
          <w:lang w:val="en-GB"/>
        </w:rPr>
        <w:t xml:space="preserve"> </w:t>
      </w:r>
      <w:r w:rsidRPr="009C71C5">
        <w:rPr>
          <w:szCs w:val="22"/>
          <w:lang w:val="en-GB"/>
        </w:rPr>
        <w:t>P</w:t>
      </w:r>
      <w:r>
        <w:rPr>
          <w:szCs w:val="22"/>
          <w:lang w:val="en-GB"/>
        </w:rPr>
        <w:t>robably</w:t>
      </w:r>
      <w:r w:rsidRPr="009C71C5">
        <w:rPr>
          <w:szCs w:val="22"/>
          <w:lang w:val="en-GB"/>
        </w:rPr>
        <w:t xml:space="preserve"> not, but there is always space for improvement on that. </w:t>
      </w:r>
    </w:p>
    <w:p w14:paraId="2C49641A" w14:textId="77777777" w:rsidR="00C8640C" w:rsidRDefault="00C8640C" w:rsidP="00C8640C">
      <w:pPr>
        <w:jc w:val="both"/>
        <w:rPr>
          <w:szCs w:val="22"/>
          <w:lang w:val="en-GB"/>
        </w:rPr>
      </w:pPr>
      <w:r>
        <w:rPr>
          <w:szCs w:val="22"/>
          <w:lang w:val="en-GB"/>
        </w:rPr>
        <w:t>Organising green sports events and activities is important, not only for the sports club and associations, but also and mostly for the participants, amateur athletes, young people and their families. Raising awareness on environmental issues and on the link between sport and environment, educate and pass knowledge and information to young people, their families, amateur athletes, it is of fundamental importance in order to spread the green message at multiple levels. Especially when it comes for young people, the sooner they get this knowledge the bigger the impact will be in the future at both small a large scale.</w:t>
      </w:r>
    </w:p>
    <w:p w14:paraId="1691FD7C" w14:textId="77777777" w:rsidR="00C8640C" w:rsidRPr="009C71C5" w:rsidRDefault="00C8640C" w:rsidP="00C8640C">
      <w:pPr>
        <w:jc w:val="both"/>
        <w:rPr>
          <w:szCs w:val="22"/>
          <w:lang w:val="en-GB"/>
        </w:rPr>
      </w:pPr>
      <w:r>
        <w:rPr>
          <w:szCs w:val="22"/>
          <w:lang w:val="en-GB"/>
        </w:rPr>
        <w:t>Organising sports events combined with environmental reflection is thus a way to raise awareness on environmental issues, in this case acting at participants’ level.</w:t>
      </w:r>
    </w:p>
    <w:p w14:paraId="79B63D35" w14:textId="77777777" w:rsidR="00C8640C" w:rsidRPr="009C71C5" w:rsidRDefault="00C8640C" w:rsidP="00C8640C">
      <w:pPr>
        <w:jc w:val="both"/>
        <w:rPr>
          <w:szCs w:val="22"/>
          <w:lang w:val="en-GB"/>
        </w:rPr>
      </w:pPr>
      <w:r w:rsidRPr="009C71C5">
        <w:rPr>
          <w:lang w:val="en-GB"/>
        </w:rPr>
        <w:t xml:space="preserve">In order to organise sport events in nature combined with environmental reflection, </w:t>
      </w:r>
      <w:r>
        <w:rPr>
          <w:lang w:val="en-GB"/>
        </w:rPr>
        <w:t>it is advisable</w:t>
      </w:r>
      <w:r w:rsidRPr="009C71C5">
        <w:rPr>
          <w:lang w:val="en-GB"/>
        </w:rPr>
        <w:t xml:space="preserve"> to incorporate the following questions in the event’s organisation</w:t>
      </w:r>
      <w:r w:rsidRPr="009C71C5">
        <w:rPr>
          <w:szCs w:val="22"/>
          <w:lang w:val="en-GB"/>
        </w:rPr>
        <w:t>:</w:t>
      </w:r>
    </w:p>
    <w:p w14:paraId="5F571F2D" w14:textId="77777777" w:rsidR="00C8640C" w:rsidRPr="009C71C5" w:rsidRDefault="00C8640C" w:rsidP="00C8640C">
      <w:pPr>
        <w:numPr>
          <w:ilvl w:val="0"/>
          <w:numId w:val="11"/>
        </w:numPr>
        <w:jc w:val="both"/>
        <w:rPr>
          <w:szCs w:val="22"/>
          <w:lang w:val="en-GB"/>
        </w:rPr>
      </w:pPr>
      <w:r w:rsidRPr="009C71C5">
        <w:rPr>
          <w:szCs w:val="22"/>
          <w:lang w:val="en-GB"/>
        </w:rPr>
        <w:t>What can be the impact of your sport in the environment?</w:t>
      </w:r>
    </w:p>
    <w:p w14:paraId="2C53E42E" w14:textId="77777777" w:rsidR="00C8640C" w:rsidRPr="009C71C5" w:rsidRDefault="00C8640C" w:rsidP="00C8640C">
      <w:pPr>
        <w:numPr>
          <w:ilvl w:val="0"/>
          <w:numId w:val="11"/>
        </w:numPr>
        <w:jc w:val="both"/>
        <w:rPr>
          <w:szCs w:val="22"/>
          <w:lang w:val="en-GB"/>
        </w:rPr>
      </w:pPr>
      <w:r w:rsidRPr="009C71C5">
        <w:rPr>
          <w:szCs w:val="22"/>
          <w:lang w:val="en-GB"/>
        </w:rPr>
        <w:t xml:space="preserve">How the sports events that need to be organised for your </w:t>
      </w:r>
      <w:r>
        <w:rPr>
          <w:szCs w:val="22"/>
          <w:lang w:val="en-GB"/>
        </w:rPr>
        <w:t>activity</w:t>
      </w:r>
      <w:r w:rsidRPr="009C71C5">
        <w:rPr>
          <w:szCs w:val="22"/>
          <w:lang w:val="en-GB"/>
        </w:rPr>
        <w:t>, can influence/change/disrupt the natural environment?</w:t>
      </w:r>
    </w:p>
    <w:p w14:paraId="29658298" w14:textId="77777777" w:rsidR="00C8640C" w:rsidRPr="009C71C5" w:rsidRDefault="00C8640C" w:rsidP="00C8640C">
      <w:pPr>
        <w:numPr>
          <w:ilvl w:val="0"/>
          <w:numId w:val="11"/>
        </w:numPr>
        <w:jc w:val="both"/>
        <w:rPr>
          <w:szCs w:val="22"/>
          <w:lang w:val="en-GB"/>
        </w:rPr>
      </w:pPr>
      <w:r w:rsidRPr="009C71C5">
        <w:rPr>
          <w:szCs w:val="22"/>
          <w:lang w:val="en-GB"/>
        </w:rPr>
        <w:t>What should I change in my practices in order to have limited environmental impact while organising, implementing and finalising sports events?</w:t>
      </w:r>
    </w:p>
    <w:p w14:paraId="364FB871" w14:textId="77777777" w:rsidR="00C8640C" w:rsidRPr="009C71C5" w:rsidRDefault="00C8640C" w:rsidP="00C8640C">
      <w:pPr>
        <w:ind w:left="720"/>
        <w:jc w:val="both"/>
        <w:rPr>
          <w:lang w:val="en-GB"/>
        </w:rPr>
      </w:pPr>
    </w:p>
    <w:p w14:paraId="2B639BDF" w14:textId="77777777" w:rsidR="00C8640C" w:rsidRPr="009C71C5" w:rsidRDefault="00C8640C" w:rsidP="00C8640C">
      <w:pPr>
        <w:jc w:val="both"/>
        <w:rPr>
          <w:lang w:val="en-GB"/>
        </w:rPr>
      </w:pPr>
      <w:r w:rsidRPr="009C71C5">
        <w:rPr>
          <w:lang w:val="en-GB"/>
        </w:rPr>
        <w:t>In addition, the Green League Model suggests that sports events could include</w:t>
      </w:r>
      <w:r w:rsidRPr="009C71C5">
        <w:rPr>
          <w:b/>
          <w:lang w:val="en-GB"/>
        </w:rPr>
        <w:t xml:space="preserve"> the sports activity &amp; one educational</w:t>
      </w:r>
      <w:r>
        <w:rPr>
          <w:b/>
          <w:lang w:val="en-GB"/>
        </w:rPr>
        <w:t xml:space="preserve"> and </w:t>
      </w:r>
      <w:r w:rsidRPr="009C71C5">
        <w:rPr>
          <w:b/>
          <w:lang w:val="en-GB"/>
        </w:rPr>
        <w:t>experiential learning component</w:t>
      </w:r>
      <w:r w:rsidRPr="009C71C5">
        <w:rPr>
          <w:lang w:val="en-GB"/>
        </w:rPr>
        <w:t xml:space="preserve"> that will bring group reflections on how to reduce sports’ impact on the environment</w:t>
      </w:r>
      <w:r>
        <w:rPr>
          <w:lang w:val="en-GB"/>
        </w:rPr>
        <w:t xml:space="preserve"> while directly living that particular environment.</w:t>
      </w:r>
      <w:r w:rsidRPr="009C71C5">
        <w:rPr>
          <w:lang w:val="en-GB"/>
        </w:rPr>
        <w:t xml:space="preserve"> </w:t>
      </w:r>
    </w:p>
    <w:p w14:paraId="275F852B" w14:textId="77777777" w:rsidR="00C8640C" w:rsidRPr="009C71C5" w:rsidRDefault="00C8640C" w:rsidP="00C8640C">
      <w:pPr>
        <w:jc w:val="both"/>
        <w:rPr>
          <w:lang w:val="en-GB"/>
        </w:rPr>
      </w:pPr>
      <w:r w:rsidRPr="009C71C5">
        <w:rPr>
          <w:lang w:val="en-GB"/>
        </w:rPr>
        <w:t xml:space="preserve">During the sports practice, you can draw participants’ attention to specific environmental challenges or features related to the sport they are practising. Following the sports activity, </w:t>
      </w:r>
      <w:r w:rsidRPr="009C71C5">
        <w:rPr>
          <w:b/>
          <w:lang w:val="en-GB"/>
        </w:rPr>
        <w:t xml:space="preserve">non-formal education and reflection activities on the surrounding environment </w:t>
      </w:r>
      <w:r w:rsidRPr="009C71C5">
        <w:rPr>
          <w:lang w:val="en-GB"/>
        </w:rPr>
        <w:t>can take place e.g.:</w:t>
      </w:r>
    </w:p>
    <w:p w14:paraId="16847D38" w14:textId="77777777" w:rsidR="00C8640C" w:rsidRPr="009C71C5" w:rsidRDefault="00C8640C" w:rsidP="00C8640C">
      <w:pPr>
        <w:numPr>
          <w:ilvl w:val="0"/>
          <w:numId w:val="21"/>
        </w:numPr>
        <w:spacing w:after="0"/>
        <w:jc w:val="both"/>
        <w:rPr>
          <w:lang w:val="en-GB"/>
        </w:rPr>
      </w:pPr>
      <w:r w:rsidRPr="009C71C5">
        <w:rPr>
          <w:lang w:val="en-GB"/>
        </w:rPr>
        <w:t>discussions in a circle on forest environment</w:t>
      </w:r>
    </w:p>
    <w:p w14:paraId="73C48277" w14:textId="77777777" w:rsidR="00C8640C" w:rsidRPr="009C71C5" w:rsidRDefault="00C8640C" w:rsidP="00C8640C">
      <w:pPr>
        <w:numPr>
          <w:ilvl w:val="0"/>
          <w:numId w:val="21"/>
        </w:numPr>
        <w:spacing w:before="0" w:after="0"/>
        <w:jc w:val="both"/>
        <w:rPr>
          <w:lang w:val="en-GB"/>
        </w:rPr>
      </w:pPr>
      <w:r w:rsidRPr="009C71C5">
        <w:rPr>
          <w:lang w:val="en-GB"/>
        </w:rPr>
        <w:t xml:space="preserve">explanation of the role of that ecosystem for the environment </w:t>
      </w:r>
    </w:p>
    <w:p w14:paraId="54CE071D" w14:textId="77777777" w:rsidR="00C8640C" w:rsidRPr="009C71C5" w:rsidRDefault="00C8640C" w:rsidP="00C8640C">
      <w:pPr>
        <w:numPr>
          <w:ilvl w:val="0"/>
          <w:numId w:val="21"/>
        </w:numPr>
        <w:spacing w:before="0" w:after="0"/>
        <w:jc w:val="both"/>
        <w:rPr>
          <w:lang w:val="en-GB"/>
        </w:rPr>
      </w:pPr>
      <w:r w:rsidRPr="009C71C5">
        <w:rPr>
          <w:lang w:val="en-GB"/>
        </w:rPr>
        <w:t>reflection on the pollution caused by the sports event</w:t>
      </w:r>
    </w:p>
    <w:p w14:paraId="7EF3D559" w14:textId="77777777" w:rsidR="00C8640C" w:rsidRPr="009C71C5" w:rsidRDefault="00C8640C" w:rsidP="00C8640C">
      <w:pPr>
        <w:numPr>
          <w:ilvl w:val="0"/>
          <w:numId w:val="21"/>
        </w:numPr>
        <w:spacing w:before="0" w:after="0"/>
        <w:jc w:val="both"/>
        <w:rPr>
          <w:lang w:val="en-GB"/>
        </w:rPr>
      </w:pPr>
      <w:r w:rsidRPr="009C71C5">
        <w:rPr>
          <w:lang w:val="en-GB"/>
        </w:rPr>
        <w:t xml:space="preserve">brainstorming on how to preserve </w:t>
      </w:r>
      <w:r>
        <w:rPr>
          <w:lang w:val="en-GB"/>
        </w:rPr>
        <w:t>the environment</w:t>
      </w:r>
      <w:r w:rsidRPr="009C71C5">
        <w:rPr>
          <w:lang w:val="en-GB"/>
        </w:rPr>
        <w:t xml:space="preserve"> when practising sport</w:t>
      </w:r>
    </w:p>
    <w:p w14:paraId="6B4CB429" w14:textId="77777777" w:rsidR="00C8640C" w:rsidRDefault="00C8640C" w:rsidP="00C8640C">
      <w:pPr>
        <w:numPr>
          <w:ilvl w:val="0"/>
          <w:numId w:val="21"/>
        </w:numPr>
        <w:spacing w:before="0"/>
        <w:jc w:val="both"/>
        <w:rPr>
          <w:lang w:val="en-GB"/>
        </w:rPr>
      </w:pPr>
      <w:r w:rsidRPr="009C71C5">
        <w:rPr>
          <w:lang w:val="en-GB"/>
        </w:rPr>
        <w:t>group discussion before or after the sports event e.g.</w:t>
      </w:r>
      <w:r>
        <w:rPr>
          <w:lang w:val="en-GB"/>
        </w:rPr>
        <w:t>,</w:t>
      </w:r>
      <w:r w:rsidRPr="009C71C5">
        <w:rPr>
          <w:lang w:val="en-GB"/>
        </w:rPr>
        <w:t xml:space="preserve"> running race, within your club/team to reflect on the environmental impact of your event; ways of improvement; and actions to be considered for the next sports event you will organise</w:t>
      </w:r>
    </w:p>
    <w:p w14:paraId="78A87A68" w14:textId="77777777" w:rsidR="00C8640C" w:rsidRPr="009C71C5" w:rsidRDefault="00C8640C" w:rsidP="00C8640C">
      <w:pPr>
        <w:numPr>
          <w:ilvl w:val="0"/>
          <w:numId w:val="21"/>
        </w:numPr>
        <w:spacing w:before="0"/>
        <w:jc w:val="both"/>
        <w:rPr>
          <w:lang w:val="en-GB"/>
        </w:rPr>
      </w:pPr>
      <w:r>
        <w:rPr>
          <w:lang w:val="en-GB"/>
        </w:rPr>
        <w:t>reflection on the role of the ecosystem/s in our daily life and the way that anthropic actions may impact on their functioning</w:t>
      </w:r>
    </w:p>
    <w:p w14:paraId="726CEF2D" w14:textId="77777777" w:rsidR="00C8640C" w:rsidRDefault="00C8640C" w:rsidP="00C8640C">
      <w:pPr>
        <w:jc w:val="both"/>
        <w:rPr>
          <w:lang w:val="en-GB"/>
        </w:rPr>
      </w:pPr>
      <w:r w:rsidRPr="009C71C5">
        <w:rPr>
          <w:lang w:val="en-GB"/>
        </w:rPr>
        <w:t xml:space="preserve">Finally, these questions and methods are indicative actions that sports organisations and </w:t>
      </w:r>
      <w:r>
        <w:rPr>
          <w:lang w:val="en-GB"/>
        </w:rPr>
        <w:t>sport professionals</w:t>
      </w:r>
      <w:r w:rsidRPr="009C71C5">
        <w:rPr>
          <w:lang w:val="en-GB"/>
        </w:rPr>
        <w:t xml:space="preserve"> could do in order to implement sports events with environmental reflection. You may have other innovative ideas also that could be used!</w:t>
      </w:r>
    </w:p>
    <w:p w14:paraId="3B26E9D6" w14:textId="77777777" w:rsidR="00C8640C" w:rsidRDefault="00C8640C" w:rsidP="00C8640C">
      <w:pPr>
        <w:pStyle w:val="Titolo3"/>
        <w:numPr>
          <w:ilvl w:val="0"/>
          <w:numId w:val="0"/>
        </w:numPr>
        <w:jc w:val="both"/>
        <w:rPr>
          <w:lang w:val="en-GB"/>
        </w:rPr>
      </w:pPr>
    </w:p>
    <w:p w14:paraId="0000022D" w14:textId="6F44BD81" w:rsidR="003B6E45" w:rsidRPr="009C71C5" w:rsidRDefault="00000000" w:rsidP="00C8640C">
      <w:pPr>
        <w:pStyle w:val="Titolo3"/>
        <w:numPr>
          <w:ilvl w:val="0"/>
          <w:numId w:val="0"/>
        </w:numPr>
        <w:ind w:firstLine="720"/>
        <w:jc w:val="both"/>
        <w:rPr>
          <w:lang w:val="en-GB"/>
        </w:rPr>
      </w:pPr>
      <w:bookmarkStart w:id="46" w:name="_Toc141180502"/>
      <w:r w:rsidRPr="009C71C5">
        <w:rPr>
          <w:lang w:val="en-GB"/>
        </w:rPr>
        <w:lastRenderedPageBreak/>
        <w:t>How to organise sport events combined with environmental actions</w:t>
      </w:r>
      <w:bookmarkEnd w:id="46"/>
      <w:r w:rsidRPr="009C71C5">
        <w:rPr>
          <w:lang w:val="en-GB"/>
        </w:rPr>
        <w:t xml:space="preserve"> </w:t>
      </w:r>
    </w:p>
    <w:p w14:paraId="0000022E" w14:textId="77209471" w:rsidR="003B6E45" w:rsidRPr="009C71C5" w:rsidRDefault="00000000">
      <w:pPr>
        <w:jc w:val="both"/>
        <w:rPr>
          <w:szCs w:val="22"/>
          <w:lang w:val="en-GB"/>
        </w:rPr>
      </w:pPr>
      <w:r w:rsidRPr="009C71C5">
        <w:rPr>
          <w:szCs w:val="22"/>
          <w:lang w:val="en-GB"/>
        </w:rPr>
        <w:t xml:space="preserve">The organisation of sporting events, combined with sustainable activities, </w:t>
      </w:r>
      <w:r w:rsidR="00C8640C">
        <w:rPr>
          <w:szCs w:val="22"/>
          <w:lang w:val="en-GB"/>
        </w:rPr>
        <w:t>help</w:t>
      </w:r>
      <w:r w:rsidRPr="009C71C5">
        <w:rPr>
          <w:szCs w:val="22"/>
          <w:lang w:val="en-GB"/>
        </w:rPr>
        <w:t xml:space="preserve">s bring young people closer to nature so that they can become aware of the importance of caring for the environment, in </w:t>
      </w:r>
      <w:r w:rsidR="00C8640C">
        <w:rPr>
          <w:szCs w:val="22"/>
          <w:lang w:val="en-GB"/>
        </w:rPr>
        <w:t>any</w:t>
      </w:r>
      <w:r w:rsidRPr="009C71C5">
        <w:rPr>
          <w:szCs w:val="22"/>
          <w:lang w:val="en-GB"/>
        </w:rPr>
        <w:t xml:space="preserve"> area</w:t>
      </w:r>
      <w:r w:rsidR="00C8640C">
        <w:rPr>
          <w:szCs w:val="22"/>
          <w:lang w:val="en-GB"/>
        </w:rPr>
        <w:t xml:space="preserve"> and ecosystem</w:t>
      </w:r>
      <w:r w:rsidRPr="009C71C5">
        <w:rPr>
          <w:szCs w:val="22"/>
          <w:lang w:val="en-GB"/>
        </w:rPr>
        <w:t>. Sport is in fact an essential element in transmitting the values of environmental protection in an enjoyable and fun way, which has the power to involve young people in an active and conscious manner.</w:t>
      </w:r>
    </w:p>
    <w:p w14:paraId="0000022F" w14:textId="77777777" w:rsidR="003B6E45" w:rsidRPr="009C71C5" w:rsidRDefault="00000000">
      <w:pPr>
        <w:jc w:val="both"/>
        <w:rPr>
          <w:szCs w:val="22"/>
          <w:lang w:val="en-GB"/>
        </w:rPr>
      </w:pPr>
      <w:r w:rsidRPr="009C71C5">
        <w:rPr>
          <w:szCs w:val="22"/>
          <w:lang w:val="en-GB"/>
        </w:rPr>
        <w:t xml:space="preserve">These types of activities can be organised with a wide range of different </w:t>
      </w:r>
      <w:r w:rsidRPr="009C71C5">
        <w:rPr>
          <w:lang w:val="en-GB"/>
        </w:rPr>
        <w:t>age</w:t>
      </w:r>
      <w:r w:rsidRPr="009C71C5">
        <w:rPr>
          <w:szCs w:val="22"/>
          <w:lang w:val="en-GB"/>
        </w:rPr>
        <w:t xml:space="preserve"> groups from all social and cultural </w:t>
      </w:r>
      <w:r w:rsidRPr="009C71C5">
        <w:rPr>
          <w:lang w:val="en-GB"/>
        </w:rPr>
        <w:t>backgrounds</w:t>
      </w:r>
      <w:r w:rsidRPr="009C71C5">
        <w:rPr>
          <w:szCs w:val="22"/>
          <w:lang w:val="en-GB"/>
        </w:rPr>
        <w:t xml:space="preserve">. These activities also attract, not only sport lovers, but also people who </w:t>
      </w:r>
      <w:r w:rsidRPr="009C71C5">
        <w:rPr>
          <w:lang w:val="en-GB"/>
        </w:rPr>
        <w:t>care</w:t>
      </w:r>
      <w:r w:rsidRPr="009C71C5">
        <w:rPr>
          <w:szCs w:val="22"/>
          <w:lang w:val="en-GB"/>
        </w:rPr>
        <w:t xml:space="preserve"> about environmental issues. Moreover, implementing activities that combine sports with environmental actions, not only increase awareness on the importance of preserving the environment and protecting it, but at the same time, these </w:t>
      </w:r>
      <w:r w:rsidRPr="009C71C5">
        <w:rPr>
          <w:lang w:val="en-GB"/>
        </w:rPr>
        <w:t>serve</w:t>
      </w:r>
      <w:r w:rsidRPr="009C71C5">
        <w:rPr>
          <w:szCs w:val="22"/>
          <w:lang w:val="en-GB"/>
        </w:rPr>
        <w:t xml:space="preserve"> as physical activities that are good for health.</w:t>
      </w:r>
    </w:p>
    <w:p w14:paraId="00000230" w14:textId="77777777" w:rsidR="003B6E45" w:rsidRPr="009C71C5" w:rsidRDefault="00000000">
      <w:pPr>
        <w:jc w:val="both"/>
        <w:rPr>
          <w:szCs w:val="22"/>
          <w:lang w:val="en-GB"/>
        </w:rPr>
      </w:pPr>
      <w:r w:rsidRPr="009C71C5">
        <w:rPr>
          <w:szCs w:val="22"/>
          <w:lang w:val="en-GB"/>
        </w:rPr>
        <w:t>Therefore, combining sport and environmental actions provide a double positive impact, on one side on environment protection and on the other side on human beings’ health and wellbeing.</w:t>
      </w:r>
    </w:p>
    <w:p w14:paraId="00000231" w14:textId="77777777" w:rsidR="003B6E45" w:rsidRPr="009C71C5" w:rsidRDefault="00000000">
      <w:pPr>
        <w:jc w:val="both"/>
        <w:rPr>
          <w:b/>
          <w:szCs w:val="22"/>
          <w:lang w:val="en-GB"/>
        </w:rPr>
      </w:pPr>
      <w:r w:rsidRPr="009C71C5">
        <w:rPr>
          <w:b/>
          <w:szCs w:val="22"/>
          <w:lang w:val="en-GB"/>
        </w:rPr>
        <w:t xml:space="preserve">Sport and environmental </w:t>
      </w:r>
      <w:r w:rsidRPr="009C71C5">
        <w:rPr>
          <w:b/>
          <w:lang w:val="en-GB"/>
        </w:rPr>
        <w:t>mini-tournaments</w:t>
      </w:r>
    </w:p>
    <w:p w14:paraId="00000232" w14:textId="6CE397EB" w:rsidR="003B6E45" w:rsidRPr="009C71C5" w:rsidRDefault="00000000">
      <w:pPr>
        <w:jc w:val="both"/>
        <w:rPr>
          <w:szCs w:val="22"/>
          <w:lang w:val="en-GB"/>
        </w:rPr>
      </w:pPr>
      <w:r w:rsidRPr="009C71C5">
        <w:rPr>
          <w:szCs w:val="22"/>
          <w:lang w:val="en-GB"/>
        </w:rPr>
        <w:t xml:space="preserve">Organising sports competitions and mini-tournaments that include good environmental practices, promotes healthy, fair and inclusive competition. </w:t>
      </w:r>
      <w:r w:rsidR="007B37BC" w:rsidRPr="007B37BC">
        <w:rPr>
          <w:szCs w:val="22"/>
          <w:lang w:val="en-GB"/>
        </w:rPr>
        <w:t xml:space="preserve">Indeed, it is necessary to work together to create a clean environment before starting, with the cleanliness of the playing space, and with the knowledge that no litter should be thrown during the tournament, results in less fatigue at the end of the tournament. </w:t>
      </w:r>
      <w:r w:rsidRPr="009C71C5">
        <w:rPr>
          <w:szCs w:val="22"/>
          <w:lang w:val="en-GB"/>
        </w:rPr>
        <w:t>The sports events, in fact, can be accompanied by clean-up activities at the venue, both before the event and after its conclusion. In this way, participants will be more aware that taking care of the environment reduces the effort to make it clean again and at the same time, they give the “example”, being the audience watching what they are doing and so spreading the message that it is important to not have a negative impact on the environment we are in.</w:t>
      </w:r>
    </w:p>
    <w:p w14:paraId="00000233" w14:textId="77777777" w:rsidR="003B6E45" w:rsidRPr="009C71C5" w:rsidRDefault="00000000">
      <w:pPr>
        <w:jc w:val="both"/>
        <w:rPr>
          <w:szCs w:val="22"/>
          <w:lang w:val="en-GB"/>
        </w:rPr>
      </w:pPr>
      <w:r w:rsidRPr="009C71C5">
        <w:rPr>
          <w:szCs w:val="22"/>
          <w:lang w:val="en-GB"/>
        </w:rPr>
        <w:t xml:space="preserve">There is </w:t>
      </w:r>
      <w:r w:rsidRPr="009C71C5">
        <w:rPr>
          <w:lang w:val="en-GB"/>
        </w:rPr>
        <w:t>a high</w:t>
      </w:r>
      <w:r w:rsidRPr="009C71C5">
        <w:rPr>
          <w:szCs w:val="22"/>
          <w:lang w:val="en-GB"/>
        </w:rPr>
        <w:t xml:space="preserve"> flexibility in organising such sport competition; the type of sport and the period of competition organisation can be chosen according to environmental factors, available venues and the interests of the young people involved. Of course, it should be kept in mind that, in order to combine mini tournaments and competitions with environmental actions, the sport should be played in an outdoor environment, anyway, it is not mandatory to be in some natural place, also our cities deserve to be kept clean, since what we leave in the </w:t>
      </w:r>
      <w:r w:rsidRPr="009C71C5">
        <w:rPr>
          <w:lang w:val="en-GB"/>
        </w:rPr>
        <w:t>streets</w:t>
      </w:r>
      <w:r w:rsidRPr="009C71C5">
        <w:rPr>
          <w:szCs w:val="22"/>
          <w:lang w:val="en-GB"/>
        </w:rPr>
        <w:t xml:space="preserve"> or sidewalks, may arrive to the ocean or to forest and wood through rain flows or windy days. Therefore, doing the activities inside cities, can also provide more environmental awareness to people, making people reflect on the fact that also small actions in one place can have big negative impacts far away. </w:t>
      </w:r>
    </w:p>
    <w:p w14:paraId="00000234" w14:textId="39CA9D5A" w:rsidR="003B6E45" w:rsidRPr="009C71C5" w:rsidRDefault="00000000">
      <w:pPr>
        <w:jc w:val="both"/>
        <w:rPr>
          <w:szCs w:val="22"/>
          <w:lang w:val="en-GB"/>
        </w:rPr>
      </w:pPr>
      <w:r w:rsidRPr="009C71C5">
        <w:rPr>
          <w:szCs w:val="22"/>
          <w:lang w:val="en-GB"/>
        </w:rPr>
        <w:t xml:space="preserve">Combining the competitive funny side of the sport and the environmental actions and critical thinking is a good way to learn while </w:t>
      </w:r>
      <w:r w:rsidRPr="009C71C5">
        <w:rPr>
          <w:lang w:val="en-GB"/>
        </w:rPr>
        <w:t>practising</w:t>
      </w:r>
      <w:r w:rsidRPr="009C71C5">
        <w:rPr>
          <w:szCs w:val="22"/>
          <w:lang w:val="en-GB"/>
        </w:rPr>
        <w:t xml:space="preserve"> and having fun. For this reason, in this case it is that the chosen activity is a team-sport: football, volleyball, basketball, handball, cricket, water polo, rugby, etc… so as to also create a sense of collaboration, a group that is running toward the victory, not only by winning the competition, but also by cleaning-up the environment. To do so, </w:t>
      </w:r>
      <w:r w:rsidR="00923D3A" w:rsidRPr="009C71C5">
        <w:rPr>
          <w:szCs w:val="22"/>
          <w:lang w:val="en-GB"/>
        </w:rPr>
        <w:t>a</w:t>
      </w:r>
      <w:r w:rsidRPr="009C71C5">
        <w:rPr>
          <w:szCs w:val="22"/>
          <w:lang w:val="en-GB"/>
        </w:rPr>
        <w:t xml:space="preserve"> hybrid scoring system that counts not only sport points but also environmental points, needs to be foreseen (see </w:t>
      </w:r>
      <w:r w:rsidR="00923D3A">
        <w:rPr>
          <w:szCs w:val="22"/>
          <w:lang w:val="en-GB"/>
        </w:rPr>
        <w:t>next paragraphs on</w:t>
      </w:r>
      <w:r w:rsidRPr="009C71C5">
        <w:rPr>
          <w:szCs w:val="22"/>
          <w:lang w:val="en-GB"/>
        </w:rPr>
        <w:t xml:space="preserve"> “hybrid scoring system</w:t>
      </w:r>
      <w:r w:rsidR="00923D3A">
        <w:rPr>
          <w:szCs w:val="22"/>
          <w:lang w:val="en-GB"/>
        </w:rPr>
        <w:t>”</w:t>
      </w:r>
      <w:r w:rsidRPr="009C71C5">
        <w:rPr>
          <w:szCs w:val="22"/>
          <w:lang w:val="en-GB"/>
        </w:rPr>
        <w:t>).</w:t>
      </w:r>
    </w:p>
    <w:p w14:paraId="00000235" w14:textId="77777777" w:rsidR="003B6E45" w:rsidRPr="009C71C5" w:rsidRDefault="00000000">
      <w:pPr>
        <w:jc w:val="both"/>
        <w:rPr>
          <w:b/>
          <w:szCs w:val="22"/>
          <w:lang w:val="en-GB"/>
        </w:rPr>
      </w:pPr>
      <w:r w:rsidRPr="009C71C5">
        <w:rPr>
          <w:b/>
          <w:szCs w:val="22"/>
          <w:lang w:val="en-GB"/>
        </w:rPr>
        <w:t>Sport and environmental relay races</w:t>
      </w:r>
    </w:p>
    <w:p w14:paraId="00000236" w14:textId="77777777" w:rsidR="003B6E45" w:rsidRPr="009C71C5" w:rsidRDefault="00000000">
      <w:pPr>
        <w:jc w:val="both"/>
        <w:rPr>
          <w:szCs w:val="22"/>
          <w:lang w:val="en-GB"/>
        </w:rPr>
      </w:pPr>
      <w:r w:rsidRPr="009C71C5">
        <w:rPr>
          <w:szCs w:val="22"/>
          <w:lang w:val="en-GB"/>
        </w:rPr>
        <w:t xml:space="preserve">The </w:t>
      </w:r>
      <w:r w:rsidRPr="009C71C5">
        <w:rPr>
          <w:lang w:val="en-GB"/>
        </w:rPr>
        <w:t>relay</w:t>
      </w:r>
      <w:r w:rsidRPr="009C71C5">
        <w:rPr>
          <w:szCs w:val="22"/>
          <w:lang w:val="en-GB"/>
        </w:rPr>
        <w:t xml:space="preserve"> races are another example of combining sport and environmental action; in this case, the sense of group, community and collaboration is given by the fact that a relay race </w:t>
      </w:r>
      <w:r w:rsidRPr="009C71C5">
        <w:rPr>
          <w:lang w:val="en-GB"/>
        </w:rPr>
        <w:t>encourages</w:t>
      </w:r>
      <w:r w:rsidRPr="009C71C5">
        <w:rPr>
          <w:szCs w:val="22"/>
          <w:lang w:val="en-GB"/>
        </w:rPr>
        <w:t xml:space="preserve"> cooperation between the young people involved. In addition, thanks to the relay race format, the idea that the action of one person </w:t>
      </w:r>
      <w:r w:rsidRPr="009C71C5">
        <w:rPr>
          <w:lang w:val="en-GB"/>
        </w:rPr>
        <w:t>has</w:t>
      </w:r>
      <w:r w:rsidRPr="009C71C5">
        <w:rPr>
          <w:szCs w:val="22"/>
          <w:lang w:val="en-GB"/>
        </w:rPr>
        <w:t xml:space="preserve"> consequences on the actions of other persons, is underlined.</w:t>
      </w:r>
    </w:p>
    <w:p w14:paraId="73E82E49" w14:textId="77777777" w:rsidR="00923D3A" w:rsidRDefault="00000000">
      <w:pPr>
        <w:jc w:val="both"/>
        <w:rPr>
          <w:szCs w:val="22"/>
          <w:lang w:val="en-GB"/>
        </w:rPr>
      </w:pPr>
      <w:r w:rsidRPr="009C71C5">
        <w:rPr>
          <w:szCs w:val="22"/>
          <w:lang w:val="en-GB"/>
        </w:rPr>
        <w:lastRenderedPageBreak/>
        <w:t xml:space="preserve">This type of activity is inspired by the 'Plogging' discipline (pick up trash while jogging), preceded by a waste collection activity and using the collected waste bag as a symbolic baton to be passed. The message being conveyed is the enhancement of good environmental practices that ‘add up’ to the purely competitive score. </w:t>
      </w:r>
    </w:p>
    <w:p w14:paraId="00000237" w14:textId="494EB07D" w:rsidR="003B6E45" w:rsidRPr="009C71C5" w:rsidRDefault="00923D3A">
      <w:pPr>
        <w:jc w:val="both"/>
        <w:rPr>
          <w:szCs w:val="22"/>
          <w:lang w:val="en-GB"/>
        </w:rPr>
      </w:pPr>
      <w:r>
        <w:rPr>
          <w:szCs w:val="22"/>
          <w:lang w:val="en-GB"/>
        </w:rPr>
        <w:t xml:space="preserve">In the case of combining sports with environmental actions, the relay races will see a winning team, that </w:t>
      </w:r>
      <w:r w:rsidRPr="009C71C5">
        <w:rPr>
          <w:szCs w:val="22"/>
          <w:lang w:val="en-GB"/>
        </w:rPr>
        <w:t xml:space="preserve">will not be the first to finish the race, but it will be the combination of </w:t>
      </w:r>
      <w:r>
        <w:rPr>
          <w:szCs w:val="22"/>
          <w:lang w:val="en-GB"/>
        </w:rPr>
        <w:t>waste collection</w:t>
      </w:r>
      <w:r w:rsidRPr="009C71C5">
        <w:rPr>
          <w:szCs w:val="22"/>
          <w:lang w:val="en-GB"/>
        </w:rPr>
        <w:t xml:space="preserve"> and best score</w:t>
      </w:r>
      <w:r>
        <w:rPr>
          <w:szCs w:val="22"/>
          <w:lang w:val="en-GB"/>
        </w:rPr>
        <w:t>s (see paragraph on “hybrid scoring system”)</w:t>
      </w:r>
      <w:r w:rsidRPr="009C71C5">
        <w:rPr>
          <w:szCs w:val="22"/>
          <w:lang w:val="en-GB"/>
        </w:rPr>
        <w:t xml:space="preserve">. </w:t>
      </w:r>
    </w:p>
    <w:p w14:paraId="00000238" w14:textId="77777777" w:rsidR="003B6E45" w:rsidRPr="009C71C5" w:rsidRDefault="00000000">
      <w:pPr>
        <w:jc w:val="both"/>
        <w:rPr>
          <w:szCs w:val="22"/>
          <w:lang w:val="en-GB"/>
        </w:rPr>
      </w:pPr>
      <w:r w:rsidRPr="009C71C5">
        <w:rPr>
          <w:szCs w:val="22"/>
          <w:lang w:val="en-GB"/>
        </w:rPr>
        <w:t>The planned activity is a 'race' but can be adapted to the availability of the venue: it can be organised on road, land, water, in different modes and at any time of the year.</w:t>
      </w:r>
      <w:r w:rsidRPr="009C71C5">
        <w:rPr>
          <w:lang w:val="en-GB"/>
        </w:rPr>
        <w:br w:type="page"/>
      </w:r>
    </w:p>
    <w:p w14:paraId="00000239" w14:textId="77777777" w:rsidR="003B6E45" w:rsidRPr="009C71C5" w:rsidRDefault="00000000" w:rsidP="0001456E">
      <w:pPr>
        <w:pStyle w:val="Titolo3"/>
        <w:numPr>
          <w:ilvl w:val="0"/>
          <w:numId w:val="0"/>
        </w:numPr>
        <w:ind w:left="720"/>
        <w:rPr>
          <w:lang w:val="en-GB"/>
        </w:rPr>
      </w:pPr>
      <w:bookmarkStart w:id="47" w:name="_Toc141180503"/>
      <w:r w:rsidRPr="009C71C5">
        <w:rPr>
          <w:lang w:val="en-GB"/>
        </w:rPr>
        <w:lastRenderedPageBreak/>
        <w:t>Hybrid scoring system</w:t>
      </w:r>
      <w:bookmarkEnd w:id="47"/>
    </w:p>
    <w:p w14:paraId="0000023A" w14:textId="1ED2B945" w:rsidR="003B6E45" w:rsidRPr="009C71C5" w:rsidRDefault="00000000">
      <w:pPr>
        <w:jc w:val="both"/>
        <w:rPr>
          <w:lang w:val="en-GB"/>
        </w:rPr>
      </w:pPr>
      <w:r w:rsidRPr="009C71C5">
        <w:rPr>
          <w:lang w:val="en-GB"/>
        </w:rPr>
        <w:t>When organising sport tournaments and relay races combined with environmental actions, as mentioned in the previous paragraphs, it is important to foresee a scoring system that combines points for both</w:t>
      </w:r>
      <w:r w:rsidR="0001456E">
        <w:rPr>
          <w:lang w:val="en-GB"/>
        </w:rPr>
        <w:t xml:space="preserve">, </w:t>
      </w:r>
      <w:r w:rsidR="0001456E" w:rsidRPr="0001456E">
        <w:rPr>
          <w:lang w:val="en-GB"/>
        </w:rPr>
        <w:t>to emphasise both actions: the sporting and the environmental one</w:t>
      </w:r>
      <w:r w:rsidR="0001456E">
        <w:rPr>
          <w:lang w:val="en-GB"/>
        </w:rPr>
        <w:t>.</w:t>
      </w:r>
    </w:p>
    <w:p w14:paraId="0000023B" w14:textId="77777777" w:rsidR="003B6E45" w:rsidRPr="009C71C5" w:rsidRDefault="00000000">
      <w:pPr>
        <w:jc w:val="both"/>
        <w:rPr>
          <w:lang w:val="en-GB"/>
        </w:rPr>
      </w:pPr>
      <w:r w:rsidRPr="009C71C5">
        <w:rPr>
          <w:lang w:val="en-GB"/>
        </w:rPr>
        <w:t xml:space="preserve">The hybrid scoring system is a proposed system, designed to combine environmental actions and sports results, where each team receives both “green points” and “sport points”. </w:t>
      </w:r>
    </w:p>
    <w:p w14:paraId="0000023C" w14:textId="77777777" w:rsidR="003B6E45" w:rsidRPr="009C71C5" w:rsidRDefault="00000000">
      <w:pPr>
        <w:jc w:val="both"/>
        <w:rPr>
          <w:lang w:val="en-GB"/>
        </w:rPr>
      </w:pPr>
      <w:r w:rsidRPr="009C71C5">
        <w:rPr>
          <w:lang w:val="en-GB"/>
        </w:rPr>
        <w:t>The hybrid scoring system could be based on:</w:t>
      </w:r>
    </w:p>
    <w:p w14:paraId="0000023D" w14:textId="77777777" w:rsidR="003B6E45" w:rsidRPr="009C71C5" w:rsidRDefault="00000000">
      <w:pPr>
        <w:numPr>
          <w:ilvl w:val="0"/>
          <w:numId w:val="17"/>
        </w:numPr>
        <w:jc w:val="both"/>
        <w:rPr>
          <w:color w:val="000000"/>
          <w:szCs w:val="22"/>
          <w:lang w:val="en-GB"/>
        </w:rPr>
      </w:pPr>
      <w:r w:rsidRPr="009C71C5">
        <w:rPr>
          <w:lang w:val="en-GB"/>
        </w:rPr>
        <w:t>Awareness Video messages (i.e.: 1 “green point” for each video published)</w:t>
      </w:r>
    </w:p>
    <w:p w14:paraId="0000023E" w14:textId="77777777" w:rsidR="003B6E45" w:rsidRPr="009C71C5" w:rsidRDefault="00000000">
      <w:pPr>
        <w:numPr>
          <w:ilvl w:val="0"/>
          <w:numId w:val="17"/>
        </w:numPr>
        <w:jc w:val="both"/>
        <w:rPr>
          <w:color w:val="000000"/>
          <w:szCs w:val="22"/>
          <w:lang w:val="en-GB"/>
        </w:rPr>
      </w:pPr>
      <w:r w:rsidRPr="009C71C5">
        <w:rPr>
          <w:lang w:val="en-GB"/>
        </w:rPr>
        <w:t>Trash bags (i.e.: 1 “green point” for every filled bag)</w:t>
      </w:r>
    </w:p>
    <w:p w14:paraId="0000023F" w14:textId="77777777" w:rsidR="003B6E45" w:rsidRPr="009C71C5" w:rsidRDefault="00000000">
      <w:pPr>
        <w:jc w:val="both"/>
        <w:rPr>
          <w:lang w:val="en-GB"/>
        </w:rPr>
      </w:pPr>
      <w:r w:rsidRPr="009C71C5">
        <w:rPr>
          <w:lang w:val="en-GB"/>
        </w:rPr>
        <w:t>The final score in this way will be calculated considering sport points (i.e.: number of goals in football) + green points. Follow examples to give an idea of how it could be done.</w:t>
      </w:r>
    </w:p>
    <w:p w14:paraId="00000240" w14:textId="2C9CB6CE" w:rsidR="003B6E45" w:rsidRPr="009C71C5" w:rsidRDefault="00000000">
      <w:pPr>
        <w:jc w:val="both"/>
        <w:rPr>
          <w:b/>
          <w:lang w:val="en-GB"/>
        </w:rPr>
      </w:pPr>
      <w:r w:rsidRPr="009C71C5">
        <w:rPr>
          <w:b/>
          <w:lang w:val="en-GB"/>
        </w:rPr>
        <w:t xml:space="preserve">TEAM SPORTS </w:t>
      </w:r>
      <w:r w:rsidR="0001456E">
        <w:rPr>
          <w:b/>
          <w:lang w:val="en-GB"/>
        </w:rPr>
        <w:t>-</w:t>
      </w:r>
      <w:r w:rsidRPr="009C71C5">
        <w:rPr>
          <w:b/>
          <w:lang w:val="en-GB"/>
        </w:rPr>
        <w:t xml:space="preserve"> Final score = Sport points * Green points </w:t>
      </w:r>
    </w:p>
    <w:p w14:paraId="00000241" w14:textId="77777777" w:rsidR="003B6E45" w:rsidRPr="009C71C5" w:rsidRDefault="00000000">
      <w:pPr>
        <w:jc w:val="both"/>
        <w:rPr>
          <w:lang w:val="en-GB"/>
        </w:rPr>
      </w:pPr>
      <w:r w:rsidRPr="009C71C5">
        <w:rPr>
          <w:lang w:val="en-GB"/>
        </w:rPr>
        <w:t xml:space="preserve">Example: Volleyball match </w:t>
      </w:r>
    </w:p>
    <w:tbl>
      <w:tblPr>
        <w:tblStyle w:val="a"/>
        <w:tblW w:w="6688" w:type="dxa"/>
        <w:tblInd w:w="-5" w:type="dxa"/>
        <w:tblLayout w:type="fixed"/>
        <w:tblLook w:val="0000" w:firstRow="0" w:lastRow="0" w:firstColumn="0" w:lastColumn="0" w:noHBand="0" w:noVBand="0"/>
      </w:tblPr>
      <w:tblGrid>
        <w:gridCol w:w="2255"/>
        <w:gridCol w:w="2126"/>
        <w:gridCol w:w="2307"/>
      </w:tblGrid>
      <w:tr w:rsidR="003B6E45" w:rsidRPr="009C71C5" w14:paraId="19EECF94" w14:textId="77777777">
        <w:tc>
          <w:tcPr>
            <w:tcW w:w="2255" w:type="dxa"/>
            <w:tcBorders>
              <w:top w:val="single" w:sz="4" w:space="0" w:color="000000"/>
              <w:left w:val="single" w:sz="4" w:space="0" w:color="000000"/>
              <w:bottom w:val="single" w:sz="4" w:space="0" w:color="7F7F7F"/>
            </w:tcBorders>
            <w:vAlign w:val="center"/>
          </w:tcPr>
          <w:p w14:paraId="00000242" w14:textId="77777777" w:rsidR="003B6E45" w:rsidRPr="009C71C5" w:rsidRDefault="003B6E45">
            <w:pPr>
              <w:widowControl w:val="0"/>
              <w:jc w:val="both"/>
              <w:rPr>
                <w:lang w:val="en-GB"/>
              </w:rPr>
            </w:pPr>
            <w:commentRangeStart w:id="48"/>
          </w:p>
        </w:tc>
        <w:tc>
          <w:tcPr>
            <w:tcW w:w="2126" w:type="dxa"/>
            <w:tcBorders>
              <w:top w:val="single" w:sz="4" w:space="0" w:color="000000"/>
              <w:bottom w:val="single" w:sz="4" w:space="0" w:color="7F7F7F"/>
              <w:right w:val="single" w:sz="4" w:space="0" w:color="000000"/>
            </w:tcBorders>
            <w:tcMar>
              <w:left w:w="0" w:type="dxa"/>
              <w:right w:w="108" w:type="dxa"/>
            </w:tcMar>
            <w:vAlign w:val="center"/>
          </w:tcPr>
          <w:p w14:paraId="00000243" w14:textId="77777777" w:rsidR="003B6E45" w:rsidRPr="009C71C5" w:rsidRDefault="00000000">
            <w:pPr>
              <w:widowControl w:val="0"/>
              <w:spacing w:before="0" w:after="0" w:line="288" w:lineRule="auto"/>
              <w:jc w:val="both"/>
              <w:rPr>
                <w:b/>
                <w:smallCaps/>
                <w:lang w:val="en-GB"/>
              </w:rPr>
            </w:pPr>
            <w:r w:rsidRPr="009C71C5">
              <w:rPr>
                <w:b/>
                <w:smallCaps/>
                <w:lang w:val="en-GB"/>
              </w:rPr>
              <w:t>Red Team</w:t>
            </w:r>
          </w:p>
        </w:tc>
        <w:tc>
          <w:tcPr>
            <w:tcW w:w="2307" w:type="dxa"/>
            <w:tcBorders>
              <w:top w:val="single" w:sz="4" w:space="0" w:color="000000"/>
              <w:left w:val="single" w:sz="4" w:space="0" w:color="000000"/>
              <w:bottom w:val="single" w:sz="4" w:space="0" w:color="7F7F7F"/>
              <w:right w:val="single" w:sz="4" w:space="0" w:color="000000"/>
            </w:tcBorders>
            <w:tcMar>
              <w:right w:w="108" w:type="dxa"/>
            </w:tcMar>
            <w:vAlign w:val="center"/>
          </w:tcPr>
          <w:p w14:paraId="00000244" w14:textId="77777777" w:rsidR="003B6E45" w:rsidRPr="009C71C5" w:rsidRDefault="00000000">
            <w:pPr>
              <w:widowControl w:val="0"/>
              <w:spacing w:before="0" w:after="0" w:line="288" w:lineRule="auto"/>
              <w:jc w:val="both"/>
              <w:rPr>
                <w:b/>
                <w:smallCaps/>
                <w:lang w:val="en-GB"/>
              </w:rPr>
            </w:pPr>
            <w:r w:rsidRPr="009C71C5">
              <w:rPr>
                <w:b/>
                <w:smallCaps/>
                <w:lang w:val="en-GB"/>
              </w:rPr>
              <w:t>Yellow team</w:t>
            </w:r>
          </w:p>
        </w:tc>
      </w:tr>
      <w:tr w:rsidR="003B6E45" w:rsidRPr="009C71C5" w14:paraId="799E1FC7" w14:textId="77777777">
        <w:tc>
          <w:tcPr>
            <w:tcW w:w="2255" w:type="dxa"/>
            <w:tcBorders>
              <w:top w:val="single" w:sz="4" w:space="0" w:color="7F7F7F"/>
              <w:left w:val="single" w:sz="4" w:space="0" w:color="000000"/>
              <w:bottom w:val="single" w:sz="4" w:space="0" w:color="000000"/>
              <w:right w:val="single" w:sz="4" w:space="0" w:color="7F7F7F"/>
            </w:tcBorders>
            <w:shd w:val="clear" w:color="auto" w:fill="F2F2F2"/>
            <w:tcMar>
              <w:right w:w="108" w:type="dxa"/>
            </w:tcMar>
            <w:vAlign w:val="center"/>
          </w:tcPr>
          <w:p w14:paraId="00000245" w14:textId="77777777" w:rsidR="003B6E45" w:rsidRPr="009C71C5" w:rsidRDefault="00000000">
            <w:pPr>
              <w:widowControl w:val="0"/>
              <w:spacing w:before="0" w:after="0" w:line="288" w:lineRule="auto"/>
              <w:jc w:val="both"/>
              <w:rPr>
                <w:smallCaps/>
                <w:lang w:val="en-GB"/>
              </w:rPr>
            </w:pPr>
            <w:r w:rsidRPr="009C71C5">
              <w:rPr>
                <w:smallCaps/>
                <w:lang w:val="en-GB"/>
              </w:rPr>
              <w:t>Match score</w:t>
            </w:r>
          </w:p>
        </w:tc>
        <w:tc>
          <w:tcPr>
            <w:tcW w:w="2126" w:type="dxa"/>
            <w:tcBorders>
              <w:top w:val="single" w:sz="4" w:space="0" w:color="7F7F7F"/>
              <w:left w:val="single" w:sz="4" w:space="0" w:color="7F7F7F"/>
              <w:bottom w:val="single" w:sz="4" w:space="0" w:color="000000"/>
              <w:right w:val="single" w:sz="4" w:space="0" w:color="000000"/>
            </w:tcBorders>
            <w:shd w:val="clear" w:color="auto" w:fill="F2F2F2"/>
            <w:tcMar>
              <w:right w:w="108" w:type="dxa"/>
            </w:tcMar>
            <w:vAlign w:val="center"/>
          </w:tcPr>
          <w:p w14:paraId="00000246" w14:textId="77777777" w:rsidR="003B6E45" w:rsidRPr="009C71C5" w:rsidRDefault="00000000">
            <w:pPr>
              <w:widowControl w:val="0"/>
              <w:spacing w:before="0" w:after="0" w:line="288" w:lineRule="auto"/>
              <w:jc w:val="both"/>
              <w:rPr>
                <w:lang w:val="en-GB"/>
              </w:rPr>
            </w:pPr>
            <w:r w:rsidRPr="009C71C5">
              <w:rPr>
                <w:lang w:val="en-GB"/>
              </w:rPr>
              <w:t>3</w:t>
            </w:r>
          </w:p>
        </w:tc>
        <w:tc>
          <w:tcPr>
            <w:tcW w:w="2307" w:type="dxa"/>
            <w:tcBorders>
              <w:top w:val="single" w:sz="4" w:space="0" w:color="7F7F7F"/>
              <w:left w:val="single" w:sz="4" w:space="0" w:color="000000"/>
              <w:bottom w:val="single" w:sz="4" w:space="0" w:color="000000"/>
              <w:right w:val="single" w:sz="4" w:space="0" w:color="000000"/>
            </w:tcBorders>
            <w:shd w:val="clear" w:color="auto" w:fill="F2F2F2"/>
            <w:tcMar>
              <w:right w:w="108" w:type="dxa"/>
            </w:tcMar>
            <w:vAlign w:val="center"/>
          </w:tcPr>
          <w:p w14:paraId="00000247" w14:textId="77777777" w:rsidR="003B6E45" w:rsidRPr="009C71C5" w:rsidRDefault="00000000">
            <w:pPr>
              <w:widowControl w:val="0"/>
              <w:spacing w:before="0" w:after="0" w:line="288" w:lineRule="auto"/>
              <w:jc w:val="both"/>
              <w:rPr>
                <w:lang w:val="en-GB"/>
              </w:rPr>
            </w:pPr>
            <w:r w:rsidRPr="009C71C5">
              <w:rPr>
                <w:lang w:val="en-GB"/>
              </w:rPr>
              <w:t>2</w:t>
            </w:r>
          </w:p>
        </w:tc>
      </w:tr>
      <w:tr w:rsidR="003B6E45" w:rsidRPr="009C71C5" w14:paraId="42360C47" w14:textId="77777777">
        <w:tc>
          <w:tcPr>
            <w:tcW w:w="2255" w:type="dxa"/>
            <w:tcBorders>
              <w:top w:val="single" w:sz="4" w:space="0" w:color="000000"/>
              <w:left w:val="single" w:sz="4" w:space="0" w:color="000000"/>
              <w:bottom w:val="single" w:sz="4" w:space="0" w:color="000000"/>
              <w:right w:val="single" w:sz="4" w:space="0" w:color="7F7F7F"/>
            </w:tcBorders>
            <w:tcMar>
              <w:right w:w="108" w:type="dxa"/>
            </w:tcMar>
            <w:vAlign w:val="center"/>
          </w:tcPr>
          <w:p w14:paraId="00000248" w14:textId="77777777" w:rsidR="003B6E45" w:rsidRPr="009C71C5" w:rsidRDefault="00000000">
            <w:pPr>
              <w:widowControl w:val="0"/>
              <w:spacing w:before="0" w:after="0" w:line="288" w:lineRule="auto"/>
              <w:jc w:val="both"/>
              <w:rPr>
                <w:smallCaps/>
                <w:lang w:val="en-GB"/>
              </w:rPr>
            </w:pPr>
            <w:r w:rsidRPr="009C71C5">
              <w:rPr>
                <w:smallCaps/>
                <w:lang w:val="en-GB"/>
              </w:rPr>
              <w:t>Video published</w:t>
            </w:r>
          </w:p>
        </w:tc>
        <w:tc>
          <w:tcPr>
            <w:tcW w:w="2126" w:type="dxa"/>
            <w:tcBorders>
              <w:top w:val="single" w:sz="4" w:space="0" w:color="000000"/>
              <w:left w:val="single" w:sz="4" w:space="0" w:color="7F7F7F"/>
              <w:bottom w:val="single" w:sz="4" w:space="0" w:color="000000"/>
              <w:right w:val="single" w:sz="4" w:space="0" w:color="000000"/>
            </w:tcBorders>
            <w:tcMar>
              <w:right w:w="108" w:type="dxa"/>
            </w:tcMar>
            <w:vAlign w:val="center"/>
          </w:tcPr>
          <w:p w14:paraId="00000249" w14:textId="77777777" w:rsidR="003B6E45" w:rsidRPr="009C71C5" w:rsidRDefault="00000000">
            <w:pPr>
              <w:widowControl w:val="0"/>
              <w:spacing w:before="0" w:after="0" w:line="288" w:lineRule="auto"/>
              <w:jc w:val="both"/>
              <w:rPr>
                <w:lang w:val="en-GB"/>
              </w:rPr>
            </w:pPr>
            <w:r w:rsidRPr="009C71C5">
              <w:rPr>
                <w:lang w:val="en-GB"/>
              </w:rPr>
              <w:t>5</w:t>
            </w:r>
          </w:p>
        </w:tc>
        <w:tc>
          <w:tcPr>
            <w:tcW w:w="2307" w:type="dxa"/>
            <w:tcBorders>
              <w:top w:val="single" w:sz="4" w:space="0" w:color="000000"/>
              <w:left w:val="single" w:sz="4" w:space="0" w:color="000000"/>
              <w:bottom w:val="single" w:sz="4" w:space="0" w:color="000000"/>
              <w:right w:val="single" w:sz="4" w:space="0" w:color="000000"/>
            </w:tcBorders>
            <w:tcMar>
              <w:right w:w="108" w:type="dxa"/>
            </w:tcMar>
            <w:vAlign w:val="center"/>
          </w:tcPr>
          <w:p w14:paraId="0000024A" w14:textId="77777777" w:rsidR="003B6E45" w:rsidRPr="009C71C5" w:rsidRDefault="00000000">
            <w:pPr>
              <w:widowControl w:val="0"/>
              <w:spacing w:before="0" w:after="0" w:line="288" w:lineRule="auto"/>
              <w:jc w:val="both"/>
              <w:rPr>
                <w:lang w:val="en-GB"/>
              </w:rPr>
            </w:pPr>
            <w:r w:rsidRPr="009C71C5">
              <w:rPr>
                <w:lang w:val="en-GB"/>
              </w:rPr>
              <w:t>9</w:t>
            </w:r>
          </w:p>
        </w:tc>
      </w:tr>
      <w:tr w:rsidR="003B6E45" w:rsidRPr="009C71C5" w14:paraId="2E81EAB8" w14:textId="77777777">
        <w:tc>
          <w:tcPr>
            <w:tcW w:w="2255" w:type="dxa"/>
            <w:tcBorders>
              <w:top w:val="single" w:sz="4" w:space="0" w:color="000000"/>
              <w:left w:val="single" w:sz="4" w:space="0" w:color="000000"/>
              <w:bottom w:val="single" w:sz="4" w:space="0" w:color="000000"/>
              <w:right w:val="single" w:sz="4" w:space="0" w:color="7F7F7F"/>
            </w:tcBorders>
            <w:shd w:val="clear" w:color="auto" w:fill="F2F2F2"/>
            <w:tcMar>
              <w:right w:w="108" w:type="dxa"/>
            </w:tcMar>
            <w:vAlign w:val="center"/>
          </w:tcPr>
          <w:p w14:paraId="0000024B" w14:textId="77777777" w:rsidR="003B6E45" w:rsidRPr="009C71C5" w:rsidRDefault="00000000">
            <w:pPr>
              <w:widowControl w:val="0"/>
              <w:spacing w:before="0" w:after="0" w:line="288" w:lineRule="auto"/>
              <w:jc w:val="both"/>
              <w:rPr>
                <w:smallCaps/>
                <w:lang w:val="en-GB"/>
              </w:rPr>
            </w:pPr>
            <w:r w:rsidRPr="009C71C5">
              <w:rPr>
                <w:smallCaps/>
                <w:lang w:val="en-GB"/>
              </w:rPr>
              <w:t>Filled bags</w:t>
            </w:r>
          </w:p>
        </w:tc>
        <w:tc>
          <w:tcPr>
            <w:tcW w:w="2126" w:type="dxa"/>
            <w:tcBorders>
              <w:top w:val="single" w:sz="4" w:space="0" w:color="000000"/>
              <w:left w:val="single" w:sz="4" w:space="0" w:color="7F7F7F"/>
              <w:bottom w:val="single" w:sz="4" w:space="0" w:color="000000"/>
              <w:right w:val="single" w:sz="4" w:space="0" w:color="000000"/>
            </w:tcBorders>
            <w:shd w:val="clear" w:color="auto" w:fill="F2F2F2"/>
            <w:tcMar>
              <w:right w:w="108" w:type="dxa"/>
            </w:tcMar>
            <w:vAlign w:val="center"/>
          </w:tcPr>
          <w:p w14:paraId="0000024C" w14:textId="77777777" w:rsidR="003B6E45" w:rsidRPr="009C71C5" w:rsidRDefault="00000000">
            <w:pPr>
              <w:widowControl w:val="0"/>
              <w:spacing w:before="0" w:after="0" w:line="288" w:lineRule="auto"/>
              <w:jc w:val="both"/>
              <w:rPr>
                <w:lang w:val="en-GB"/>
              </w:rPr>
            </w:pPr>
            <w:r w:rsidRPr="009C71C5">
              <w:rPr>
                <w:lang w:val="en-GB"/>
              </w:rPr>
              <w:t>2</w:t>
            </w:r>
          </w:p>
        </w:tc>
        <w:tc>
          <w:tcPr>
            <w:tcW w:w="2307" w:type="dxa"/>
            <w:tcBorders>
              <w:top w:val="single" w:sz="4" w:space="0" w:color="000000"/>
              <w:left w:val="single" w:sz="4" w:space="0" w:color="000000"/>
              <w:bottom w:val="single" w:sz="4" w:space="0" w:color="000000"/>
              <w:right w:val="single" w:sz="4" w:space="0" w:color="000000"/>
            </w:tcBorders>
            <w:shd w:val="clear" w:color="auto" w:fill="F2F2F2"/>
            <w:tcMar>
              <w:right w:w="108" w:type="dxa"/>
            </w:tcMar>
            <w:vAlign w:val="center"/>
          </w:tcPr>
          <w:p w14:paraId="0000024D" w14:textId="77777777" w:rsidR="003B6E45" w:rsidRPr="009C71C5" w:rsidRDefault="00000000">
            <w:pPr>
              <w:widowControl w:val="0"/>
              <w:spacing w:before="0" w:after="0" w:line="288" w:lineRule="auto"/>
              <w:jc w:val="both"/>
              <w:rPr>
                <w:lang w:val="en-GB"/>
              </w:rPr>
            </w:pPr>
            <w:r w:rsidRPr="009C71C5">
              <w:rPr>
                <w:lang w:val="en-GB"/>
              </w:rPr>
              <w:t>2</w:t>
            </w:r>
          </w:p>
        </w:tc>
      </w:tr>
      <w:tr w:rsidR="003B6E45" w:rsidRPr="009C71C5" w14:paraId="49165009" w14:textId="77777777">
        <w:tc>
          <w:tcPr>
            <w:tcW w:w="2255" w:type="dxa"/>
            <w:tcBorders>
              <w:top w:val="single" w:sz="4" w:space="0" w:color="000000"/>
              <w:left w:val="single" w:sz="4" w:space="0" w:color="000000"/>
              <w:bottom w:val="single" w:sz="4" w:space="0" w:color="000000"/>
              <w:right w:val="single" w:sz="4" w:space="0" w:color="7F7F7F"/>
            </w:tcBorders>
            <w:tcMar>
              <w:right w:w="108" w:type="dxa"/>
            </w:tcMar>
            <w:vAlign w:val="center"/>
          </w:tcPr>
          <w:p w14:paraId="0000024E" w14:textId="77777777" w:rsidR="003B6E45" w:rsidRPr="009C71C5" w:rsidRDefault="00000000">
            <w:pPr>
              <w:widowControl w:val="0"/>
              <w:spacing w:before="0" w:after="0" w:line="288" w:lineRule="auto"/>
              <w:jc w:val="both"/>
              <w:rPr>
                <w:b/>
                <w:smallCaps/>
                <w:lang w:val="en-GB"/>
              </w:rPr>
            </w:pPr>
            <w:r w:rsidRPr="009C71C5">
              <w:rPr>
                <w:b/>
                <w:smallCaps/>
                <w:lang w:val="en-GB"/>
              </w:rPr>
              <w:t>Final score</w:t>
            </w:r>
          </w:p>
        </w:tc>
        <w:tc>
          <w:tcPr>
            <w:tcW w:w="2126" w:type="dxa"/>
            <w:tcBorders>
              <w:top w:val="single" w:sz="4" w:space="0" w:color="000000"/>
              <w:left w:val="single" w:sz="4" w:space="0" w:color="7F7F7F"/>
              <w:bottom w:val="single" w:sz="4" w:space="0" w:color="000000"/>
              <w:right w:val="single" w:sz="4" w:space="0" w:color="000000"/>
            </w:tcBorders>
            <w:tcMar>
              <w:right w:w="108" w:type="dxa"/>
            </w:tcMar>
            <w:vAlign w:val="center"/>
          </w:tcPr>
          <w:p w14:paraId="0000024F" w14:textId="77777777" w:rsidR="003B6E45" w:rsidRPr="009C71C5" w:rsidRDefault="00000000">
            <w:pPr>
              <w:widowControl w:val="0"/>
              <w:spacing w:before="0" w:after="0" w:line="288" w:lineRule="auto"/>
              <w:jc w:val="both"/>
              <w:rPr>
                <w:b/>
                <w:lang w:val="en-GB"/>
              </w:rPr>
            </w:pPr>
            <w:r w:rsidRPr="009C71C5">
              <w:rPr>
                <w:b/>
                <w:lang w:val="en-GB"/>
              </w:rPr>
              <w:t>3 * (5+2) = 21</w:t>
            </w:r>
          </w:p>
        </w:tc>
        <w:tc>
          <w:tcPr>
            <w:tcW w:w="2307" w:type="dxa"/>
            <w:tcBorders>
              <w:top w:val="single" w:sz="4" w:space="0" w:color="000000"/>
              <w:left w:val="single" w:sz="4" w:space="0" w:color="000000"/>
              <w:bottom w:val="single" w:sz="4" w:space="0" w:color="000000"/>
              <w:right w:val="single" w:sz="4" w:space="0" w:color="000000"/>
            </w:tcBorders>
            <w:tcMar>
              <w:right w:w="108" w:type="dxa"/>
            </w:tcMar>
            <w:vAlign w:val="center"/>
          </w:tcPr>
          <w:p w14:paraId="00000250" w14:textId="77777777" w:rsidR="003B6E45" w:rsidRPr="009C71C5" w:rsidRDefault="00000000">
            <w:pPr>
              <w:widowControl w:val="0"/>
              <w:spacing w:before="0" w:after="0" w:line="288" w:lineRule="auto"/>
              <w:jc w:val="both"/>
              <w:rPr>
                <w:b/>
                <w:lang w:val="en-GB"/>
              </w:rPr>
            </w:pPr>
            <w:r w:rsidRPr="009C71C5">
              <w:rPr>
                <w:b/>
                <w:lang w:val="en-GB"/>
              </w:rPr>
              <w:t>2* (9+2) = 22</w:t>
            </w:r>
            <w:commentRangeEnd w:id="48"/>
            <w:r w:rsidR="0001456E">
              <w:rPr>
                <w:rStyle w:val="Rimandocommento"/>
              </w:rPr>
              <w:commentReference w:id="48"/>
            </w:r>
          </w:p>
        </w:tc>
      </w:tr>
    </w:tbl>
    <w:p w14:paraId="00000251" w14:textId="77777777" w:rsidR="003B6E45" w:rsidRPr="009C71C5" w:rsidRDefault="00000000">
      <w:pPr>
        <w:jc w:val="both"/>
        <w:rPr>
          <w:lang w:val="en-GB"/>
        </w:rPr>
      </w:pPr>
      <w:r w:rsidRPr="009C71C5">
        <w:rPr>
          <w:lang w:val="en-GB"/>
        </w:rPr>
        <w:t>The example shows that even if the red team won the match, the final winner is the yellow team, due to the green points collected.</w:t>
      </w:r>
    </w:p>
    <w:p w14:paraId="00000252" w14:textId="6AA165C4" w:rsidR="003B6E45" w:rsidRDefault="00000000">
      <w:pPr>
        <w:jc w:val="both"/>
        <w:rPr>
          <w:lang w:val="en-GB"/>
        </w:rPr>
      </w:pPr>
      <w:r w:rsidRPr="009C71C5">
        <w:rPr>
          <w:lang w:val="en-GB"/>
        </w:rPr>
        <w:t>NB: If one of the 2 categories is “0”, the final score will correspond to the actually scored points</w:t>
      </w:r>
      <w:r w:rsidR="0001456E">
        <w:rPr>
          <w:lang w:val="en-GB"/>
        </w:rPr>
        <w:t>.</w:t>
      </w:r>
    </w:p>
    <w:p w14:paraId="79C2928D" w14:textId="77777777" w:rsidR="0001456E" w:rsidRPr="009C71C5" w:rsidRDefault="0001456E">
      <w:pPr>
        <w:jc w:val="both"/>
        <w:rPr>
          <w:lang w:val="en-GB"/>
        </w:rPr>
      </w:pPr>
    </w:p>
    <w:p w14:paraId="00000253" w14:textId="289C150B" w:rsidR="003B6E45" w:rsidRPr="009C71C5" w:rsidRDefault="00000000">
      <w:pPr>
        <w:jc w:val="both"/>
        <w:rPr>
          <w:b/>
          <w:lang w:val="en-GB"/>
        </w:rPr>
      </w:pPr>
      <w:r w:rsidRPr="009C71C5">
        <w:rPr>
          <w:b/>
          <w:lang w:val="en-GB"/>
        </w:rPr>
        <w:t xml:space="preserve">RELAY RACES </w:t>
      </w:r>
      <w:r w:rsidR="0001456E">
        <w:rPr>
          <w:b/>
          <w:lang w:val="en-GB"/>
        </w:rPr>
        <w:t xml:space="preserve">- </w:t>
      </w:r>
      <w:r w:rsidRPr="009C71C5">
        <w:rPr>
          <w:b/>
          <w:lang w:val="en-GB"/>
        </w:rPr>
        <w:t>Final score = final time of the race – (n° of bags * ½ second)</w:t>
      </w:r>
    </w:p>
    <w:p w14:paraId="00000254" w14:textId="77777777" w:rsidR="003B6E45" w:rsidRPr="009C71C5" w:rsidRDefault="00000000">
      <w:pPr>
        <w:jc w:val="both"/>
        <w:rPr>
          <w:b/>
          <w:lang w:val="en-GB"/>
        </w:rPr>
      </w:pPr>
      <w:r w:rsidRPr="009C71C5">
        <w:rPr>
          <w:lang w:val="en-GB"/>
        </w:rPr>
        <w:t>Example</w:t>
      </w:r>
      <w:r w:rsidRPr="009C71C5">
        <w:rPr>
          <w:b/>
          <w:lang w:val="en-GB"/>
        </w:rPr>
        <w:t xml:space="preserve"> </w:t>
      </w:r>
    </w:p>
    <w:tbl>
      <w:tblPr>
        <w:tblStyle w:val="a0"/>
        <w:tblW w:w="7711" w:type="dxa"/>
        <w:tblInd w:w="-5" w:type="dxa"/>
        <w:tblLayout w:type="fixed"/>
        <w:tblLook w:val="0000" w:firstRow="0" w:lastRow="0" w:firstColumn="0" w:lastColumn="0" w:noHBand="0" w:noVBand="0"/>
      </w:tblPr>
      <w:tblGrid>
        <w:gridCol w:w="2256"/>
        <w:gridCol w:w="2786"/>
        <w:gridCol w:w="2669"/>
      </w:tblGrid>
      <w:tr w:rsidR="003B6E45" w:rsidRPr="009C71C5" w14:paraId="78095623" w14:textId="77777777">
        <w:tc>
          <w:tcPr>
            <w:tcW w:w="2256" w:type="dxa"/>
            <w:tcBorders>
              <w:top w:val="single" w:sz="4" w:space="0" w:color="000000"/>
              <w:left w:val="single" w:sz="4" w:space="0" w:color="000000"/>
              <w:bottom w:val="single" w:sz="4" w:space="0" w:color="7F7F7F"/>
            </w:tcBorders>
            <w:vAlign w:val="center"/>
          </w:tcPr>
          <w:p w14:paraId="00000255" w14:textId="77777777" w:rsidR="003B6E45" w:rsidRPr="009C71C5" w:rsidRDefault="003B6E45">
            <w:pPr>
              <w:widowControl w:val="0"/>
              <w:jc w:val="both"/>
              <w:rPr>
                <w:lang w:val="en-GB"/>
              </w:rPr>
            </w:pPr>
          </w:p>
        </w:tc>
        <w:tc>
          <w:tcPr>
            <w:tcW w:w="2786" w:type="dxa"/>
            <w:tcBorders>
              <w:top w:val="single" w:sz="4" w:space="0" w:color="000000"/>
              <w:bottom w:val="single" w:sz="4" w:space="0" w:color="7F7F7F"/>
              <w:right w:val="single" w:sz="4" w:space="0" w:color="000000"/>
            </w:tcBorders>
            <w:tcMar>
              <w:left w:w="0" w:type="dxa"/>
              <w:right w:w="108" w:type="dxa"/>
            </w:tcMar>
            <w:vAlign w:val="center"/>
          </w:tcPr>
          <w:p w14:paraId="00000256" w14:textId="77777777" w:rsidR="003B6E45" w:rsidRPr="009C71C5" w:rsidRDefault="00000000">
            <w:pPr>
              <w:widowControl w:val="0"/>
              <w:spacing w:before="0" w:after="0" w:line="288" w:lineRule="auto"/>
              <w:jc w:val="both"/>
              <w:rPr>
                <w:b/>
                <w:smallCaps/>
                <w:lang w:val="en-GB"/>
              </w:rPr>
            </w:pPr>
            <w:r w:rsidRPr="009C71C5">
              <w:rPr>
                <w:b/>
                <w:smallCaps/>
                <w:lang w:val="en-GB"/>
              </w:rPr>
              <w:t>Red Team</w:t>
            </w:r>
          </w:p>
        </w:tc>
        <w:tc>
          <w:tcPr>
            <w:tcW w:w="2669" w:type="dxa"/>
            <w:tcBorders>
              <w:top w:val="single" w:sz="4" w:space="0" w:color="000000"/>
              <w:left w:val="single" w:sz="4" w:space="0" w:color="000000"/>
              <w:bottom w:val="single" w:sz="4" w:space="0" w:color="7F7F7F"/>
              <w:right w:val="single" w:sz="4" w:space="0" w:color="000000"/>
            </w:tcBorders>
            <w:tcMar>
              <w:right w:w="108" w:type="dxa"/>
            </w:tcMar>
            <w:vAlign w:val="center"/>
          </w:tcPr>
          <w:p w14:paraId="00000257" w14:textId="77777777" w:rsidR="003B6E45" w:rsidRPr="009C71C5" w:rsidRDefault="00000000">
            <w:pPr>
              <w:widowControl w:val="0"/>
              <w:spacing w:before="0" w:after="0" w:line="288" w:lineRule="auto"/>
              <w:jc w:val="both"/>
              <w:rPr>
                <w:b/>
                <w:smallCaps/>
                <w:lang w:val="en-GB"/>
              </w:rPr>
            </w:pPr>
            <w:r w:rsidRPr="009C71C5">
              <w:rPr>
                <w:b/>
                <w:smallCaps/>
                <w:lang w:val="en-GB"/>
              </w:rPr>
              <w:t>Yellow team</w:t>
            </w:r>
          </w:p>
        </w:tc>
      </w:tr>
      <w:tr w:rsidR="003B6E45" w:rsidRPr="009C71C5" w14:paraId="193A79FF" w14:textId="77777777">
        <w:tc>
          <w:tcPr>
            <w:tcW w:w="2256" w:type="dxa"/>
            <w:tcBorders>
              <w:top w:val="single" w:sz="4" w:space="0" w:color="7F7F7F"/>
              <w:left w:val="single" w:sz="4" w:space="0" w:color="000000"/>
              <w:bottom w:val="single" w:sz="4" w:space="0" w:color="000000"/>
              <w:right w:val="single" w:sz="4" w:space="0" w:color="7F7F7F"/>
            </w:tcBorders>
            <w:shd w:val="clear" w:color="auto" w:fill="F2F2F2"/>
            <w:tcMar>
              <w:right w:w="108" w:type="dxa"/>
            </w:tcMar>
            <w:vAlign w:val="center"/>
          </w:tcPr>
          <w:p w14:paraId="00000258" w14:textId="77777777" w:rsidR="003B6E45" w:rsidRPr="009C71C5" w:rsidRDefault="00000000">
            <w:pPr>
              <w:widowControl w:val="0"/>
              <w:spacing w:before="0" w:after="0" w:line="288" w:lineRule="auto"/>
              <w:jc w:val="both"/>
              <w:rPr>
                <w:smallCaps/>
                <w:lang w:val="en-GB"/>
              </w:rPr>
            </w:pPr>
            <w:r w:rsidRPr="009C71C5">
              <w:rPr>
                <w:smallCaps/>
                <w:lang w:val="en-GB"/>
              </w:rPr>
              <w:t>Time</w:t>
            </w:r>
          </w:p>
        </w:tc>
        <w:tc>
          <w:tcPr>
            <w:tcW w:w="2786" w:type="dxa"/>
            <w:tcBorders>
              <w:top w:val="single" w:sz="4" w:space="0" w:color="7F7F7F"/>
              <w:left w:val="single" w:sz="4" w:space="0" w:color="7F7F7F"/>
              <w:bottom w:val="single" w:sz="4" w:space="0" w:color="000000"/>
              <w:right w:val="single" w:sz="4" w:space="0" w:color="000000"/>
            </w:tcBorders>
            <w:shd w:val="clear" w:color="auto" w:fill="F2F2F2"/>
            <w:tcMar>
              <w:right w:w="108" w:type="dxa"/>
            </w:tcMar>
            <w:vAlign w:val="center"/>
          </w:tcPr>
          <w:p w14:paraId="00000259" w14:textId="66783B34" w:rsidR="003B6E45" w:rsidRPr="009C71C5" w:rsidRDefault="00000000">
            <w:pPr>
              <w:widowControl w:val="0"/>
              <w:spacing w:before="0" w:after="0" w:line="288" w:lineRule="auto"/>
              <w:jc w:val="both"/>
              <w:rPr>
                <w:lang w:val="en-GB"/>
              </w:rPr>
            </w:pPr>
            <w:r w:rsidRPr="009C71C5">
              <w:rPr>
                <w:lang w:val="en-GB"/>
              </w:rPr>
              <w:t>5</w:t>
            </w:r>
            <w:r w:rsidR="00C8336E">
              <w:rPr>
                <w:lang w:val="en-GB"/>
              </w:rPr>
              <w:t>7</w:t>
            </w:r>
            <w:r w:rsidRPr="009C71C5">
              <w:rPr>
                <w:lang w:val="en-GB"/>
              </w:rPr>
              <w:t xml:space="preserve"> sec</w:t>
            </w:r>
          </w:p>
        </w:tc>
        <w:tc>
          <w:tcPr>
            <w:tcW w:w="2669" w:type="dxa"/>
            <w:tcBorders>
              <w:top w:val="single" w:sz="4" w:space="0" w:color="7F7F7F"/>
              <w:left w:val="single" w:sz="4" w:space="0" w:color="000000"/>
              <w:bottom w:val="single" w:sz="4" w:space="0" w:color="000000"/>
              <w:right w:val="single" w:sz="4" w:space="0" w:color="000000"/>
            </w:tcBorders>
            <w:shd w:val="clear" w:color="auto" w:fill="F2F2F2"/>
            <w:tcMar>
              <w:right w:w="108" w:type="dxa"/>
            </w:tcMar>
            <w:vAlign w:val="center"/>
          </w:tcPr>
          <w:p w14:paraId="0000025A" w14:textId="77777777" w:rsidR="003B6E45" w:rsidRPr="009C71C5" w:rsidRDefault="00000000">
            <w:pPr>
              <w:widowControl w:val="0"/>
              <w:spacing w:before="0" w:after="0" w:line="288" w:lineRule="auto"/>
              <w:jc w:val="both"/>
              <w:rPr>
                <w:lang w:val="en-GB"/>
              </w:rPr>
            </w:pPr>
            <w:r w:rsidRPr="009C71C5">
              <w:rPr>
                <w:lang w:val="en-GB"/>
              </w:rPr>
              <w:t>56 sec</w:t>
            </w:r>
          </w:p>
        </w:tc>
      </w:tr>
      <w:tr w:rsidR="003B6E45" w:rsidRPr="009C71C5" w14:paraId="7366FA15" w14:textId="77777777">
        <w:tc>
          <w:tcPr>
            <w:tcW w:w="2256" w:type="dxa"/>
            <w:tcBorders>
              <w:top w:val="single" w:sz="4" w:space="0" w:color="000000"/>
              <w:left w:val="single" w:sz="4" w:space="0" w:color="000000"/>
              <w:bottom w:val="single" w:sz="4" w:space="0" w:color="000000"/>
              <w:right w:val="single" w:sz="4" w:space="0" w:color="7F7F7F"/>
            </w:tcBorders>
            <w:tcMar>
              <w:right w:w="108" w:type="dxa"/>
            </w:tcMar>
            <w:vAlign w:val="center"/>
          </w:tcPr>
          <w:p w14:paraId="0000025B" w14:textId="77777777" w:rsidR="003B6E45" w:rsidRPr="009C71C5" w:rsidRDefault="00000000">
            <w:pPr>
              <w:widowControl w:val="0"/>
              <w:spacing w:before="0" w:after="0" w:line="288" w:lineRule="auto"/>
              <w:jc w:val="both"/>
              <w:rPr>
                <w:smallCaps/>
                <w:lang w:val="en-GB"/>
              </w:rPr>
            </w:pPr>
            <w:r w:rsidRPr="009C71C5">
              <w:rPr>
                <w:smallCaps/>
                <w:lang w:val="en-GB"/>
              </w:rPr>
              <w:t>Filled bags</w:t>
            </w:r>
          </w:p>
        </w:tc>
        <w:tc>
          <w:tcPr>
            <w:tcW w:w="2786" w:type="dxa"/>
            <w:tcBorders>
              <w:top w:val="single" w:sz="4" w:space="0" w:color="000000"/>
              <w:left w:val="single" w:sz="4" w:space="0" w:color="7F7F7F"/>
              <w:bottom w:val="single" w:sz="4" w:space="0" w:color="000000"/>
              <w:right w:val="single" w:sz="4" w:space="0" w:color="000000"/>
            </w:tcBorders>
            <w:tcMar>
              <w:right w:w="108" w:type="dxa"/>
            </w:tcMar>
            <w:vAlign w:val="center"/>
          </w:tcPr>
          <w:p w14:paraId="0000025C" w14:textId="77777777" w:rsidR="003B6E45" w:rsidRPr="009C71C5" w:rsidRDefault="00000000">
            <w:pPr>
              <w:widowControl w:val="0"/>
              <w:spacing w:before="0" w:after="0" w:line="288" w:lineRule="auto"/>
              <w:jc w:val="both"/>
              <w:rPr>
                <w:lang w:val="en-GB"/>
              </w:rPr>
            </w:pPr>
            <w:r w:rsidRPr="009C71C5">
              <w:rPr>
                <w:lang w:val="en-GB"/>
              </w:rPr>
              <w:t>4</w:t>
            </w:r>
          </w:p>
        </w:tc>
        <w:tc>
          <w:tcPr>
            <w:tcW w:w="2669" w:type="dxa"/>
            <w:tcBorders>
              <w:top w:val="single" w:sz="4" w:space="0" w:color="000000"/>
              <w:left w:val="single" w:sz="4" w:space="0" w:color="000000"/>
              <w:bottom w:val="single" w:sz="4" w:space="0" w:color="000000"/>
              <w:right w:val="single" w:sz="4" w:space="0" w:color="000000"/>
            </w:tcBorders>
            <w:tcMar>
              <w:right w:w="108" w:type="dxa"/>
            </w:tcMar>
            <w:vAlign w:val="center"/>
          </w:tcPr>
          <w:p w14:paraId="0000025D" w14:textId="77777777" w:rsidR="003B6E45" w:rsidRPr="009C71C5" w:rsidRDefault="00000000">
            <w:pPr>
              <w:widowControl w:val="0"/>
              <w:spacing w:before="0" w:after="0" w:line="288" w:lineRule="auto"/>
              <w:jc w:val="both"/>
              <w:rPr>
                <w:lang w:val="en-GB"/>
              </w:rPr>
            </w:pPr>
            <w:r w:rsidRPr="009C71C5">
              <w:rPr>
                <w:lang w:val="en-GB"/>
              </w:rPr>
              <w:t>1</w:t>
            </w:r>
          </w:p>
        </w:tc>
      </w:tr>
      <w:tr w:rsidR="003B6E45" w:rsidRPr="009C71C5" w14:paraId="5094FEA6" w14:textId="77777777">
        <w:tc>
          <w:tcPr>
            <w:tcW w:w="2256" w:type="dxa"/>
            <w:tcBorders>
              <w:top w:val="single" w:sz="4" w:space="0" w:color="000000"/>
              <w:left w:val="single" w:sz="4" w:space="0" w:color="000000"/>
              <w:bottom w:val="single" w:sz="4" w:space="0" w:color="000000"/>
              <w:right w:val="single" w:sz="4" w:space="0" w:color="7F7F7F"/>
            </w:tcBorders>
            <w:shd w:val="clear" w:color="auto" w:fill="F2F2F2"/>
            <w:tcMar>
              <w:right w:w="108" w:type="dxa"/>
            </w:tcMar>
            <w:vAlign w:val="center"/>
          </w:tcPr>
          <w:p w14:paraId="0000025E" w14:textId="77777777" w:rsidR="003B6E45" w:rsidRPr="009C71C5" w:rsidRDefault="00000000">
            <w:pPr>
              <w:widowControl w:val="0"/>
              <w:spacing w:before="0" w:after="0" w:line="288" w:lineRule="auto"/>
              <w:jc w:val="both"/>
              <w:rPr>
                <w:b/>
                <w:smallCaps/>
                <w:lang w:val="en-GB"/>
              </w:rPr>
            </w:pPr>
            <w:r w:rsidRPr="009C71C5">
              <w:rPr>
                <w:b/>
                <w:smallCaps/>
                <w:lang w:val="en-GB"/>
              </w:rPr>
              <w:t>Final score</w:t>
            </w:r>
          </w:p>
        </w:tc>
        <w:tc>
          <w:tcPr>
            <w:tcW w:w="2786" w:type="dxa"/>
            <w:tcBorders>
              <w:top w:val="single" w:sz="4" w:space="0" w:color="000000"/>
              <w:left w:val="single" w:sz="4" w:space="0" w:color="7F7F7F"/>
              <w:bottom w:val="single" w:sz="4" w:space="0" w:color="000000"/>
              <w:right w:val="single" w:sz="4" w:space="0" w:color="000000"/>
            </w:tcBorders>
            <w:shd w:val="clear" w:color="auto" w:fill="F2F2F2"/>
            <w:tcMar>
              <w:right w:w="108" w:type="dxa"/>
            </w:tcMar>
            <w:vAlign w:val="center"/>
          </w:tcPr>
          <w:p w14:paraId="0000025F" w14:textId="3251809A" w:rsidR="003B6E45" w:rsidRPr="009C71C5" w:rsidRDefault="00000000">
            <w:pPr>
              <w:widowControl w:val="0"/>
              <w:spacing w:before="0" w:after="0" w:line="288" w:lineRule="auto"/>
              <w:jc w:val="both"/>
              <w:rPr>
                <w:b/>
                <w:lang w:val="en-GB"/>
              </w:rPr>
            </w:pPr>
            <w:r w:rsidRPr="009C71C5">
              <w:rPr>
                <w:b/>
                <w:lang w:val="en-GB"/>
              </w:rPr>
              <w:t>5</w:t>
            </w:r>
            <w:r w:rsidR="00C8336E">
              <w:rPr>
                <w:b/>
                <w:lang w:val="en-GB"/>
              </w:rPr>
              <w:t>7</w:t>
            </w:r>
            <w:r w:rsidRPr="009C71C5">
              <w:rPr>
                <w:b/>
                <w:lang w:val="en-GB"/>
              </w:rPr>
              <w:t xml:space="preserve"> - (4 * 0,</w:t>
            </w:r>
            <w:proofErr w:type="gramStart"/>
            <w:r w:rsidRPr="009C71C5">
              <w:rPr>
                <w:b/>
                <w:lang w:val="en-GB"/>
              </w:rPr>
              <w:t>5 )</w:t>
            </w:r>
            <w:proofErr w:type="gramEnd"/>
            <w:r w:rsidRPr="009C71C5">
              <w:rPr>
                <w:b/>
                <w:lang w:val="en-GB"/>
              </w:rPr>
              <w:t xml:space="preserve"> = 5</w:t>
            </w:r>
            <w:r w:rsidR="00C8336E">
              <w:rPr>
                <w:b/>
                <w:lang w:val="en-GB"/>
              </w:rPr>
              <w:t>7</w:t>
            </w:r>
            <w:r w:rsidRPr="009C71C5">
              <w:rPr>
                <w:b/>
                <w:lang w:val="en-GB"/>
              </w:rPr>
              <w:t xml:space="preserve"> – 2 = 5</w:t>
            </w:r>
            <w:r w:rsidR="00C8336E">
              <w:rPr>
                <w:b/>
                <w:lang w:val="en-GB"/>
              </w:rPr>
              <w:t>5</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Mar>
              <w:right w:w="108" w:type="dxa"/>
            </w:tcMar>
            <w:vAlign w:val="center"/>
          </w:tcPr>
          <w:p w14:paraId="00000260" w14:textId="77777777" w:rsidR="003B6E45" w:rsidRPr="009C71C5" w:rsidRDefault="00000000">
            <w:pPr>
              <w:widowControl w:val="0"/>
              <w:spacing w:before="0" w:after="0" w:line="288" w:lineRule="auto"/>
              <w:jc w:val="both"/>
              <w:rPr>
                <w:b/>
                <w:lang w:val="en-GB"/>
              </w:rPr>
            </w:pPr>
            <w:r w:rsidRPr="009C71C5">
              <w:rPr>
                <w:b/>
                <w:lang w:val="en-GB"/>
              </w:rPr>
              <w:t>56 - (1 * 0,5) = 55,5</w:t>
            </w:r>
          </w:p>
        </w:tc>
      </w:tr>
    </w:tbl>
    <w:p w14:paraId="00000261" w14:textId="5670CC20" w:rsidR="003B6E45" w:rsidRPr="009C71C5" w:rsidRDefault="00000000">
      <w:pPr>
        <w:jc w:val="both"/>
        <w:rPr>
          <w:lang w:val="en-GB"/>
        </w:rPr>
      </w:pPr>
      <w:r w:rsidRPr="009C71C5">
        <w:rPr>
          <w:lang w:val="en-GB"/>
        </w:rPr>
        <w:t>The example shows that even if the yellow team won the match,</w:t>
      </w:r>
      <w:r w:rsidR="00C8336E">
        <w:rPr>
          <w:lang w:val="en-GB"/>
        </w:rPr>
        <w:t xml:space="preserve"> the red team is the final winning team because collected more trash.</w:t>
      </w:r>
    </w:p>
    <w:p w14:paraId="00000262" w14:textId="4053BD1E" w:rsidR="003B6E45" w:rsidRDefault="00000000">
      <w:pPr>
        <w:jc w:val="both"/>
        <w:rPr>
          <w:lang w:val="en-GB"/>
        </w:rPr>
      </w:pPr>
      <w:r w:rsidRPr="009C71C5">
        <w:rPr>
          <w:lang w:val="en-GB"/>
        </w:rPr>
        <w:t>The final scores will be calculated after the end of the competitions, in order to declare the winning team for each category</w:t>
      </w:r>
      <w:r w:rsidR="00C8336E">
        <w:rPr>
          <w:lang w:val="en-GB"/>
        </w:rPr>
        <w:t>.</w:t>
      </w:r>
    </w:p>
    <w:p w14:paraId="3885612B" w14:textId="77777777" w:rsidR="007E4783" w:rsidRDefault="007E4783">
      <w:pPr>
        <w:jc w:val="both"/>
        <w:rPr>
          <w:lang w:val="en-GB"/>
        </w:rPr>
      </w:pPr>
    </w:p>
    <w:p w14:paraId="02D313FF" w14:textId="77777777" w:rsidR="007E4783" w:rsidRDefault="007E4783">
      <w:pPr>
        <w:jc w:val="both"/>
        <w:rPr>
          <w:lang w:val="en-GB"/>
        </w:rPr>
      </w:pPr>
    </w:p>
    <w:p w14:paraId="458B9185" w14:textId="77777777" w:rsidR="007E4783" w:rsidRDefault="007E4783">
      <w:pPr>
        <w:jc w:val="both"/>
        <w:rPr>
          <w:lang w:val="en-GB"/>
        </w:rPr>
      </w:pPr>
    </w:p>
    <w:p w14:paraId="26841A42" w14:textId="77777777" w:rsidR="007E4783" w:rsidRDefault="007E4783">
      <w:pPr>
        <w:jc w:val="both"/>
        <w:rPr>
          <w:lang w:val="en-GB"/>
        </w:rPr>
      </w:pPr>
    </w:p>
    <w:p w14:paraId="7A92D72F" w14:textId="77777777" w:rsidR="007E4783" w:rsidRPr="009C71C5" w:rsidRDefault="007E4783">
      <w:pPr>
        <w:jc w:val="both"/>
        <w:rPr>
          <w:lang w:val="en-GB"/>
        </w:rPr>
      </w:pPr>
    </w:p>
    <w:p w14:paraId="00000263" w14:textId="77777777" w:rsidR="003B6E45" w:rsidRPr="009C71C5" w:rsidRDefault="00000000" w:rsidP="007E4783">
      <w:pPr>
        <w:pStyle w:val="Titolo2"/>
        <w:numPr>
          <w:ilvl w:val="0"/>
          <w:numId w:val="0"/>
        </w:numPr>
        <w:jc w:val="both"/>
        <w:rPr>
          <w:lang w:val="en-GB"/>
        </w:rPr>
      </w:pPr>
      <w:bookmarkStart w:id="49" w:name="_heading=h.8b8lknrure2y" w:colFirst="0" w:colLast="0"/>
      <w:bookmarkStart w:id="50" w:name="_Toc141180504"/>
      <w:bookmarkEnd w:id="49"/>
      <w:r w:rsidRPr="009C71C5">
        <w:rPr>
          <w:lang w:val="en-GB"/>
        </w:rPr>
        <w:lastRenderedPageBreak/>
        <w:t>Types of Action</w:t>
      </w:r>
      <w:bookmarkEnd w:id="50"/>
    </w:p>
    <w:p w14:paraId="00000264" w14:textId="77777777" w:rsidR="003B6E45" w:rsidRPr="009C71C5" w:rsidRDefault="00000000">
      <w:pPr>
        <w:jc w:val="both"/>
        <w:rPr>
          <w:szCs w:val="22"/>
          <w:lang w:val="en-GB"/>
        </w:rPr>
      </w:pPr>
      <w:r w:rsidRPr="009C71C5">
        <w:rPr>
          <w:szCs w:val="22"/>
          <w:lang w:val="en-GB"/>
        </w:rPr>
        <w:t xml:space="preserve">Sports associations </w:t>
      </w:r>
      <w:r w:rsidRPr="009C71C5">
        <w:rPr>
          <w:lang w:val="en-GB"/>
        </w:rPr>
        <w:t>at the local</w:t>
      </w:r>
      <w:r w:rsidRPr="009C71C5">
        <w:rPr>
          <w:szCs w:val="22"/>
          <w:lang w:val="en-GB"/>
        </w:rPr>
        <w:t xml:space="preserve"> level represent the foundation of the entire sport. Bringing together and representing a large number of people enables clubs and gives them the opportunity to influence local and wider politics to adopt appropriate policies and measures, as well as promoting and implementing environmentally friendly activities and encouraging a positive attitude of participants and general public towards the environment.</w:t>
      </w:r>
    </w:p>
    <w:p w14:paraId="00000265" w14:textId="77777777" w:rsidR="003B6E45" w:rsidRPr="009C71C5" w:rsidRDefault="00000000">
      <w:pPr>
        <w:jc w:val="both"/>
        <w:rPr>
          <w:szCs w:val="22"/>
          <w:lang w:val="en-GB"/>
        </w:rPr>
      </w:pPr>
      <w:r w:rsidRPr="009C71C5">
        <w:rPr>
          <w:szCs w:val="22"/>
          <w:lang w:val="en-GB"/>
        </w:rPr>
        <w:t xml:space="preserve">We highlight three forms by which sport clubs at the local level can </w:t>
      </w:r>
      <w:r w:rsidRPr="009C71C5">
        <w:rPr>
          <w:lang w:val="en-GB"/>
        </w:rPr>
        <w:t xml:space="preserve">reach these </w:t>
      </w:r>
      <w:r w:rsidRPr="009C71C5">
        <w:rPr>
          <w:szCs w:val="22"/>
          <w:lang w:val="en-GB"/>
        </w:rPr>
        <w:t>sustainable goals.</w:t>
      </w:r>
    </w:p>
    <w:p w14:paraId="00000266" w14:textId="77777777" w:rsidR="003B6E45" w:rsidRPr="009C71C5" w:rsidRDefault="00000000">
      <w:pPr>
        <w:numPr>
          <w:ilvl w:val="0"/>
          <w:numId w:val="54"/>
        </w:numPr>
        <w:jc w:val="both"/>
        <w:rPr>
          <w:szCs w:val="22"/>
          <w:lang w:val="en-GB"/>
        </w:rPr>
      </w:pPr>
      <w:r w:rsidRPr="009C71C5">
        <w:rPr>
          <w:szCs w:val="22"/>
          <w:lang w:val="en-GB"/>
        </w:rPr>
        <w:t>Awareness Raising activities</w:t>
      </w:r>
    </w:p>
    <w:p w14:paraId="00000267" w14:textId="500059E5" w:rsidR="003B6E45" w:rsidRPr="009C71C5" w:rsidRDefault="00000000">
      <w:pPr>
        <w:numPr>
          <w:ilvl w:val="0"/>
          <w:numId w:val="54"/>
        </w:numPr>
        <w:jc w:val="both"/>
        <w:rPr>
          <w:szCs w:val="22"/>
          <w:lang w:val="en-GB"/>
        </w:rPr>
      </w:pPr>
      <w:r w:rsidRPr="009C71C5">
        <w:rPr>
          <w:szCs w:val="22"/>
          <w:lang w:val="en-GB"/>
        </w:rPr>
        <w:t xml:space="preserve">Events </w:t>
      </w:r>
      <w:r w:rsidR="000B54A8">
        <w:rPr>
          <w:szCs w:val="22"/>
          <w:lang w:val="en-GB"/>
        </w:rPr>
        <w:t>and</w:t>
      </w:r>
      <w:r w:rsidRPr="009C71C5">
        <w:rPr>
          <w:szCs w:val="22"/>
          <w:lang w:val="en-GB"/>
        </w:rPr>
        <w:t xml:space="preserve"> sport activities</w:t>
      </w:r>
    </w:p>
    <w:p w14:paraId="00000268" w14:textId="77777777" w:rsidR="003B6E45" w:rsidRDefault="00000000">
      <w:pPr>
        <w:numPr>
          <w:ilvl w:val="0"/>
          <w:numId w:val="54"/>
        </w:numPr>
        <w:jc w:val="both"/>
        <w:rPr>
          <w:szCs w:val="22"/>
          <w:lang w:val="en-GB"/>
        </w:rPr>
      </w:pPr>
      <w:r w:rsidRPr="009C71C5">
        <w:rPr>
          <w:szCs w:val="22"/>
          <w:lang w:val="en-GB"/>
        </w:rPr>
        <w:t>Infrastructure</w:t>
      </w:r>
    </w:p>
    <w:p w14:paraId="72BBD987" w14:textId="77777777" w:rsidR="000B54A8" w:rsidRPr="009C71C5" w:rsidRDefault="000B54A8" w:rsidP="000B54A8">
      <w:pPr>
        <w:ind w:left="720"/>
        <w:jc w:val="both"/>
        <w:rPr>
          <w:szCs w:val="22"/>
          <w:lang w:val="en-GB"/>
        </w:rPr>
      </w:pPr>
    </w:p>
    <w:p w14:paraId="00000269" w14:textId="77777777" w:rsidR="003B6E45" w:rsidRPr="009C71C5" w:rsidRDefault="00000000" w:rsidP="000B54A8">
      <w:pPr>
        <w:pStyle w:val="Titolo3"/>
        <w:numPr>
          <w:ilvl w:val="0"/>
          <w:numId w:val="0"/>
        </w:numPr>
        <w:ind w:firstLine="720"/>
        <w:jc w:val="both"/>
        <w:rPr>
          <w:lang w:val="en-GB"/>
        </w:rPr>
      </w:pPr>
      <w:bookmarkStart w:id="51" w:name="_Toc141180505"/>
      <w:r w:rsidRPr="009C71C5">
        <w:rPr>
          <w:lang w:val="en-GB"/>
        </w:rPr>
        <w:t>Awareness Raising activities</w:t>
      </w:r>
      <w:bookmarkEnd w:id="51"/>
    </w:p>
    <w:p w14:paraId="0000026A" w14:textId="77777777" w:rsidR="003B6E45" w:rsidRPr="009C71C5" w:rsidRDefault="00000000">
      <w:pPr>
        <w:jc w:val="both"/>
        <w:rPr>
          <w:szCs w:val="22"/>
          <w:lang w:val="en-GB"/>
        </w:rPr>
      </w:pPr>
      <w:r w:rsidRPr="009C71C5">
        <w:rPr>
          <w:szCs w:val="22"/>
          <w:lang w:val="en-GB"/>
        </w:rPr>
        <w:t>Public awareness is important to increase enthusiasm and support, stimulate self-mobilisation and action, in order to achieve common goals. Raising political awareness is important as policy makers and politicians are key actors in the policy process of adaptation.</w:t>
      </w:r>
    </w:p>
    <w:p w14:paraId="0000026B" w14:textId="77777777" w:rsidR="003B6E45" w:rsidRPr="009C71C5" w:rsidRDefault="00000000">
      <w:pPr>
        <w:jc w:val="both"/>
        <w:rPr>
          <w:szCs w:val="22"/>
          <w:lang w:val="en-GB"/>
        </w:rPr>
      </w:pPr>
      <w:r w:rsidRPr="009C71C5">
        <w:rPr>
          <w:szCs w:val="22"/>
          <w:lang w:val="en-GB"/>
        </w:rPr>
        <w:t xml:space="preserve">The ultimate aim of such awareness </w:t>
      </w:r>
      <w:r w:rsidRPr="009C71C5">
        <w:rPr>
          <w:lang w:val="en-GB"/>
        </w:rPr>
        <w:t>raising</w:t>
      </w:r>
      <w:r w:rsidRPr="009C71C5">
        <w:rPr>
          <w:szCs w:val="22"/>
          <w:lang w:val="en-GB"/>
        </w:rPr>
        <w:t xml:space="preserve"> activities is to achieve long-term lasting </w:t>
      </w:r>
      <w:r w:rsidRPr="009C71C5">
        <w:rPr>
          <w:lang w:val="en-GB"/>
        </w:rPr>
        <w:t>behavioural</w:t>
      </w:r>
      <w:r w:rsidRPr="009C71C5">
        <w:rPr>
          <w:szCs w:val="22"/>
          <w:lang w:val="en-GB"/>
        </w:rPr>
        <w:t xml:space="preserve"> changes of individuals and </w:t>
      </w:r>
      <w:r w:rsidRPr="009C71C5">
        <w:rPr>
          <w:lang w:val="en-GB"/>
        </w:rPr>
        <w:t>organisations</w:t>
      </w:r>
      <w:r w:rsidRPr="009C71C5">
        <w:rPr>
          <w:szCs w:val="22"/>
          <w:lang w:val="en-GB"/>
        </w:rPr>
        <w:t>. It aims to ensure that all relevant stakeholders understand the issue and take action to respond properly.</w:t>
      </w:r>
    </w:p>
    <w:p w14:paraId="0000026C" w14:textId="77777777" w:rsidR="003B6E45" w:rsidRPr="009C71C5" w:rsidRDefault="00000000">
      <w:pPr>
        <w:jc w:val="both"/>
        <w:rPr>
          <w:szCs w:val="22"/>
          <w:lang w:val="en-GB"/>
        </w:rPr>
      </w:pPr>
      <w:r w:rsidRPr="009C71C5">
        <w:rPr>
          <w:szCs w:val="22"/>
          <w:lang w:val="en-GB"/>
        </w:rPr>
        <w:t xml:space="preserve">Awareness </w:t>
      </w:r>
      <w:r w:rsidRPr="009C71C5">
        <w:rPr>
          <w:lang w:val="en-GB"/>
        </w:rPr>
        <w:t>raising</w:t>
      </w:r>
      <w:r w:rsidRPr="009C71C5">
        <w:rPr>
          <w:szCs w:val="22"/>
          <w:lang w:val="en-GB"/>
        </w:rPr>
        <w:t xml:space="preserve"> activities sport clubs can perform include, but are not limited to:</w:t>
      </w:r>
    </w:p>
    <w:p w14:paraId="0000026D" w14:textId="77777777" w:rsidR="003B6E45" w:rsidRPr="009A5C15" w:rsidRDefault="00000000">
      <w:pPr>
        <w:numPr>
          <w:ilvl w:val="0"/>
          <w:numId w:val="55"/>
        </w:numPr>
        <w:jc w:val="both"/>
        <w:rPr>
          <w:szCs w:val="22"/>
          <w:lang w:val="en-GB"/>
        </w:rPr>
      </w:pPr>
      <w:r w:rsidRPr="009A5C15">
        <w:rPr>
          <w:szCs w:val="22"/>
          <w:lang w:val="en-GB"/>
        </w:rPr>
        <w:t>Sport club policy</w:t>
      </w:r>
    </w:p>
    <w:p w14:paraId="0000026E" w14:textId="77777777" w:rsidR="003B6E45" w:rsidRPr="009C71C5" w:rsidRDefault="00000000">
      <w:pPr>
        <w:ind w:left="720"/>
        <w:jc w:val="both"/>
        <w:rPr>
          <w:szCs w:val="22"/>
          <w:lang w:val="en-GB"/>
        </w:rPr>
      </w:pPr>
      <w:r w:rsidRPr="009A5C15">
        <w:rPr>
          <w:szCs w:val="22"/>
          <w:lang w:val="en-GB"/>
        </w:rPr>
        <w:t>Adopt guidelines and formulate rules for the operation of your club and all members, which will be aimed at the implementation of all activities and programs of the association, so that environmental protection measures will be taken into account.</w:t>
      </w:r>
    </w:p>
    <w:p w14:paraId="0000026F" w14:textId="77777777" w:rsidR="003B6E45" w:rsidRPr="009C71C5" w:rsidRDefault="00000000">
      <w:pPr>
        <w:numPr>
          <w:ilvl w:val="0"/>
          <w:numId w:val="55"/>
        </w:numPr>
        <w:jc w:val="both"/>
        <w:rPr>
          <w:szCs w:val="22"/>
          <w:lang w:val="en-GB"/>
        </w:rPr>
      </w:pPr>
      <w:r w:rsidRPr="009C71C5">
        <w:rPr>
          <w:szCs w:val="22"/>
          <w:lang w:val="en-GB"/>
        </w:rPr>
        <w:t>Regular awareness campaigns</w:t>
      </w:r>
    </w:p>
    <w:p w14:paraId="00000270" w14:textId="5026B1EC" w:rsidR="003B6E45" w:rsidRPr="009C71C5" w:rsidRDefault="00000000">
      <w:pPr>
        <w:ind w:left="720"/>
        <w:jc w:val="both"/>
        <w:rPr>
          <w:szCs w:val="22"/>
          <w:lang w:val="en-GB"/>
        </w:rPr>
      </w:pPr>
      <w:r w:rsidRPr="009C71C5">
        <w:rPr>
          <w:szCs w:val="22"/>
          <w:lang w:val="en-GB"/>
        </w:rPr>
        <w:t xml:space="preserve">Several times a year, </w:t>
      </w:r>
      <w:r w:rsidRPr="009C71C5">
        <w:rPr>
          <w:lang w:val="en-GB"/>
        </w:rPr>
        <w:t>organise</w:t>
      </w:r>
      <w:r w:rsidRPr="009C71C5">
        <w:rPr>
          <w:szCs w:val="22"/>
          <w:lang w:val="en-GB"/>
        </w:rPr>
        <w:t xml:space="preserve"> activities where you draw attention to environmental protection issues. You will increase the effectiveness of the campaign by using various means of communication: press</w:t>
      </w:r>
      <w:r w:rsidR="009A5C15">
        <w:rPr>
          <w:szCs w:val="22"/>
          <w:lang w:val="en-GB"/>
        </w:rPr>
        <w:t>,</w:t>
      </w:r>
      <w:r w:rsidRPr="009C71C5">
        <w:rPr>
          <w:szCs w:val="22"/>
          <w:lang w:val="en-GB"/>
        </w:rPr>
        <w:t xml:space="preserve"> informational </w:t>
      </w:r>
      <w:r w:rsidRPr="009C71C5">
        <w:rPr>
          <w:lang w:val="en-GB"/>
        </w:rPr>
        <w:t>posters (using recycled paper</w:t>
      </w:r>
      <w:r w:rsidR="009A5C15">
        <w:rPr>
          <w:lang w:val="en-GB"/>
        </w:rPr>
        <w:t xml:space="preserve"> or e-posters</w:t>
      </w:r>
      <w:r w:rsidRPr="009C71C5">
        <w:rPr>
          <w:lang w:val="en-GB"/>
        </w:rPr>
        <w:t>)</w:t>
      </w:r>
      <w:r w:rsidRPr="009C71C5">
        <w:rPr>
          <w:szCs w:val="22"/>
          <w:lang w:val="en-GB"/>
        </w:rPr>
        <w:t>, eco-T-shirts, social media, public debates, etc.</w:t>
      </w:r>
    </w:p>
    <w:p w14:paraId="00000271" w14:textId="221C0195" w:rsidR="003B6E45" w:rsidRPr="009C71C5" w:rsidRDefault="00000000">
      <w:pPr>
        <w:numPr>
          <w:ilvl w:val="0"/>
          <w:numId w:val="55"/>
        </w:numPr>
        <w:jc w:val="both"/>
        <w:rPr>
          <w:szCs w:val="22"/>
          <w:lang w:val="en-GB"/>
        </w:rPr>
      </w:pPr>
      <w:r w:rsidRPr="009C71C5">
        <w:rPr>
          <w:szCs w:val="22"/>
          <w:lang w:val="en-GB"/>
        </w:rPr>
        <w:t xml:space="preserve">Website </w:t>
      </w:r>
      <w:r w:rsidR="00CB204A">
        <w:rPr>
          <w:szCs w:val="22"/>
          <w:lang w:val="en-GB"/>
        </w:rPr>
        <w:t>and</w:t>
      </w:r>
      <w:r w:rsidRPr="009C71C5">
        <w:rPr>
          <w:szCs w:val="22"/>
          <w:lang w:val="en-GB"/>
        </w:rPr>
        <w:t xml:space="preserve"> </w:t>
      </w:r>
      <w:r w:rsidR="00CB204A" w:rsidRPr="009C71C5">
        <w:rPr>
          <w:szCs w:val="22"/>
          <w:lang w:val="en-GB"/>
        </w:rPr>
        <w:t>social media</w:t>
      </w:r>
      <w:r w:rsidRPr="009C71C5">
        <w:rPr>
          <w:szCs w:val="22"/>
          <w:lang w:val="en-GB"/>
        </w:rPr>
        <w:t xml:space="preserve"> </w:t>
      </w:r>
      <w:r w:rsidRPr="009C71C5">
        <w:rPr>
          <w:szCs w:val="22"/>
          <w:lang w:val="en-GB"/>
        </w:rPr>
        <w:tab/>
      </w:r>
    </w:p>
    <w:p w14:paraId="00000272" w14:textId="6335A939" w:rsidR="003B6E45" w:rsidRPr="009C71C5" w:rsidRDefault="00000000">
      <w:pPr>
        <w:ind w:left="720"/>
        <w:jc w:val="both"/>
        <w:rPr>
          <w:szCs w:val="22"/>
          <w:lang w:val="en-GB"/>
        </w:rPr>
      </w:pPr>
      <w:r w:rsidRPr="009C71C5">
        <w:rPr>
          <w:szCs w:val="22"/>
          <w:lang w:val="en-GB"/>
        </w:rPr>
        <w:t xml:space="preserve">Design a website that reflects your environmental orientation, use social media and your networks to distribute your messages. Organizing social media contest may also be great way to </w:t>
      </w:r>
      <w:r w:rsidR="00CB204A" w:rsidRPr="009C71C5">
        <w:rPr>
          <w:szCs w:val="22"/>
          <w:lang w:val="en-GB"/>
        </w:rPr>
        <w:t>raise</w:t>
      </w:r>
      <w:r w:rsidRPr="009C71C5">
        <w:rPr>
          <w:szCs w:val="22"/>
          <w:lang w:val="en-GB"/>
        </w:rPr>
        <w:t xml:space="preserve"> awareness.</w:t>
      </w:r>
    </w:p>
    <w:p w14:paraId="00000273" w14:textId="77777777" w:rsidR="003B6E45" w:rsidRPr="009C71C5" w:rsidRDefault="00000000">
      <w:pPr>
        <w:numPr>
          <w:ilvl w:val="0"/>
          <w:numId w:val="55"/>
        </w:numPr>
        <w:jc w:val="both"/>
        <w:rPr>
          <w:szCs w:val="22"/>
          <w:lang w:val="en-GB"/>
        </w:rPr>
      </w:pPr>
      <w:r w:rsidRPr="009C71C5">
        <w:rPr>
          <w:szCs w:val="22"/>
          <w:lang w:val="en-GB"/>
        </w:rPr>
        <w:t>Speak outs</w:t>
      </w:r>
    </w:p>
    <w:p w14:paraId="00000274" w14:textId="77777777" w:rsidR="003B6E45" w:rsidRPr="009C71C5" w:rsidRDefault="00000000">
      <w:pPr>
        <w:ind w:left="720"/>
        <w:jc w:val="both"/>
        <w:rPr>
          <w:szCs w:val="22"/>
          <w:lang w:val="en-GB"/>
        </w:rPr>
      </w:pPr>
      <w:r w:rsidRPr="009C71C5">
        <w:rPr>
          <w:szCs w:val="22"/>
          <w:lang w:val="en-GB"/>
        </w:rPr>
        <w:t>As part of your activities, address your members and the public, highlight the issue of environmental protection and call for action.</w:t>
      </w:r>
    </w:p>
    <w:p w14:paraId="00000275" w14:textId="77777777" w:rsidR="003B6E45" w:rsidRPr="009C71C5" w:rsidRDefault="00000000">
      <w:pPr>
        <w:jc w:val="both"/>
        <w:rPr>
          <w:b/>
          <w:szCs w:val="22"/>
          <w:lang w:val="en-GB"/>
        </w:rPr>
      </w:pPr>
      <w:r w:rsidRPr="009C71C5">
        <w:rPr>
          <w:b/>
          <w:szCs w:val="22"/>
          <w:lang w:val="en-GB"/>
        </w:rPr>
        <w:t>Some examples:</w:t>
      </w:r>
    </w:p>
    <w:p w14:paraId="00000276" w14:textId="77777777" w:rsidR="003B6E45" w:rsidRPr="009C71C5" w:rsidRDefault="00000000">
      <w:pPr>
        <w:jc w:val="both"/>
        <w:rPr>
          <w:szCs w:val="22"/>
          <w:lang w:val="en-GB"/>
        </w:rPr>
      </w:pPr>
      <w:hyperlink r:id="rId38">
        <w:r w:rsidRPr="009C71C5">
          <w:rPr>
            <w:color w:val="6C9C7E"/>
            <w:szCs w:val="22"/>
            <w:u w:val="single"/>
            <w:lang w:val="en-GB"/>
          </w:rPr>
          <w:t>Climate ADAPT</w:t>
        </w:r>
      </w:hyperlink>
    </w:p>
    <w:p w14:paraId="00000277" w14:textId="77777777" w:rsidR="003B6E45" w:rsidRPr="009C71C5" w:rsidRDefault="00000000">
      <w:pPr>
        <w:jc w:val="both"/>
        <w:rPr>
          <w:szCs w:val="22"/>
          <w:lang w:val="en-GB"/>
        </w:rPr>
      </w:pPr>
      <w:hyperlink r:id="rId39">
        <w:r w:rsidRPr="009C71C5">
          <w:rPr>
            <w:color w:val="6C9C7E"/>
            <w:szCs w:val="22"/>
            <w:u w:val="single"/>
            <w:lang w:val="en-GB"/>
          </w:rPr>
          <w:t>Ecosphere+</w:t>
        </w:r>
      </w:hyperlink>
    </w:p>
    <w:p w14:paraId="00000278" w14:textId="77777777" w:rsidR="003B6E45" w:rsidRDefault="00000000">
      <w:pPr>
        <w:jc w:val="both"/>
        <w:rPr>
          <w:color w:val="6C9C7E"/>
          <w:szCs w:val="22"/>
          <w:u w:val="single"/>
          <w:lang w:val="en-GB"/>
        </w:rPr>
      </w:pPr>
      <w:hyperlink r:id="rId40">
        <w:r w:rsidRPr="009C71C5">
          <w:rPr>
            <w:color w:val="6C9C7E"/>
            <w:szCs w:val="22"/>
            <w:u w:val="single"/>
            <w:lang w:val="en-GB"/>
          </w:rPr>
          <w:t>SportandDev</w:t>
        </w:r>
      </w:hyperlink>
    </w:p>
    <w:p w14:paraId="34D88ACE" w14:textId="77777777" w:rsidR="009A5C15" w:rsidRPr="009C71C5" w:rsidRDefault="009A5C15">
      <w:pPr>
        <w:jc w:val="both"/>
        <w:rPr>
          <w:szCs w:val="22"/>
          <w:lang w:val="en-GB"/>
        </w:rPr>
      </w:pPr>
    </w:p>
    <w:p w14:paraId="00000279" w14:textId="77777777" w:rsidR="003B6E45" w:rsidRPr="009C71C5" w:rsidRDefault="00000000" w:rsidP="009A5C15">
      <w:pPr>
        <w:pStyle w:val="Titolo3"/>
        <w:numPr>
          <w:ilvl w:val="0"/>
          <w:numId w:val="0"/>
        </w:numPr>
        <w:ind w:left="720"/>
        <w:jc w:val="both"/>
        <w:rPr>
          <w:lang w:val="en-GB"/>
        </w:rPr>
      </w:pPr>
      <w:bookmarkStart w:id="52" w:name="_Toc141180506"/>
      <w:r w:rsidRPr="009C71C5">
        <w:rPr>
          <w:lang w:val="en-GB"/>
        </w:rPr>
        <w:lastRenderedPageBreak/>
        <w:t>Events</w:t>
      </w:r>
      <w:bookmarkEnd w:id="52"/>
    </w:p>
    <w:p w14:paraId="0000027A" w14:textId="77777777" w:rsidR="003B6E45" w:rsidRPr="009C71C5" w:rsidRDefault="00000000">
      <w:pPr>
        <w:jc w:val="both"/>
        <w:rPr>
          <w:szCs w:val="22"/>
          <w:lang w:val="en-GB"/>
        </w:rPr>
      </w:pPr>
      <w:r w:rsidRPr="009C71C5">
        <w:rPr>
          <w:szCs w:val="22"/>
          <w:lang w:val="en-GB"/>
        </w:rPr>
        <w:t xml:space="preserve">Sports events and regular sports training activities are the basic way through which sports associations can </w:t>
      </w:r>
      <w:r w:rsidRPr="009C71C5">
        <w:rPr>
          <w:lang w:val="en-GB"/>
        </w:rPr>
        <w:t>realise</w:t>
      </w:r>
      <w:r w:rsidRPr="009C71C5">
        <w:rPr>
          <w:szCs w:val="22"/>
          <w:lang w:val="en-GB"/>
        </w:rPr>
        <w:t xml:space="preserve"> the guidelines of environmental protection and actually implement environmental protection measures and </w:t>
      </w:r>
      <w:r w:rsidRPr="009C71C5">
        <w:rPr>
          <w:lang w:val="en-GB"/>
        </w:rPr>
        <w:t>stress the</w:t>
      </w:r>
      <w:r w:rsidRPr="009C71C5">
        <w:rPr>
          <w:szCs w:val="22"/>
          <w:lang w:val="en-GB"/>
        </w:rPr>
        <w:t xml:space="preserve"> use of greener resources.</w:t>
      </w:r>
    </w:p>
    <w:p w14:paraId="0000027B" w14:textId="77777777" w:rsidR="003B6E45" w:rsidRPr="009C71C5" w:rsidRDefault="00000000">
      <w:pPr>
        <w:jc w:val="both"/>
        <w:rPr>
          <w:szCs w:val="22"/>
          <w:lang w:val="en-GB"/>
        </w:rPr>
      </w:pPr>
      <w:r w:rsidRPr="009C71C5">
        <w:rPr>
          <w:szCs w:val="22"/>
          <w:lang w:val="en-GB"/>
        </w:rPr>
        <w:t>Successful implementation of any program requires planning. To get your program green, you need to plan for the following:</w:t>
      </w:r>
    </w:p>
    <w:p w14:paraId="0000027C" w14:textId="77777777" w:rsidR="003B6E45" w:rsidRPr="009C71C5" w:rsidRDefault="00000000">
      <w:pPr>
        <w:numPr>
          <w:ilvl w:val="0"/>
          <w:numId w:val="42"/>
        </w:numPr>
        <w:jc w:val="both"/>
        <w:rPr>
          <w:szCs w:val="22"/>
          <w:lang w:val="en-GB"/>
        </w:rPr>
      </w:pPr>
      <w:r w:rsidRPr="009C71C5">
        <w:rPr>
          <w:szCs w:val="22"/>
          <w:lang w:val="en-GB"/>
        </w:rPr>
        <w:t>Targeted measures</w:t>
      </w:r>
    </w:p>
    <w:p w14:paraId="0000027D" w14:textId="77777777" w:rsidR="003B6E45" w:rsidRPr="009C71C5" w:rsidRDefault="00000000">
      <w:pPr>
        <w:ind w:left="720"/>
        <w:jc w:val="both"/>
        <w:rPr>
          <w:szCs w:val="22"/>
          <w:lang w:val="en-GB"/>
        </w:rPr>
      </w:pPr>
      <w:r w:rsidRPr="009C71C5">
        <w:rPr>
          <w:szCs w:val="22"/>
          <w:lang w:val="en-GB"/>
        </w:rPr>
        <w:t>The measures that you can address with your program and activities can relate to general environmental protection, preservation of clean water, renewable energy sources, reduction of the carbon footprint, reduction of waste, etc.</w:t>
      </w:r>
    </w:p>
    <w:p w14:paraId="0000027E" w14:textId="77777777" w:rsidR="003B6E45" w:rsidRPr="009C71C5" w:rsidRDefault="00000000">
      <w:pPr>
        <w:numPr>
          <w:ilvl w:val="0"/>
          <w:numId w:val="42"/>
        </w:numPr>
        <w:jc w:val="both"/>
        <w:rPr>
          <w:szCs w:val="22"/>
          <w:lang w:val="en-GB"/>
        </w:rPr>
      </w:pPr>
      <w:r w:rsidRPr="009C71C5">
        <w:rPr>
          <w:szCs w:val="22"/>
          <w:lang w:val="en-GB"/>
        </w:rPr>
        <w:t>Stakeholders</w:t>
      </w:r>
    </w:p>
    <w:p w14:paraId="0000027F" w14:textId="258A6613" w:rsidR="003B6E45" w:rsidRPr="009C71C5" w:rsidRDefault="00000000">
      <w:pPr>
        <w:ind w:left="720"/>
        <w:jc w:val="both"/>
        <w:rPr>
          <w:szCs w:val="22"/>
          <w:lang w:val="en-GB"/>
        </w:rPr>
      </w:pPr>
      <w:r w:rsidRPr="009C71C5">
        <w:rPr>
          <w:szCs w:val="22"/>
          <w:lang w:val="en-GB"/>
        </w:rPr>
        <w:t>For a successful implementation, wider support is needed: volunteers who will do the necessary work, financial supporters who will provide the necessary financial and material support, media supporters who will ensure the necessary promotion, transport that will be environmentally friendly, waste management, use of environmentally friendly materials (</w:t>
      </w:r>
      <w:r w:rsidR="005A62FA" w:rsidRPr="009C71C5">
        <w:rPr>
          <w:szCs w:val="22"/>
          <w:lang w:val="en-GB"/>
        </w:rPr>
        <w:t>e.g.,</w:t>
      </w:r>
      <w:r w:rsidRPr="009C71C5">
        <w:rPr>
          <w:szCs w:val="22"/>
          <w:lang w:val="en-GB"/>
        </w:rPr>
        <w:t xml:space="preserve"> paper cups) etc.</w:t>
      </w:r>
    </w:p>
    <w:p w14:paraId="00000280" w14:textId="77777777" w:rsidR="003B6E45" w:rsidRPr="009C71C5" w:rsidRDefault="00000000">
      <w:pPr>
        <w:numPr>
          <w:ilvl w:val="0"/>
          <w:numId w:val="42"/>
        </w:numPr>
        <w:jc w:val="both"/>
        <w:rPr>
          <w:szCs w:val="22"/>
          <w:lang w:val="en-GB"/>
        </w:rPr>
      </w:pPr>
      <w:r w:rsidRPr="009C71C5">
        <w:rPr>
          <w:szCs w:val="22"/>
          <w:lang w:val="en-GB"/>
        </w:rPr>
        <w:t>Implementation</w:t>
      </w:r>
    </w:p>
    <w:p w14:paraId="00000281" w14:textId="77777777" w:rsidR="003B6E45" w:rsidRPr="009C71C5" w:rsidRDefault="00000000">
      <w:pPr>
        <w:ind w:left="720"/>
        <w:jc w:val="both"/>
        <w:rPr>
          <w:szCs w:val="22"/>
          <w:lang w:val="en-GB"/>
        </w:rPr>
      </w:pPr>
      <w:r w:rsidRPr="009C71C5">
        <w:rPr>
          <w:szCs w:val="22"/>
          <w:lang w:val="en-GB"/>
        </w:rPr>
        <w:t>Depending on the goal of the program/event and the target group, it is necessary to choose the place of the event or program that will ensure the greatest impact and visibility.</w:t>
      </w:r>
    </w:p>
    <w:p w14:paraId="00000282" w14:textId="77777777" w:rsidR="003B6E45" w:rsidRPr="009C71C5" w:rsidRDefault="00000000">
      <w:pPr>
        <w:ind w:left="720"/>
        <w:jc w:val="both"/>
        <w:rPr>
          <w:szCs w:val="22"/>
          <w:lang w:val="en-GB"/>
        </w:rPr>
      </w:pPr>
      <w:r w:rsidRPr="009C71C5">
        <w:rPr>
          <w:szCs w:val="22"/>
          <w:lang w:val="en-GB"/>
        </w:rPr>
        <w:t>Communicate the purpose and goals of the program/event appropriately.</w:t>
      </w:r>
    </w:p>
    <w:p w14:paraId="00000283" w14:textId="7D436BD1" w:rsidR="003B6E45" w:rsidRPr="009C71C5" w:rsidRDefault="00000000">
      <w:pPr>
        <w:ind w:left="720"/>
        <w:jc w:val="both"/>
        <w:rPr>
          <w:szCs w:val="22"/>
          <w:lang w:val="en-GB"/>
        </w:rPr>
      </w:pPr>
      <w:r w:rsidRPr="009C71C5">
        <w:rPr>
          <w:szCs w:val="22"/>
          <w:lang w:val="en-GB"/>
        </w:rPr>
        <w:t xml:space="preserve">Provide </w:t>
      </w:r>
      <w:r w:rsidR="005A62FA" w:rsidRPr="009C71C5">
        <w:rPr>
          <w:szCs w:val="22"/>
          <w:lang w:val="en-GB"/>
        </w:rPr>
        <w:t>eco-friendly</w:t>
      </w:r>
      <w:r w:rsidRPr="009C71C5">
        <w:rPr>
          <w:szCs w:val="22"/>
          <w:lang w:val="en-GB"/>
        </w:rPr>
        <w:t xml:space="preserve"> choices, </w:t>
      </w:r>
      <w:r w:rsidR="005A62FA" w:rsidRPr="009C71C5">
        <w:rPr>
          <w:szCs w:val="22"/>
          <w:lang w:val="en-GB"/>
        </w:rPr>
        <w:t>e.g.</w:t>
      </w:r>
      <w:r w:rsidR="005A62FA">
        <w:rPr>
          <w:szCs w:val="22"/>
          <w:lang w:val="en-GB"/>
        </w:rPr>
        <w:t>,</w:t>
      </w:r>
      <w:r w:rsidRPr="009C71C5">
        <w:rPr>
          <w:szCs w:val="22"/>
          <w:lang w:val="en-GB"/>
        </w:rPr>
        <w:t xml:space="preserve"> transport, recycling bins, etc.</w:t>
      </w:r>
    </w:p>
    <w:p w14:paraId="00000284" w14:textId="77777777" w:rsidR="003B6E45" w:rsidRPr="009C71C5" w:rsidRDefault="00000000">
      <w:pPr>
        <w:ind w:left="720"/>
        <w:jc w:val="both"/>
        <w:rPr>
          <w:szCs w:val="22"/>
          <w:lang w:val="en-GB"/>
        </w:rPr>
      </w:pPr>
      <w:r w:rsidRPr="009C71C5">
        <w:rPr>
          <w:szCs w:val="22"/>
          <w:lang w:val="en-GB"/>
        </w:rPr>
        <w:t>Define how to measure the effects and present the results.</w:t>
      </w:r>
    </w:p>
    <w:p w14:paraId="00000285" w14:textId="77777777" w:rsidR="003B6E45" w:rsidRPr="009C71C5" w:rsidRDefault="003B6E45">
      <w:pPr>
        <w:ind w:left="720"/>
        <w:jc w:val="both"/>
        <w:rPr>
          <w:szCs w:val="22"/>
          <w:lang w:val="en-GB"/>
        </w:rPr>
      </w:pPr>
    </w:p>
    <w:p w14:paraId="00000286" w14:textId="77777777" w:rsidR="003B6E45" w:rsidRPr="009C71C5" w:rsidRDefault="003B6E45">
      <w:pPr>
        <w:ind w:left="720"/>
        <w:jc w:val="both"/>
        <w:rPr>
          <w:szCs w:val="22"/>
          <w:lang w:val="en-GB"/>
        </w:rPr>
      </w:pPr>
    </w:p>
    <w:p w14:paraId="00000287" w14:textId="77777777" w:rsidR="003B6E45" w:rsidRPr="009C71C5" w:rsidRDefault="00000000">
      <w:pPr>
        <w:jc w:val="both"/>
        <w:rPr>
          <w:b/>
          <w:szCs w:val="22"/>
          <w:lang w:val="en-GB"/>
        </w:rPr>
      </w:pPr>
      <w:r w:rsidRPr="009C71C5">
        <w:rPr>
          <w:b/>
          <w:szCs w:val="22"/>
          <w:lang w:val="en-GB"/>
        </w:rPr>
        <w:t>Some examples:</w:t>
      </w:r>
    </w:p>
    <w:p w14:paraId="00000288" w14:textId="77777777" w:rsidR="003B6E45" w:rsidRPr="009C71C5" w:rsidRDefault="00000000">
      <w:pPr>
        <w:jc w:val="both"/>
        <w:rPr>
          <w:szCs w:val="22"/>
          <w:lang w:val="en-GB"/>
        </w:rPr>
      </w:pPr>
      <w:hyperlink r:id="rId41">
        <w:r w:rsidRPr="009C71C5">
          <w:rPr>
            <w:color w:val="6C9C7E"/>
            <w:szCs w:val="22"/>
            <w:u w:val="single"/>
            <w:lang w:val="en-GB"/>
          </w:rPr>
          <w:t>Responsible sports events</w:t>
        </w:r>
      </w:hyperlink>
    </w:p>
    <w:p w14:paraId="00000289" w14:textId="77777777" w:rsidR="003B6E45" w:rsidRPr="009C71C5" w:rsidRDefault="00000000">
      <w:pPr>
        <w:jc w:val="both"/>
        <w:rPr>
          <w:szCs w:val="22"/>
          <w:lang w:val="en-GB"/>
        </w:rPr>
      </w:pPr>
      <w:hyperlink r:id="rId42">
        <w:r w:rsidRPr="009C71C5">
          <w:rPr>
            <w:color w:val="6C9C7E"/>
            <w:szCs w:val="22"/>
            <w:u w:val="single"/>
            <w:lang w:val="en-GB"/>
          </w:rPr>
          <w:t>SFORAE</w:t>
        </w:r>
      </w:hyperlink>
    </w:p>
    <w:p w14:paraId="0000028A" w14:textId="77777777" w:rsidR="003B6E45" w:rsidRPr="009C71C5" w:rsidRDefault="00000000">
      <w:pPr>
        <w:jc w:val="both"/>
        <w:rPr>
          <w:szCs w:val="22"/>
          <w:lang w:val="en-GB"/>
        </w:rPr>
      </w:pPr>
      <w:hyperlink r:id="rId43">
        <w:r w:rsidRPr="009C71C5">
          <w:rPr>
            <w:color w:val="6C9C7E"/>
            <w:szCs w:val="22"/>
            <w:u w:val="single"/>
            <w:lang w:val="en-GB"/>
          </w:rPr>
          <w:t>Going green: How to host an eco-friendly event</w:t>
        </w:r>
      </w:hyperlink>
    </w:p>
    <w:p w14:paraId="0000028B" w14:textId="77777777" w:rsidR="003B6E45" w:rsidRPr="009C71C5" w:rsidRDefault="003B6E45">
      <w:pPr>
        <w:jc w:val="both"/>
        <w:rPr>
          <w:szCs w:val="22"/>
          <w:lang w:val="en-GB"/>
        </w:rPr>
      </w:pPr>
    </w:p>
    <w:p w14:paraId="0000028C" w14:textId="77777777" w:rsidR="003B6E45" w:rsidRPr="009C71C5" w:rsidRDefault="00000000">
      <w:pPr>
        <w:jc w:val="both"/>
        <w:rPr>
          <w:szCs w:val="22"/>
          <w:lang w:val="en-GB"/>
        </w:rPr>
      </w:pPr>
      <w:r w:rsidRPr="009C71C5">
        <w:rPr>
          <w:lang w:val="en-GB"/>
        </w:rPr>
        <w:br w:type="page"/>
      </w:r>
    </w:p>
    <w:p w14:paraId="0000028D" w14:textId="77777777" w:rsidR="003B6E45" w:rsidRPr="009C71C5" w:rsidRDefault="00000000" w:rsidP="005A62FA">
      <w:pPr>
        <w:pStyle w:val="Titolo3"/>
        <w:numPr>
          <w:ilvl w:val="0"/>
          <w:numId w:val="0"/>
        </w:numPr>
        <w:ind w:firstLine="720"/>
        <w:jc w:val="both"/>
        <w:rPr>
          <w:lang w:val="en-GB"/>
        </w:rPr>
      </w:pPr>
      <w:bookmarkStart w:id="53" w:name="_Toc141180507"/>
      <w:r w:rsidRPr="009C71C5">
        <w:rPr>
          <w:lang w:val="en-GB"/>
        </w:rPr>
        <w:lastRenderedPageBreak/>
        <w:t>Infrastructure</w:t>
      </w:r>
      <w:bookmarkEnd w:id="53"/>
    </w:p>
    <w:p w14:paraId="0000028E" w14:textId="0993159C" w:rsidR="003B6E45" w:rsidRPr="009C71C5" w:rsidRDefault="00000000">
      <w:pPr>
        <w:jc w:val="both"/>
        <w:rPr>
          <w:szCs w:val="22"/>
          <w:lang w:val="en-GB"/>
        </w:rPr>
      </w:pPr>
      <w:r w:rsidRPr="009C71C5">
        <w:rPr>
          <w:szCs w:val="22"/>
          <w:lang w:val="en-GB"/>
        </w:rPr>
        <w:t>Sport infrastructure plays a crucial role in sport. Most modern sports require some kind of infrastructure (</w:t>
      </w:r>
      <w:r w:rsidR="005A62FA" w:rsidRPr="009C71C5">
        <w:rPr>
          <w:szCs w:val="22"/>
          <w:lang w:val="en-GB"/>
        </w:rPr>
        <w:t>e.g.,</w:t>
      </w:r>
      <w:r w:rsidRPr="009C71C5">
        <w:rPr>
          <w:szCs w:val="22"/>
          <w:lang w:val="en-GB"/>
        </w:rPr>
        <w:t xml:space="preserve"> athletic stadium, basketball hall, etc.) without which the sport cannot be played. Even sports that can otherwise be </w:t>
      </w:r>
      <w:r w:rsidRPr="009C71C5">
        <w:rPr>
          <w:lang w:val="en-GB"/>
        </w:rPr>
        <w:t>practised</w:t>
      </w:r>
      <w:r w:rsidRPr="009C71C5">
        <w:rPr>
          <w:szCs w:val="22"/>
          <w:lang w:val="en-GB"/>
        </w:rPr>
        <w:t xml:space="preserve"> in nature require some kind of space arrangement (</w:t>
      </w:r>
      <w:r w:rsidR="00A66411" w:rsidRPr="009C71C5">
        <w:rPr>
          <w:szCs w:val="22"/>
          <w:lang w:val="en-GB"/>
        </w:rPr>
        <w:t>e.g.,</w:t>
      </w:r>
      <w:r w:rsidRPr="009C71C5">
        <w:rPr>
          <w:szCs w:val="22"/>
          <w:lang w:val="en-GB"/>
        </w:rPr>
        <w:t xml:space="preserve"> cross-country skiing, motocross, kayak/canoe, etc.).</w:t>
      </w:r>
    </w:p>
    <w:p w14:paraId="0000028F" w14:textId="77777777" w:rsidR="003B6E45" w:rsidRPr="009C71C5" w:rsidRDefault="00000000">
      <w:pPr>
        <w:jc w:val="both"/>
        <w:rPr>
          <w:szCs w:val="22"/>
          <w:lang w:val="en-GB"/>
        </w:rPr>
      </w:pPr>
      <w:r w:rsidRPr="009C71C5">
        <w:rPr>
          <w:szCs w:val="22"/>
          <w:lang w:val="en-GB"/>
        </w:rPr>
        <w:t>Caring for the environment starts at the local level. Bringing together and representing a large number of people also gives clubs a great influence in the local and wider environment and gives them the opportunity to influence local and wider politics to adopt appropriate policies and measures.</w:t>
      </w:r>
    </w:p>
    <w:p w14:paraId="00000290" w14:textId="77777777" w:rsidR="003B6E45" w:rsidRPr="009C71C5" w:rsidRDefault="00000000">
      <w:pPr>
        <w:jc w:val="both"/>
        <w:rPr>
          <w:szCs w:val="22"/>
          <w:lang w:val="en-GB"/>
        </w:rPr>
      </w:pPr>
      <w:r w:rsidRPr="009C71C5">
        <w:rPr>
          <w:szCs w:val="22"/>
          <w:lang w:val="en-GB"/>
        </w:rPr>
        <w:t xml:space="preserve">Sports </w:t>
      </w:r>
      <w:r w:rsidRPr="009C71C5">
        <w:rPr>
          <w:lang w:val="en-GB"/>
        </w:rPr>
        <w:t>organisations</w:t>
      </w:r>
      <w:r w:rsidRPr="009C71C5">
        <w:rPr>
          <w:szCs w:val="22"/>
          <w:lang w:val="en-GB"/>
        </w:rPr>
        <w:t xml:space="preserve"> and associations thus have an exceptional opportunity and, at the same time, a duty to influence the placement and construction of sports infrastructure at the local level. The key factors that associations can highlight are:</w:t>
      </w:r>
    </w:p>
    <w:p w14:paraId="00000291" w14:textId="77777777" w:rsidR="003B6E45" w:rsidRPr="009C71C5" w:rsidRDefault="00000000">
      <w:pPr>
        <w:numPr>
          <w:ilvl w:val="0"/>
          <w:numId w:val="43"/>
        </w:numPr>
        <w:jc w:val="both"/>
        <w:rPr>
          <w:szCs w:val="22"/>
          <w:lang w:val="en-GB"/>
        </w:rPr>
      </w:pPr>
      <w:r w:rsidRPr="009C71C5">
        <w:rPr>
          <w:szCs w:val="22"/>
          <w:lang w:val="en-GB"/>
        </w:rPr>
        <w:t>Planning of sports infrastructure</w:t>
      </w:r>
    </w:p>
    <w:p w14:paraId="00000292" w14:textId="77777777" w:rsidR="003B6E45" w:rsidRPr="009C71C5" w:rsidRDefault="00000000">
      <w:pPr>
        <w:ind w:left="720"/>
        <w:jc w:val="both"/>
        <w:rPr>
          <w:szCs w:val="22"/>
          <w:lang w:val="en-GB"/>
        </w:rPr>
      </w:pPr>
      <w:r w:rsidRPr="009C71C5">
        <w:rPr>
          <w:szCs w:val="22"/>
          <w:lang w:val="en-GB"/>
        </w:rPr>
        <w:t>From placement in the room to the use of environmentally friendly materials and construction methods.</w:t>
      </w:r>
    </w:p>
    <w:p w14:paraId="00000293" w14:textId="77777777" w:rsidR="003B6E45" w:rsidRPr="009C71C5" w:rsidRDefault="00000000">
      <w:pPr>
        <w:numPr>
          <w:ilvl w:val="0"/>
          <w:numId w:val="43"/>
        </w:numPr>
        <w:jc w:val="both"/>
        <w:rPr>
          <w:szCs w:val="22"/>
          <w:lang w:val="en-GB"/>
        </w:rPr>
      </w:pPr>
      <w:r w:rsidRPr="009C71C5">
        <w:rPr>
          <w:szCs w:val="22"/>
          <w:lang w:val="en-GB"/>
        </w:rPr>
        <w:t>Use of energy efficient measures</w:t>
      </w:r>
    </w:p>
    <w:p w14:paraId="00000294" w14:textId="77777777" w:rsidR="003B6E45" w:rsidRPr="009C71C5" w:rsidRDefault="00000000">
      <w:pPr>
        <w:ind w:left="720"/>
        <w:jc w:val="both"/>
        <w:rPr>
          <w:szCs w:val="22"/>
          <w:lang w:val="en-GB"/>
        </w:rPr>
      </w:pPr>
      <w:r w:rsidRPr="009C71C5">
        <w:rPr>
          <w:szCs w:val="22"/>
          <w:lang w:val="en-GB"/>
        </w:rPr>
        <w:t>From the installation of renewable energy sources, such as wind and solar, to the use of environmentally friendly energy consumers, such as energy efficient lighting, heating and cooling,</w:t>
      </w:r>
    </w:p>
    <w:p w14:paraId="00000295" w14:textId="77777777" w:rsidR="003B6E45" w:rsidRPr="009C71C5" w:rsidRDefault="00000000">
      <w:pPr>
        <w:numPr>
          <w:ilvl w:val="0"/>
          <w:numId w:val="43"/>
        </w:numPr>
        <w:jc w:val="both"/>
        <w:rPr>
          <w:szCs w:val="22"/>
          <w:lang w:val="en-GB"/>
        </w:rPr>
      </w:pPr>
      <w:r w:rsidRPr="009C71C5">
        <w:rPr>
          <w:szCs w:val="22"/>
          <w:lang w:val="en-GB"/>
        </w:rPr>
        <w:t>Water use and waste management</w:t>
      </w:r>
    </w:p>
    <w:p w14:paraId="00000296" w14:textId="77777777" w:rsidR="003B6E45" w:rsidRPr="009C71C5" w:rsidRDefault="00000000">
      <w:pPr>
        <w:numPr>
          <w:ilvl w:val="0"/>
          <w:numId w:val="43"/>
        </w:numPr>
        <w:jc w:val="both"/>
        <w:rPr>
          <w:szCs w:val="22"/>
          <w:lang w:val="en-GB"/>
        </w:rPr>
      </w:pPr>
      <w:r w:rsidRPr="009C71C5">
        <w:rPr>
          <w:szCs w:val="22"/>
          <w:lang w:val="en-GB"/>
        </w:rPr>
        <w:t>Transport accessibility</w:t>
      </w:r>
    </w:p>
    <w:p w14:paraId="00000297" w14:textId="77777777" w:rsidR="003B6E45" w:rsidRPr="009C71C5" w:rsidRDefault="00000000">
      <w:pPr>
        <w:ind w:left="720"/>
        <w:jc w:val="both"/>
        <w:rPr>
          <w:szCs w:val="22"/>
          <w:lang w:val="en-GB"/>
        </w:rPr>
      </w:pPr>
      <w:r w:rsidRPr="009C71C5">
        <w:rPr>
          <w:szCs w:val="22"/>
          <w:lang w:val="en-GB"/>
        </w:rPr>
        <w:t>Placement of infrastructure in a space that enables easy and quick (short) access and use of environmentally friendly forms of transport (bicycle, foot) and public transport.</w:t>
      </w:r>
    </w:p>
    <w:p w14:paraId="00000298" w14:textId="77777777" w:rsidR="003B6E45" w:rsidRPr="009C71C5" w:rsidRDefault="003B6E45">
      <w:pPr>
        <w:ind w:left="720"/>
        <w:jc w:val="both"/>
        <w:rPr>
          <w:szCs w:val="22"/>
          <w:lang w:val="en-GB"/>
        </w:rPr>
      </w:pPr>
    </w:p>
    <w:p w14:paraId="00000299" w14:textId="77777777" w:rsidR="003B6E45" w:rsidRPr="009C71C5" w:rsidRDefault="003B6E45">
      <w:pPr>
        <w:ind w:left="720"/>
        <w:jc w:val="both"/>
        <w:rPr>
          <w:szCs w:val="22"/>
          <w:lang w:val="en-GB"/>
        </w:rPr>
      </w:pPr>
    </w:p>
    <w:p w14:paraId="0000029A" w14:textId="77777777" w:rsidR="003B6E45" w:rsidRPr="009C71C5" w:rsidRDefault="00000000">
      <w:pPr>
        <w:jc w:val="both"/>
        <w:rPr>
          <w:b/>
          <w:szCs w:val="22"/>
          <w:lang w:val="en-GB"/>
        </w:rPr>
      </w:pPr>
      <w:r w:rsidRPr="009C71C5">
        <w:rPr>
          <w:b/>
          <w:szCs w:val="22"/>
          <w:lang w:val="en-GB"/>
        </w:rPr>
        <w:t>Some examples:</w:t>
      </w:r>
    </w:p>
    <w:p w14:paraId="0000029B" w14:textId="77777777" w:rsidR="003B6E45" w:rsidRPr="009C71C5" w:rsidRDefault="00000000">
      <w:pPr>
        <w:jc w:val="both"/>
        <w:rPr>
          <w:szCs w:val="22"/>
          <w:lang w:val="en-GB"/>
        </w:rPr>
      </w:pPr>
      <w:hyperlink r:id="rId44">
        <w:r w:rsidRPr="009C71C5">
          <w:rPr>
            <w:color w:val="6C9C7E"/>
            <w:szCs w:val="22"/>
            <w:u w:val="single"/>
            <w:lang w:val="en-GB"/>
          </w:rPr>
          <w:t>Green Technology tips</w:t>
        </w:r>
      </w:hyperlink>
    </w:p>
    <w:p w14:paraId="0000029C" w14:textId="77777777" w:rsidR="003B6E45" w:rsidRPr="009C71C5" w:rsidRDefault="00000000">
      <w:pPr>
        <w:jc w:val="both"/>
        <w:rPr>
          <w:szCs w:val="22"/>
          <w:lang w:val="en-GB"/>
        </w:rPr>
      </w:pPr>
      <w:hyperlink r:id="rId45">
        <w:r w:rsidRPr="009C71C5">
          <w:rPr>
            <w:color w:val="6C9C7E"/>
            <w:szCs w:val="22"/>
            <w:u w:val="single"/>
            <w:lang w:val="en-GB"/>
          </w:rPr>
          <w:t>Sustainable infrastructure</w:t>
        </w:r>
      </w:hyperlink>
    </w:p>
    <w:p w14:paraId="0000029D" w14:textId="77777777" w:rsidR="003B6E45" w:rsidRPr="009C71C5" w:rsidRDefault="00000000">
      <w:pPr>
        <w:jc w:val="both"/>
        <w:rPr>
          <w:szCs w:val="22"/>
          <w:lang w:val="en-GB"/>
        </w:rPr>
      </w:pPr>
      <w:hyperlink r:id="rId46">
        <w:r w:rsidRPr="009C71C5">
          <w:rPr>
            <w:color w:val="6C9C7E"/>
            <w:szCs w:val="22"/>
            <w:u w:val="single"/>
            <w:lang w:val="en-GB"/>
          </w:rPr>
          <w:t>Strategic Policies for Sustainable Infrastructure</w:t>
        </w:r>
      </w:hyperlink>
    </w:p>
    <w:p w14:paraId="0000029E" w14:textId="77777777" w:rsidR="003B6E45" w:rsidRPr="009C71C5" w:rsidRDefault="00000000">
      <w:pPr>
        <w:jc w:val="both"/>
        <w:rPr>
          <w:szCs w:val="22"/>
          <w:lang w:val="en-GB"/>
        </w:rPr>
      </w:pPr>
      <w:hyperlink r:id="rId47">
        <w:r w:rsidRPr="009C71C5">
          <w:rPr>
            <w:color w:val="6C9C7E"/>
            <w:szCs w:val="22"/>
            <w:u w:val="single"/>
            <w:lang w:val="en-GB"/>
          </w:rPr>
          <w:t>How to Design a Sustainable Sports Facility</w:t>
        </w:r>
      </w:hyperlink>
    </w:p>
    <w:p w14:paraId="0000029F" w14:textId="77777777" w:rsidR="003B6E45" w:rsidRPr="009C71C5" w:rsidRDefault="003B6E45">
      <w:pPr>
        <w:jc w:val="both"/>
        <w:rPr>
          <w:lang w:val="en-GB"/>
        </w:rPr>
      </w:pPr>
    </w:p>
    <w:p w14:paraId="000002A0" w14:textId="77777777" w:rsidR="003B6E45" w:rsidRPr="009C71C5" w:rsidRDefault="00000000">
      <w:pPr>
        <w:jc w:val="both"/>
        <w:rPr>
          <w:szCs w:val="22"/>
          <w:lang w:val="en-GB"/>
        </w:rPr>
      </w:pPr>
      <w:r w:rsidRPr="009C71C5">
        <w:rPr>
          <w:lang w:val="en-GB"/>
        </w:rPr>
        <w:br w:type="page"/>
      </w:r>
    </w:p>
    <w:p w14:paraId="000002A1" w14:textId="4462307A" w:rsidR="003B6E45" w:rsidRPr="009C71C5" w:rsidRDefault="00000000" w:rsidP="00A66411">
      <w:pPr>
        <w:pStyle w:val="Titolo2"/>
        <w:numPr>
          <w:ilvl w:val="0"/>
          <w:numId w:val="0"/>
        </w:numPr>
        <w:jc w:val="both"/>
        <w:rPr>
          <w:lang w:val="en-GB"/>
        </w:rPr>
      </w:pPr>
      <w:bookmarkStart w:id="54" w:name="_Toc141180508"/>
      <w:r w:rsidRPr="009C71C5">
        <w:rPr>
          <w:lang w:val="en-GB"/>
        </w:rPr>
        <w:lastRenderedPageBreak/>
        <w:t xml:space="preserve">Principles </w:t>
      </w:r>
      <w:r w:rsidR="00A66411">
        <w:rPr>
          <w:lang w:val="en-GB"/>
        </w:rPr>
        <w:t>and goals</w:t>
      </w:r>
      <w:bookmarkEnd w:id="54"/>
    </w:p>
    <w:p w14:paraId="000002A2" w14:textId="77777777" w:rsidR="003B6E45" w:rsidRPr="009C71C5" w:rsidRDefault="00000000">
      <w:pPr>
        <w:jc w:val="both"/>
        <w:rPr>
          <w:szCs w:val="22"/>
          <w:lang w:val="en-GB"/>
        </w:rPr>
      </w:pPr>
      <w:r w:rsidRPr="009C71C5">
        <w:rPr>
          <w:lang w:val="en-GB"/>
        </w:rPr>
        <w:t>T</w:t>
      </w:r>
      <w:r w:rsidRPr="009C71C5">
        <w:rPr>
          <w:szCs w:val="22"/>
          <w:lang w:val="en-GB"/>
        </w:rPr>
        <w:t>he goals that we want to achieve through green sport on a general level a</w:t>
      </w:r>
      <w:r w:rsidRPr="009C71C5">
        <w:rPr>
          <w:lang w:val="en-GB"/>
        </w:rPr>
        <w:t>re linked to</w:t>
      </w:r>
      <w:r w:rsidRPr="009C71C5">
        <w:rPr>
          <w:szCs w:val="22"/>
          <w:lang w:val="en-GB"/>
        </w:rPr>
        <w:t xml:space="preserve"> the principles of the implementation of the event, which refer to the goals of the event itself.</w:t>
      </w:r>
    </w:p>
    <w:p w14:paraId="000002A3" w14:textId="77777777" w:rsidR="003B6E45" w:rsidRPr="009C71C5" w:rsidRDefault="00000000" w:rsidP="00A66411">
      <w:pPr>
        <w:pStyle w:val="Titolo3"/>
        <w:numPr>
          <w:ilvl w:val="0"/>
          <w:numId w:val="0"/>
        </w:numPr>
        <w:ind w:firstLine="720"/>
        <w:jc w:val="both"/>
        <w:rPr>
          <w:lang w:val="en-GB"/>
        </w:rPr>
      </w:pPr>
      <w:bookmarkStart w:id="55" w:name="_Toc141180509"/>
      <w:r w:rsidRPr="009C71C5">
        <w:rPr>
          <w:lang w:val="en-GB"/>
        </w:rPr>
        <w:t>Principles of Green Sport</w:t>
      </w:r>
      <w:bookmarkEnd w:id="55"/>
    </w:p>
    <w:p w14:paraId="000002A4" w14:textId="77777777" w:rsidR="003B6E45" w:rsidRPr="009C71C5" w:rsidRDefault="00000000">
      <w:pPr>
        <w:jc w:val="both"/>
        <w:rPr>
          <w:szCs w:val="22"/>
          <w:lang w:val="en-GB"/>
        </w:rPr>
      </w:pPr>
      <w:r w:rsidRPr="009C71C5">
        <w:rPr>
          <w:szCs w:val="22"/>
          <w:lang w:val="en-GB"/>
        </w:rPr>
        <w:t xml:space="preserve">The United Nations Framework Convention on Climate Change (UNFCCC) established an international environmental treaty to combat </w:t>
      </w:r>
      <w:r w:rsidRPr="009C71C5">
        <w:rPr>
          <w:i/>
          <w:szCs w:val="22"/>
          <w:lang w:val="en-GB"/>
        </w:rPr>
        <w:t>"dangerous human interference with the climate system"</w:t>
      </w:r>
      <w:r w:rsidRPr="009C71C5">
        <w:rPr>
          <w:szCs w:val="22"/>
          <w:lang w:val="en-GB"/>
        </w:rPr>
        <w:t xml:space="preserve">, in part by </w:t>
      </w:r>
      <w:r w:rsidRPr="009C71C5">
        <w:rPr>
          <w:lang w:val="en-GB"/>
        </w:rPr>
        <w:t>stabilising</w:t>
      </w:r>
      <w:r w:rsidRPr="009C71C5">
        <w:rPr>
          <w:szCs w:val="22"/>
          <w:lang w:val="en-GB"/>
        </w:rPr>
        <w:t xml:space="preserve"> greenhouse gas concentrations in the atmosphere. It was signed by 154 states at the United Nations Conference on Environment and Development (UNCED), informally known as the Earth Summit, held in Rio de Janeiro from 3 to 14 June 1992.</w:t>
      </w:r>
    </w:p>
    <w:p w14:paraId="000002A5" w14:textId="77777777" w:rsidR="003B6E45" w:rsidRPr="009C71C5" w:rsidRDefault="00000000">
      <w:pPr>
        <w:jc w:val="both"/>
        <w:rPr>
          <w:szCs w:val="22"/>
          <w:lang w:val="en-GB"/>
        </w:rPr>
      </w:pPr>
      <w:r w:rsidRPr="009C71C5">
        <w:rPr>
          <w:szCs w:val="22"/>
          <w:lang w:val="en-GB"/>
        </w:rPr>
        <w:t xml:space="preserve">Sport is, </w:t>
      </w:r>
      <w:r w:rsidRPr="009C71C5">
        <w:rPr>
          <w:lang w:val="en-GB"/>
        </w:rPr>
        <w:t>beside the fashion</w:t>
      </w:r>
      <w:r w:rsidRPr="009C71C5">
        <w:rPr>
          <w:szCs w:val="22"/>
          <w:lang w:val="en-GB"/>
        </w:rPr>
        <w:t xml:space="preserve"> industry, </w:t>
      </w:r>
      <w:r w:rsidRPr="009C71C5">
        <w:rPr>
          <w:lang w:val="en-GB"/>
        </w:rPr>
        <w:t>the sector</w:t>
      </w:r>
      <w:r w:rsidRPr="009C71C5">
        <w:rPr>
          <w:szCs w:val="22"/>
          <w:lang w:val="en-GB"/>
        </w:rPr>
        <w:t xml:space="preserve"> where climate action initiatives were initiated. Uniting behind a set of principles, sports </w:t>
      </w:r>
      <w:r w:rsidRPr="009C71C5">
        <w:rPr>
          <w:lang w:val="en-GB"/>
        </w:rPr>
        <w:t>organisations</w:t>
      </w:r>
      <w:r w:rsidRPr="009C71C5">
        <w:rPr>
          <w:szCs w:val="22"/>
          <w:lang w:val="en-GB"/>
        </w:rPr>
        <w:t xml:space="preserve"> and their communities have created an initiative by collaborating in order to position their sector on the path of the low carbon economy that global leaders agreed on in Paris: Sports for Climate Action</w:t>
      </w:r>
      <w:r w:rsidRPr="009C71C5">
        <w:rPr>
          <w:szCs w:val="22"/>
          <w:vertAlign w:val="superscript"/>
          <w:lang w:val="en-GB"/>
        </w:rPr>
        <w:footnoteReference w:id="11"/>
      </w:r>
      <w:r w:rsidRPr="009C71C5">
        <w:rPr>
          <w:szCs w:val="22"/>
          <w:lang w:val="en-GB"/>
        </w:rPr>
        <w:t>.</w:t>
      </w:r>
    </w:p>
    <w:p w14:paraId="000002A6" w14:textId="0ADAD3DE" w:rsidR="003B6E45" w:rsidRPr="009C71C5" w:rsidRDefault="00BB16E8">
      <w:pPr>
        <w:jc w:val="both"/>
        <w:rPr>
          <w:szCs w:val="22"/>
          <w:lang w:val="en-GB"/>
        </w:rPr>
      </w:pPr>
      <w:r w:rsidRPr="00BB16E8">
        <w:rPr>
          <w:szCs w:val="22"/>
          <w:lang w:val="en-GB"/>
        </w:rPr>
        <w:t>Five principles have been set out to which the participants of Sport for Climate Action will adhere</w:t>
      </w:r>
      <w:r w:rsidRPr="009C71C5">
        <w:rPr>
          <w:szCs w:val="22"/>
          <w:lang w:val="en-GB"/>
        </w:rPr>
        <w:t>:</w:t>
      </w:r>
    </w:p>
    <w:p w14:paraId="000002A7" w14:textId="77777777" w:rsidR="003B6E45" w:rsidRPr="009C71C5" w:rsidRDefault="00000000">
      <w:pPr>
        <w:numPr>
          <w:ilvl w:val="0"/>
          <w:numId w:val="44"/>
        </w:numPr>
        <w:tabs>
          <w:tab w:val="left" w:pos="1356"/>
        </w:tabs>
        <w:ind w:left="794" w:hanging="340"/>
        <w:jc w:val="both"/>
        <w:rPr>
          <w:szCs w:val="22"/>
          <w:lang w:val="en-GB"/>
        </w:rPr>
      </w:pPr>
      <w:r w:rsidRPr="009C71C5">
        <w:rPr>
          <w:szCs w:val="22"/>
          <w:lang w:val="en-GB"/>
        </w:rPr>
        <w:t>Undertake systematic efforts to promote greater environmental responsibility</w:t>
      </w:r>
    </w:p>
    <w:p w14:paraId="000002A8" w14:textId="77777777" w:rsidR="003B6E45" w:rsidRPr="009C71C5" w:rsidRDefault="00000000">
      <w:pPr>
        <w:numPr>
          <w:ilvl w:val="0"/>
          <w:numId w:val="44"/>
        </w:numPr>
        <w:tabs>
          <w:tab w:val="left" w:pos="1356"/>
        </w:tabs>
        <w:ind w:left="794" w:hanging="340"/>
        <w:jc w:val="both"/>
        <w:rPr>
          <w:szCs w:val="22"/>
          <w:lang w:val="en-GB"/>
        </w:rPr>
      </w:pPr>
      <w:r w:rsidRPr="009C71C5">
        <w:rPr>
          <w:szCs w:val="22"/>
          <w:lang w:val="en-GB"/>
        </w:rPr>
        <w:t>Reduce overall climate impact</w:t>
      </w:r>
    </w:p>
    <w:p w14:paraId="000002A9" w14:textId="77777777" w:rsidR="003B6E45" w:rsidRPr="009C71C5" w:rsidRDefault="00000000">
      <w:pPr>
        <w:numPr>
          <w:ilvl w:val="0"/>
          <w:numId w:val="44"/>
        </w:numPr>
        <w:tabs>
          <w:tab w:val="left" w:pos="1356"/>
        </w:tabs>
        <w:ind w:left="794" w:hanging="340"/>
        <w:jc w:val="both"/>
        <w:rPr>
          <w:szCs w:val="22"/>
          <w:lang w:val="en-GB"/>
        </w:rPr>
      </w:pPr>
      <w:r w:rsidRPr="009C71C5">
        <w:rPr>
          <w:szCs w:val="22"/>
          <w:lang w:val="en-GB"/>
        </w:rPr>
        <w:t>Educate for climate action</w:t>
      </w:r>
    </w:p>
    <w:p w14:paraId="000002AA" w14:textId="77777777" w:rsidR="003B6E45" w:rsidRPr="009C71C5" w:rsidRDefault="00000000">
      <w:pPr>
        <w:numPr>
          <w:ilvl w:val="0"/>
          <w:numId w:val="44"/>
        </w:numPr>
        <w:tabs>
          <w:tab w:val="left" w:pos="1356"/>
        </w:tabs>
        <w:ind w:left="794" w:hanging="340"/>
        <w:jc w:val="both"/>
        <w:rPr>
          <w:szCs w:val="22"/>
          <w:lang w:val="en-GB"/>
        </w:rPr>
      </w:pPr>
      <w:r w:rsidRPr="009C71C5">
        <w:rPr>
          <w:szCs w:val="22"/>
          <w:lang w:val="en-GB"/>
        </w:rPr>
        <w:t>Promote sustainable and responsible consumption</w:t>
      </w:r>
    </w:p>
    <w:p w14:paraId="000002AB" w14:textId="77777777" w:rsidR="003B6E45" w:rsidRPr="009C71C5" w:rsidRDefault="00000000">
      <w:pPr>
        <w:numPr>
          <w:ilvl w:val="0"/>
          <w:numId w:val="44"/>
        </w:numPr>
        <w:tabs>
          <w:tab w:val="left" w:pos="1356"/>
        </w:tabs>
        <w:ind w:left="794" w:hanging="340"/>
        <w:jc w:val="both"/>
        <w:rPr>
          <w:szCs w:val="22"/>
          <w:lang w:val="en-GB"/>
        </w:rPr>
      </w:pPr>
      <w:r w:rsidRPr="009C71C5">
        <w:rPr>
          <w:szCs w:val="22"/>
          <w:lang w:val="en-GB"/>
        </w:rPr>
        <w:t>Advocate for climate action through communication</w:t>
      </w:r>
    </w:p>
    <w:p w14:paraId="000002AC" w14:textId="77777777" w:rsidR="003B6E45" w:rsidRPr="009C71C5" w:rsidRDefault="00000000">
      <w:pPr>
        <w:jc w:val="both"/>
        <w:rPr>
          <w:szCs w:val="22"/>
          <w:lang w:val="en-GB"/>
        </w:rPr>
      </w:pPr>
      <w:r w:rsidRPr="009C71C5">
        <w:rPr>
          <w:szCs w:val="22"/>
          <w:lang w:val="en-GB"/>
        </w:rPr>
        <w:t>Goals</w:t>
      </w:r>
    </w:p>
    <w:p w14:paraId="000002AD" w14:textId="100479DE" w:rsidR="003B6E45" w:rsidRPr="009C71C5" w:rsidRDefault="00000000">
      <w:pPr>
        <w:numPr>
          <w:ilvl w:val="0"/>
          <w:numId w:val="45"/>
        </w:numPr>
        <w:jc w:val="both"/>
        <w:rPr>
          <w:szCs w:val="22"/>
          <w:lang w:val="en-GB"/>
        </w:rPr>
      </w:pPr>
      <w:r w:rsidRPr="009C71C5">
        <w:rPr>
          <w:szCs w:val="22"/>
          <w:lang w:val="en-GB"/>
        </w:rPr>
        <w:t xml:space="preserve">Reduce the environmental footprint of sporting </w:t>
      </w:r>
      <w:r w:rsidR="00BB16E8" w:rsidRPr="009C71C5">
        <w:rPr>
          <w:szCs w:val="22"/>
          <w:lang w:val="en-GB"/>
        </w:rPr>
        <w:t>activities</w:t>
      </w:r>
      <w:r w:rsidRPr="009C71C5">
        <w:rPr>
          <w:szCs w:val="22"/>
          <w:lang w:val="en-GB"/>
        </w:rPr>
        <w:t xml:space="preserve"> and events</w:t>
      </w:r>
    </w:p>
    <w:p w14:paraId="000002AE" w14:textId="77777777" w:rsidR="003B6E45" w:rsidRPr="009C71C5" w:rsidRDefault="00000000">
      <w:pPr>
        <w:numPr>
          <w:ilvl w:val="0"/>
          <w:numId w:val="45"/>
        </w:numPr>
        <w:jc w:val="both"/>
        <w:rPr>
          <w:szCs w:val="22"/>
          <w:lang w:val="en-GB"/>
        </w:rPr>
      </w:pPr>
      <w:r w:rsidRPr="009C71C5">
        <w:rPr>
          <w:szCs w:val="22"/>
          <w:lang w:val="en-GB"/>
        </w:rPr>
        <w:t>Create sustainable operations to support sporting events and training</w:t>
      </w:r>
    </w:p>
    <w:p w14:paraId="000002AF" w14:textId="77777777" w:rsidR="003B6E45" w:rsidRPr="009C71C5" w:rsidRDefault="00000000">
      <w:pPr>
        <w:numPr>
          <w:ilvl w:val="0"/>
          <w:numId w:val="45"/>
        </w:numPr>
        <w:jc w:val="both"/>
        <w:rPr>
          <w:szCs w:val="22"/>
          <w:lang w:val="en-GB"/>
        </w:rPr>
      </w:pPr>
      <w:r w:rsidRPr="009C71C5">
        <w:rPr>
          <w:szCs w:val="22"/>
          <w:lang w:val="en-GB"/>
        </w:rPr>
        <w:t>Reduce the carbon footprint associated with sport-related travel</w:t>
      </w:r>
    </w:p>
    <w:p w14:paraId="000002B0" w14:textId="77777777" w:rsidR="003B6E45" w:rsidRPr="009C71C5" w:rsidRDefault="00000000">
      <w:pPr>
        <w:numPr>
          <w:ilvl w:val="0"/>
          <w:numId w:val="45"/>
        </w:numPr>
        <w:jc w:val="both"/>
        <w:rPr>
          <w:szCs w:val="22"/>
          <w:lang w:val="en-GB"/>
        </w:rPr>
      </w:pPr>
      <w:r w:rsidRPr="009C71C5">
        <w:rPr>
          <w:szCs w:val="22"/>
          <w:lang w:val="en-GB"/>
        </w:rPr>
        <w:t xml:space="preserve">Retail and merchandise sales </w:t>
      </w:r>
    </w:p>
    <w:p w14:paraId="000002B1" w14:textId="7A59F247" w:rsidR="003B6E45" w:rsidRPr="009C71C5" w:rsidRDefault="00000000">
      <w:pPr>
        <w:numPr>
          <w:ilvl w:val="0"/>
          <w:numId w:val="45"/>
        </w:numPr>
        <w:jc w:val="both"/>
        <w:rPr>
          <w:szCs w:val="22"/>
          <w:lang w:val="en-GB"/>
        </w:rPr>
      </w:pPr>
      <w:r w:rsidRPr="009C71C5">
        <w:rPr>
          <w:szCs w:val="22"/>
          <w:lang w:val="en-GB"/>
        </w:rPr>
        <w:t>Promote sustainability (communicate the issues along with the solutions)</w:t>
      </w:r>
    </w:p>
    <w:p w14:paraId="75167A2C" w14:textId="77777777" w:rsidR="00BB16E8" w:rsidRDefault="00BB16E8" w:rsidP="00BB16E8">
      <w:pPr>
        <w:pStyle w:val="Titolo3"/>
        <w:numPr>
          <w:ilvl w:val="0"/>
          <w:numId w:val="0"/>
        </w:numPr>
        <w:jc w:val="both"/>
        <w:rPr>
          <w:lang w:val="en-GB"/>
        </w:rPr>
      </w:pPr>
    </w:p>
    <w:p w14:paraId="000002B2" w14:textId="16C3EAE1" w:rsidR="003B6E45" w:rsidRPr="009C71C5" w:rsidRDefault="00000000" w:rsidP="00BB16E8">
      <w:pPr>
        <w:pStyle w:val="Titolo3"/>
        <w:numPr>
          <w:ilvl w:val="0"/>
          <w:numId w:val="0"/>
        </w:numPr>
        <w:ind w:firstLine="720"/>
        <w:jc w:val="both"/>
        <w:rPr>
          <w:lang w:val="en-GB"/>
        </w:rPr>
      </w:pPr>
      <w:bookmarkStart w:id="56" w:name="_Toc141180510"/>
      <w:r w:rsidRPr="009C71C5">
        <w:rPr>
          <w:lang w:val="en-GB"/>
        </w:rPr>
        <w:t>Principles of Green Sport events</w:t>
      </w:r>
      <w:bookmarkEnd w:id="56"/>
    </w:p>
    <w:p w14:paraId="000002B3" w14:textId="77777777" w:rsidR="003B6E45" w:rsidRPr="009C71C5" w:rsidRDefault="00000000">
      <w:pPr>
        <w:jc w:val="both"/>
        <w:rPr>
          <w:szCs w:val="22"/>
          <w:lang w:val="en-GB"/>
        </w:rPr>
      </w:pPr>
      <w:r w:rsidRPr="009C71C5">
        <w:rPr>
          <w:b/>
          <w:szCs w:val="22"/>
          <w:lang w:val="en-GB"/>
        </w:rPr>
        <w:t>Safety</w:t>
      </w:r>
    </w:p>
    <w:p w14:paraId="000002B4" w14:textId="77777777" w:rsidR="003B6E45" w:rsidRPr="009C71C5" w:rsidRDefault="00000000">
      <w:pPr>
        <w:jc w:val="both"/>
        <w:rPr>
          <w:szCs w:val="22"/>
          <w:lang w:val="en-GB"/>
        </w:rPr>
      </w:pPr>
      <w:r w:rsidRPr="009C71C5">
        <w:rPr>
          <w:szCs w:val="22"/>
          <w:lang w:val="en-GB"/>
        </w:rPr>
        <w:t>The safety of all participants, attendees, and staff should be a top priority in green sports activities and events. This may involve implementing safety protocols and emergency plans, providing adequate medical services, and ensuring that all facilities are safe and well-maintained.</w:t>
      </w:r>
    </w:p>
    <w:p w14:paraId="000002B5" w14:textId="77777777" w:rsidR="003B6E45" w:rsidRPr="009C71C5" w:rsidRDefault="00000000">
      <w:pPr>
        <w:jc w:val="both"/>
        <w:rPr>
          <w:szCs w:val="22"/>
          <w:lang w:val="en-GB"/>
        </w:rPr>
      </w:pPr>
      <w:r w:rsidRPr="009C71C5">
        <w:rPr>
          <w:b/>
          <w:szCs w:val="22"/>
          <w:lang w:val="en-GB"/>
        </w:rPr>
        <w:t>Inclusion</w:t>
      </w:r>
    </w:p>
    <w:p w14:paraId="000002B6" w14:textId="77777777" w:rsidR="003B6E45" w:rsidRPr="009C71C5" w:rsidRDefault="00000000">
      <w:pPr>
        <w:jc w:val="both"/>
        <w:rPr>
          <w:szCs w:val="22"/>
          <w:lang w:val="en-GB"/>
        </w:rPr>
      </w:pPr>
      <w:r w:rsidRPr="009C71C5">
        <w:rPr>
          <w:szCs w:val="22"/>
          <w:lang w:val="en-GB"/>
        </w:rPr>
        <w:t>Green sports activities and events should be inclusive and welcoming to all participants, regardless of their background, race, gender, or ability. This may involve providing accessible facilities, promoting diversity and inclusion in all aspects of the event, and creating a welcoming and respectful environment for all attendees.</w:t>
      </w:r>
    </w:p>
    <w:p w14:paraId="000002B7" w14:textId="77777777" w:rsidR="003B6E45" w:rsidRPr="009C71C5" w:rsidRDefault="003B6E45">
      <w:pPr>
        <w:jc w:val="both"/>
        <w:rPr>
          <w:szCs w:val="22"/>
          <w:lang w:val="en-GB"/>
        </w:rPr>
      </w:pPr>
    </w:p>
    <w:p w14:paraId="000002B8" w14:textId="77777777" w:rsidR="003B6E45" w:rsidRPr="009C71C5" w:rsidRDefault="00000000">
      <w:pPr>
        <w:jc w:val="both"/>
        <w:rPr>
          <w:b/>
          <w:szCs w:val="22"/>
          <w:lang w:val="en-GB"/>
        </w:rPr>
      </w:pPr>
      <w:r w:rsidRPr="009C71C5">
        <w:rPr>
          <w:b/>
          <w:szCs w:val="22"/>
          <w:lang w:val="en-GB"/>
        </w:rPr>
        <w:t>Equality</w:t>
      </w:r>
    </w:p>
    <w:p w14:paraId="000002B9" w14:textId="77777777" w:rsidR="003B6E45" w:rsidRPr="009C71C5" w:rsidRDefault="00000000">
      <w:pPr>
        <w:jc w:val="both"/>
        <w:rPr>
          <w:szCs w:val="22"/>
          <w:lang w:val="en-GB"/>
        </w:rPr>
      </w:pPr>
      <w:r w:rsidRPr="009C71C5">
        <w:rPr>
          <w:szCs w:val="22"/>
          <w:lang w:val="en-GB"/>
        </w:rPr>
        <w:t>Green sports activities and events should promote equality and fairness in all aspects of the event. This may involve ensuring that all participants have equal access to resources and opportunities, promoting pay equity, and promoting diversity and inclusion.</w:t>
      </w:r>
    </w:p>
    <w:p w14:paraId="000002BA" w14:textId="77777777" w:rsidR="003B6E45" w:rsidRPr="009C71C5" w:rsidRDefault="00000000">
      <w:pPr>
        <w:jc w:val="both"/>
        <w:rPr>
          <w:b/>
          <w:szCs w:val="22"/>
          <w:lang w:val="en-GB"/>
        </w:rPr>
      </w:pPr>
      <w:r w:rsidRPr="009C71C5">
        <w:rPr>
          <w:b/>
          <w:szCs w:val="22"/>
          <w:lang w:val="en-GB"/>
        </w:rPr>
        <w:t>Collaboration</w:t>
      </w:r>
    </w:p>
    <w:p w14:paraId="000002BB" w14:textId="77777777" w:rsidR="003B6E45" w:rsidRPr="009C71C5" w:rsidRDefault="00000000">
      <w:pPr>
        <w:jc w:val="both"/>
        <w:rPr>
          <w:szCs w:val="22"/>
          <w:lang w:val="en-GB"/>
        </w:rPr>
      </w:pPr>
      <w:r w:rsidRPr="009C71C5">
        <w:rPr>
          <w:szCs w:val="22"/>
          <w:lang w:val="en-GB"/>
        </w:rPr>
        <w:t xml:space="preserve">Green sports activities and events require collaboration between different stakeholders, including </w:t>
      </w:r>
      <w:r w:rsidRPr="009C71C5">
        <w:rPr>
          <w:lang w:val="en-GB"/>
        </w:rPr>
        <w:t>organisers</w:t>
      </w:r>
      <w:r w:rsidRPr="009C71C5">
        <w:rPr>
          <w:szCs w:val="22"/>
          <w:lang w:val="en-GB"/>
        </w:rPr>
        <w:t xml:space="preserve">, participants, sponsors, and the community. Collaboration can help to promote sustainability, safety, inclusion, and equality. This may involve working with local businesses to source sustainable products, partnering with community </w:t>
      </w:r>
      <w:r w:rsidRPr="009C71C5">
        <w:rPr>
          <w:lang w:val="en-GB"/>
        </w:rPr>
        <w:t>organisations</w:t>
      </w:r>
      <w:r w:rsidRPr="009C71C5">
        <w:rPr>
          <w:szCs w:val="22"/>
          <w:lang w:val="en-GB"/>
        </w:rPr>
        <w:t xml:space="preserve"> to promote inclusivity and diversity, and collaborating with government agencies to promote safety and regulatory compliance.</w:t>
      </w:r>
    </w:p>
    <w:p w14:paraId="000002BE" w14:textId="77777777" w:rsidR="003B6E45" w:rsidRPr="009C71C5" w:rsidRDefault="003B6E45">
      <w:pPr>
        <w:jc w:val="both"/>
        <w:rPr>
          <w:b/>
          <w:szCs w:val="22"/>
          <w:lang w:val="en-GB"/>
        </w:rPr>
      </w:pPr>
    </w:p>
    <w:p w14:paraId="000002C1" w14:textId="5A103C0F" w:rsidR="003B6E45" w:rsidRPr="009C71C5" w:rsidRDefault="003B6E45">
      <w:pPr>
        <w:jc w:val="both"/>
        <w:rPr>
          <w:szCs w:val="22"/>
          <w:lang w:val="en-GB"/>
        </w:rPr>
      </w:pPr>
    </w:p>
    <w:p w14:paraId="000002C2" w14:textId="77777777" w:rsidR="003B6E45" w:rsidRPr="009C71C5" w:rsidRDefault="00000000">
      <w:pPr>
        <w:jc w:val="both"/>
        <w:rPr>
          <w:szCs w:val="22"/>
          <w:lang w:val="en-GB"/>
        </w:rPr>
      </w:pPr>
      <w:r w:rsidRPr="009C71C5">
        <w:rPr>
          <w:lang w:val="en-GB"/>
        </w:rPr>
        <w:br w:type="page"/>
      </w:r>
    </w:p>
    <w:p w14:paraId="000002C3" w14:textId="0D4EE2FC" w:rsidR="003B6E45" w:rsidRDefault="00000000" w:rsidP="00EF5041">
      <w:pPr>
        <w:pStyle w:val="Titolo1"/>
        <w:jc w:val="center"/>
        <w:rPr>
          <w:lang w:val="en-GB"/>
        </w:rPr>
      </w:pPr>
      <w:bookmarkStart w:id="57" w:name="_Toc141180511"/>
      <w:r w:rsidRPr="009C71C5">
        <w:rPr>
          <w:lang w:val="en-GB"/>
        </w:rPr>
        <w:lastRenderedPageBreak/>
        <w:t>Promotion</w:t>
      </w:r>
      <w:bookmarkEnd w:id="57"/>
    </w:p>
    <w:p w14:paraId="623D00A5" w14:textId="589FB5D9" w:rsidR="00EF5041" w:rsidRDefault="00EF5041" w:rsidP="00EF5041">
      <w:pPr>
        <w:pStyle w:val="Titolo1"/>
        <w:rPr>
          <w:lang w:val="en-GB"/>
        </w:rPr>
      </w:pPr>
      <w:bookmarkStart w:id="58" w:name="_Toc141180512"/>
      <w:r>
        <w:rPr>
          <w:lang w:val="en-GB"/>
        </w:rPr>
        <w:t>How to promote the green sports event to raise awareness</w:t>
      </w:r>
      <w:bookmarkEnd w:id="58"/>
    </w:p>
    <w:p w14:paraId="65D11062" w14:textId="77777777" w:rsidR="009220F2" w:rsidRPr="009220F2" w:rsidRDefault="009220F2" w:rsidP="009220F2">
      <w:pPr>
        <w:rPr>
          <w:lang w:val="en-GB"/>
        </w:rPr>
      </w:pPr>
    </w:p>
    <w:p w14:paraId="000002C4" w14:textId="77777777" w:rsidR="003B6E45" w:rsidRPr="009C71C5" w:rsidRDefault="00000000">
      <w:pPr>
        <w:jc w:val="both"/>
        <w:rPr>
          <w:szCs w:val="22"/>
          <w:lang w:val="en-GB"/>
        </w:rPr>
      </w:pPr>
      <w:r w:rsidRPr="009C71C5">
        <w:rPr>
          <w:szCs w:val="22"/>
          <w:lang w:val="en-GB"/>
        </w:rPr>
        <w:t xml:space="preserve">This chapter will look at promotion and education. The first part on media will cover </w:t>
      </w:r>
      <w:r w:rsidRPr="009C71C5">
        <w:rPr>
          <w:lang w:val="en-GB"/>
        </w:rPr>
        <w:t xml:space="preserve">the various tools that can promote a green sport event, the second part </w:t>
      </w:r>
      <w:r w:rsidRPr="009C71C5">
        <w:rPr>
          <w:szCs w:val="22"/>
          <w:lang w:val="en-GB"/>
        </w:rPr>
        <w:t xml:space="preserve">on promotion will cover how to promote </w:t>
      </w:r>
      <w:r w:rsidRPr="009C71C5">
        <w:rPr>
          <w:lang w:val="en-GB"/>
        </w:rPr>
        <w:t>the</w:t>
      </w:r>
      <w:r w:rsidRPr="009C71C5">
        <w:rPr>
          <w:szCs w:val="22"/>
          <w:lang w:val="en-GB"/>
        </w:rPr>
        <w:t xml:space="preserve"> green sport event and the</w:t>
      </w:r>
      <w:r w:rsidRPr="009C71C5">
        <w:rPr>
          <w:lang w:val="en-GB"/>
        </w:rPr>
        <w:t xml:space="preserve"> third</w:t>
      </w:r>
      <w:r w:rsidRPr="009C71C5">
        <w:rPr>
          <w:szCs w:val="22"/>
          <w:lang w:val="en-GB"/>
        </w:rPr>
        <w:t xml:space="preserve"> part will cover how to educate your audience on environmental issues through the promotion of the event. </w:t>
      </w:r>
    </w:p>
    <w:p w14:paraId="000002C5" w14:textId="77777777" w:rsidR="003B6E45" w:rsidRPr="009C71C5" w:rsidRDefault="00000000" w:rsidP="00BB16E8">
      <w:pPr>
        <w:pStyle w:val="Titolo3"/>
        <w:numPr>
          <w:ilvl w:val="0"/>
          <w:numId w:val="0"/>
        </w:numPr>
        <w:ind w:left="720"/>
        <w:jc w:val="both"/>
        <w:rPr>
          <w:lang w:val="en-GB"/>
        </w:rPr>
      </w:pPr>
      <w:bookmarkStart w:id="59" w:name="_Toc141180513"/>
      <w:r w:rsidRPr="009C71C5">
        <w:rPr>
          <w:lang w:val="en-GB"/>
        </w:rPr>
        <w:t>Media</w:t>
      </w:r>
      <w:bookmarkEnd w:id="59"/>
      <w:r w:rsidRPr="009C71C5">
        <w:rPr>
          <w:lang w:val="en-GB"/>
        </w:rPr>
        <w:t xml:space="preserve"> </w:t>
      </w:r>
    </w:p>
    <w:p w14:paraId="000002C6" w14:textId="0E6BC736" w:rsidR="003B6E45" w:rsidRPr="009C71C5" w:rsidRDefault="00000000">
      <w:pPr>
        <w:jc w:val="both"/>
        <w:rPr>
          <w:color w:val="000000"/>
          <w:szCs w:val="22"/>
          <w:lang w:val="en-GB"/>
        </w:rPr>
      </w:pPr>
      <w:bookmarkStart w:id="60" w:name="bookmark=id.111kx3o" w:colFirst="0" w:colLast="0"/>
      <w:bookmarkEnd w:id="60"/>
      <w:r w:rsidRPr="009C71C5">
        <w:rPr>
          <w:color w:val="000000"/>
          <w:szCs w:val="22"/>
          <w:lang w:val="en-GB"/>
        </w:rPr>
        <w:t xml:space="preserve">The first chapter of the promotion chapter is on media </w:t>
      </w:r>
      <w:r w:rsidR="00BB16E8">
        <w:rPr>
          <w:color w:val="000000"/>
          <w:szCs w:val="22"/>
          <w:lang w:val="en-GB"/>
        </w:rPr>
        <w:t>and</w:t>
      </w:r>
      <w:r w:rsidRPr="009C71C5">
        <w:rPr>
          <w:color w:val="000000"/>
          <w:szCs w:val="22"/>
          <w:lang w:val="en-GB"/>
        </w:rPr>
        <w:t xml:space="preserve"> include</w:t>
      </w:r>
      <w:r w:rsidR="00BB16E8">
        <w:rPr>
          <w:color w:val="000000"/>
          <w:szCs w:val="22"/>
          <w:lang w:val="en-GB"/>
        </w:rPr>
        <w:t>s</w:t>
      </w:r>
      <w:r w:rsidRPr="009C71C5">
        <w:rPr>
          <w:color w:val="000000"/>
          <w:szCs w:val="22"/>
          <w:lang w:val="en-GB"/>
        </w:rPr>
        <w:t xml:space="preserve"> the various tools that can be used to promote an event.                                                                                                          </w:t>
      </w:r>
    </w:p>
    <w:p w14:paraId="000002C7" w14:textId="77777777" w:rsidR="003B6E45" w:rsidRPr="009C71C5" w:rsidRDefault="00000000">
      <w:pPr>
        <w:jc w:val="both"/>
        <w:rPr>
          <w:color w:val="000000"/>
          <w:szCs w:val="22"/>
          <w:lang w:val="en-GB"/>
        </w:rPr>
      </w:pPr>
      <w:r w:rsidRPr="009C71C5">
        <w:rPr>
          <w:color w:val="000000"/>
          <w:szCs w:val="22"/>
          <w:lang w:val="en-GB"/>
        </w:rPr>
        <w:t>Media comes from the Latin word ‘medium’ and means middle ground or intermediate. The term describes newspapers, radio, and social media</w:t>
      </w:r>
      <w:r w:rsidRPr="009C71C5">
        <w:rPr>
          <w:color w:val="000000"/>
          <w:szCs w:val="22"/>
          <w:vertAlign w:val="superscript"/>
          <w:lang w:val="en-GB"/>
        </w:rPr>
        <w:footnoteReference w:id="12"/>
      </w:r>
      <w:r w:rsidRPr="009C71C5">
        <w:rPr>
          <w:color w:val="000000"/>
          <w:szCs w:val="22"/>
          <w:lang w:val="en-GB"/>
        </w:rPr>
        <w:t>. For a green event, the recommended media to use are mainly online tools. Nowadays the most popular media for promoting an event is social media. Social media has the power to share information, ideas or knowledge through a virtual network and engage a wide audience</w:t>
      </w:r>
      <w:r w:rsidRPr="009C71C5">
        <w:rPr>
          <w:color w:val="000000"/>
          <w:szCs w:val="22"/>
          <w:vertAlign w:val="superscript"/>
          <w:lang w:val="en-GB"/>
        </w:rPr>
        <w:footnoteReference w:id="13"/>
      </w:r>
      <w:r w:rsidRPr="009C71C5">
        <w:rPr>
          <w:color w:val="000000"/>
          <w:szCs w:val="22"/>
          <w:lang w:val="en-GB"/>
        </w:rPr>
        <w:t>.</w:t>
      </w:r>
    </w:p>
    <w:p w14:paraId="000002C8" w14:textId="77777777" w:rsidR="003B6E45" w:rsidRPr="009C71C5" w:rsidRDefault="00000000">
      <w:pPr>
        <w:jc w:val="both"/>
        <w:rPr>
          <w:color w:val="000000"/>
          <w:szCs w:val="22"/>
          <w:lang w:val="en-GB"/>
        </w:rPr>
      </w:pPr>
      <w:r w:rsidRPr="009C71C5">
        <w:rPr>
          <w:color w:val="000000"/>
          <w:szCs w:val="22"/>
          <w:lang w:val="en-GB"/>
        </w:rPr>
        <w:t>Some of the most popular social media are</w:t>
      </w:r>
      <w:r w:rsidRPr="009C71C5">
        <w:rPr>
          <w:color w:val="000000"/>
          <w:szCs w:val="22"/>
          <w:vertAlign w:val="superscript"/>
          <w:lang w:val="en-GB"/>
        </w:rPr>
        <w:footnoteReference w:id="14"/>
      </w:r>
      <w:r w:rsidRPr="009C71C5">
        <w:rPr>
          <w:color w:val="000000"/>
          <w:szCs w:val="22"/>
          <w:lang w:val="en-GB"/>
        </w:rPr>
        <w:t xml:space="preserve">: </w:t>
      </w:r>
    </w:p>
    <w:p w14:paraId="000002C9" w14:textId="77777777" w:rsidR="003B6E45" w:rsidRPr="009C71C5" w:rsidRDefault="00000000">
      <w:pPr>
        <w:jc w:val="both"/>
        <w:rPr>
          <w:color w:val="000000"/>
          <w:szCs w:val="22"/>
          <w:lang w:val="en-GB"/>
        </w:rPr>
      </w:pPr>
      <w:bookmarkStart w:id="61" w:name="bookmark=id.3l18frh" w:colFirst="0" w:colLast="0"/>
      <w:bookmarkEnd w:id="61"/>
      <w:r w:rsidRPr="009C71C5">
        <w:rPr>
          <w:noProof/>
          <w:lang w:val="en-GB"/>
        </w:rPr>
        <w:drawing>
          <wp:inline distT="0" distB="0" distL="0" distR="0" wp14:anchorId="1C8D7B0F" wp14:editId="7AB6A897">
            <wp:extent cx="4413250" cy="2196465"/>
            <wp:effectExtent l="0" t="0" r="0" b="0"/>
            <wp:docPr id="6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8"/>
                    <a:srcRect/>
                    <a:stretch>
                      <a:fillRect/>
                    </a:stretch>
                  </pic:blipFill>
                  <pic:spPr>
                    <a:xfrm>
                      <a:off x="0" y="0"/>
                      <a:ext cx="4413250" cy="2196465"/>
                    </a:xfrm>
                    <a:prstGeom prst="rect">
                      <a:avLst/>
                    </a:prstGeom>
                    <a:ln/>
                  </pic:spPr>
                </pic:pic>
              </a:graphicData>
            </a:graphic>
          </wp:inline>
        </w:drawing>
      </w:r>
      <w:r w:rsidRPr="009C71C5">
        <w:rPr>
          <w:color w:val="000000"/>
          <w:szCs w:val="22"/>
          <w:highlight w:val="white"/>
          <w:lang w:val="en-GB"/>
        </w:rPr>
        <w:t xml:space="preserve"> </w:t>
      </w:r>
    </w:p>
    <w:p w14:paraId="000002CA" w14:textId="77777777" w:rsidR="003B6E45" w:rsidRPr="009C71C5" w:rsidRDefault="00000000">
      <w:pPr>
        <w:jc w:val="both"/>
        <w:rPr>
          <w:color w:val="000000"/>
          <w:szCs w:val="22"/>
          <w:lang w:val="en-GB"/>
        </w:rPr>
      </w:pPr>
      <w:bookmarkStart w:id="62" w:name="bookmark=id.206ipza" w:colFirst="0" w:colLast="0"/>
      <w:bookmarkEnd w:id="62"/>
      <w:r w:rsidRPr="009C71C5">
        <w:rPr>
          <w:color w:val="000000"/>
          <w:szCs w:val="22"/>
          <w:lang w:val="en-GB"/>
        </w:rPr>
        <w:t xml:space="preserve"> </w:t>
      </w:r>
    </w:p>
    <w:p w14:paraId="000002CB" w14:textId="77777777" w:rsidR="003B6E45" w:rsidRPr="009C71C5" w:rsidRDefault="00000000">
      <w:pPr>
        <w:jc w:val="both"/>
        <w:rPr>
          <w:color w:val="000000"/>
          <w:szCs w:val="22"/>
          <w:lang w:val="en-GB"/>
        </w:rPr>
      </w:pPr>
      <w:r w:rsidRPr="009C71C5">
        <w:rPr>
          <w:color w:val="000000"/>
          <w:szCs w:val="22"/>
          <w:lang w:val="en-GB"/>
        </w:rPr>
        <w:t>When using the above social media, some additional tools to promote an event and create posts:</w:t>
      </w:r>
    </w:p>
    <w:p w14:paraId="000002CC" w14:textId="77777777" w:rsidR="003B6E45" w:rsidRPr="009C71C5" w:rsidRDefault="00000000">
      <w:pPr>
        <w:numPr>
          <w:ilvl w:val="0"/>
          <w:numId w:val="23"/>
        </w:numPr>
        <w:jc w:val="both"/>
        <w:rPr>
          <w:color w:val="000000"/>
          <w:szCs w:val="22"/>
          <w:lang w:val="en-GB"/>
        </w:rPr>
      </w:pPr>
      <w:r w:rsidRPr="009C71C5">
        <w:rPr>
          <w:color w:val="000000"/>
          <w:szCs w:val="22"/>
          <w:lang w:val="en-GB"/>
        </w:rPr>
        <w:t>Canva (</w:t>
      </w:r>
      <w:hyperlink r:id="rId49">
        <w:r w:rsidRPr="009C71C5">
          <w:rPr>
            <w:color w:val="000000"/>
            <w:szCs w:val="22"/>
            <w:lang w:val="en-GB"/>
          </w:rPr>
          <w:t xml:space="preserve"> https://www.canva.com/)</w:t>
        </w:r>
      </w:hyperlink>
      <w:r w:rsidRPr="009C71C5">
        <w:rPr>
          <w:color w:val="000000"/>
          <w:szCs w:val="22"/>
          <w:lang w:val="en-GB"/>
        </w:rPr>
        <w:t xml:space="preserve"> </w:t>
      </w:r>
    </w:p>
    <w:p w14:paraId="000002CD" w14:textId="77777777" w:rsidR="003B6E45" w:rsidRPr="00A73D7B" w:rsidRDefault="00000000">
      <w:pPr>
        <w:numPr>
          <w:ilvl w:val="0"/>
          <w:numId w:val="23"/>
        </w:numPr>
        <w:jc w:val="both"/>
        <w:rPr>
          <w:color w:val="000000"/>
          <w:szCs w:val="22"/>
          <w:lang w:val="it-IT"/>
        </w:rPr>
      </w:pPr>
      <w:proofErr w:type="spellStart"/>
      <w:r w:rsidRPr="00A73D7B">
        <w:rPr>
          <w:color w:val="000000"/>
          <w:szCs w:val="22"/>
          <w:lang w:val="it-IT"/>
        </w:rPr>
        <w:t>Movavi</w:t>
      </w:r>
      <w:proofErr w:type="spellEnd"/>
      <w:r w:rsidRPr="00A73D7B">
        <w:rPr>
          <w:color w:val="000000"/>
          <w:szCs w:val="22"/>
          <w:lang w:val="it-IT"/>
        </w:rPr>
        <w:t xml:space="preserve"> Video Editor ( </w:t>
      </w:r>
      <w:hyperlink r:id="rId50">
        <w:r w:rsidRPr="00A73D7B">
          <w:rPr>
            <w:color w:val="000000"/>
            <w:szCs w:val="22"/>
            <w:lang w:val="it-IT"/>
          </w:rPr>
          <w:t>https://www.movavi.com/</w:t>
        </w:r>
      </w:hyperlink>
      <w:r w:rsidRPr="00A73D7B">
        <w:rPr>
          <w:color w:val="000000"/>
          <w:szCs w:val="22"/>
          <w:lang w:val="it-IT"/>
        </w:rPr>
        <w:t xml:space="preserve">) </w:t>
      </w:r>
    </w:p>
    <w:p w14:paraId="000002CE" w14:textId="77777777" w:rsidR="003B6E45" w:rsidRDefault="00000000">
      <w:pPr>
        <w:numPr>
          <w:ilvl w:val="0"/>
          <w:numId w:val="23"/>
        </w:numPr>
        <w:jc w:val="both"/>
        <w:rPr>
          <w:color w:val="000000"/>
          <w:szCs w:val="22"/>
          <w:lang w:val="en-GB"/>
        </w:rPr>
      </w:pPr>
      <w:r w:rsidRPr="009C71C5">
        <w:rPr>
          <w:color w:val="000000"/>
          <w:szCs w:val="22"/>
          <w:lang w:val="en-GB"/>
        </w:rPr>
        <w:t>Design Stripe (</w:t>
      </w:r>
      <w:hyperlink r:id="rId51">
        <w:r w:rsidRPr="009C71C5">
          <w:rPr>
            <w:color w:val="000000"/>
            <w:szCs w:val="22"/>
            <w:lang w:val="en-GB"/>
          </w:rPr>
          <w:t>https://designstripe.com</w:t>
        </w:r>
      </w:hyperlink>
      <w:r w:rsidRPr="009C71C5">
        <w:rPr>
          <w:color w:val="000000"/>
          <w:szCs w:val="22"/>
          <w:lang w:val="en-GB"/>
        </w:rPr>
        <w:t xml:space="preserve">/) </w:t>
      </w:r>
    </w:p>
    <w:p w14:paraId="49609C8F" w14:textId="77777777" w:rsidR="009220F2" w:rsidRPr="009C71C5" w:rsidRDefault="009220F2" w:rsidP="009220F2">
      <w:pPr>
        <w:ind w:left="720"/>
        <w:jc w:val="both"/>
        <w:rPr>
          <w:color w:val="000000"/>
          <w:szCs w:val="22"/>
          <w:lang w:val="en-GB"/>
        </w:rPr>
      </w:pPr>
    </w:p>
    <w:p w14:paraId="000002CF" w14:textId="77777777" w:rsidR="003B6E45" w:rsidRPr="009C71C5" w:rsidRDefault="00000000">
      <w:pPr>
        <w:jc w:val="both"/>
        <w:rPr>
          <w:color w:val="000000"/>
          <w:szCs w:val="22"/>
          <w:lang w:val="en-GB"/>
        </w:rPr>
      </w:pPr>
      <w:r w:rsidRPr="009C71C5">
        <w:rPr>
          <w:b/>
          <w:color w:val="000000"/>
          <w:szCs w:val="22"/>
          <w:lang w:val="en-GB"/>
        </w:rPr>
        <w:lastRenderedPageBreak/>
        <w:t>Tips for pictures</w:t>
      </w:r>
      <w:r w:rsidRPr="009C71C5">
        <w:rPr>
          <w:b/>
          <w:color w:val="000000"/>
          <w:szCs w:val="22"/>
          <w:vertAlign w:val="superscript"/>
          <w:lang w:val="en-GB"/>
        </w:rPr>
        <w:footnoteReference w:id="15"/>
      </w:r>
      <w:r w:rsidRPr="009C71C5">
        <w:rPr>
          <w:b/>
          <w:color w:val="000000"/>
          <w:szCs w:val="22"/>
          <w:lang w:val="en-GB"/>
        </w:rPr>
        <w:t>:</w:t>
      </w:r>
      <w:r w:rsidRPr="009C71C5">
        <w:rPr>
          <w:color w:val="000000"/>
          <w:szCs w:val="22"/>
          <w:lang w:val="en-GB"/>
        </w:rPr>
        <w:t xml:space="preserve"> </w:t>
      </w:r>
    </w:p>
    <w:p w14:paraId="000002D0" w14:textId="77777777" w:rsidR="003B6E45" w:rsidRPr="009C71C5" w:rsidRDefault="00000000">
      <w:pPr>
        <w:numPr>
          <w:ilvl w:val="0"/>
          <w:numId w:val="24"/>
        </w:numPr>
        <w:jc w:val="both"/>
        <w:rPr>
          <w:color w:val="000000"/>
          <w:szCs w:val="22"/>
          <w:lang w:val="en-GB"/>
        </w:rPr>
      </w:pPr>
      <w:r w:rsidRPr="009C71C5">
        <w:rPr>
          <w:color w:val="000000"/>
          <w:szCs w:val="22"/>
          <w:lang w:val="en-GB"/>
        </w:rPr>
        <w:t xml:space="preserve">Format: JPEG, TIFF                                                                         </w:t>
      </w:r>
    </w:p>
    <w:p w14:paraId="000002D1" w14:textId="77777777" w:rsidR="003B6E45" w:rsidRPr="009C71C5" w:rsidRDefault="00000000">
      <w:pPr>
        <w:numPr>
          <w:ilvl w:val="0"/>
          <w:numId w:val="24"/>
        </w:numPr>
        <w:jc w:val="both"/>
        <w:rPr>
          <w:color w:val="000000"/>
          <w:szCs w:val="22"/>
          <w:lang w:val="en-GB"/>
        </w:rPr>
      </w:pPr>
      <w:r w:rsidRPr="009C71C5">
        <w:rPr>
          <w:color w:val="000000"/>
          <w:szCs w:val="22"/>
          <w:lang w:val="en-GB"/>
        </w:rPr>
        <w:t xml:space="preserve">Size: </w:t>
      </w:r>
      <w:r w:rsidRPr="009C71C5">
        <w:rPr>
          <w:lang w:val="en-GB"/>
        </w:rPr>
        <w:t>minimum 1800</w:t>
      </w:r>
      <w:r w:rsidRPr="009C71C5">
        <w:rPr>
          <w:color w:val="000000"/>
          <w:szCs w:val="22"/>
          <w:lang w:val="en-GB"/>
        </w:rPr>
        <w:t xml:space="preserve"> x 2400 pixels </w:t>
      </w:r>
    </w:p>
    <w:p w14:paraId="000002D2" w14:textId="77777777" w:rsidR="003B6E45" w:rsidRPr="009C71C5" w:rsidRDefault="00000000">
      <w:pPr>
        <w:numPr>
          <w:ilvl w:val="0"/>
          <w:numId w:val="24"/>
        </w:numPr>
        <w:jc w:val="both"/>
        <w:rPr>
          <w:color w:val="000000"/>
          <w:szCs w:val="22"/>
          <w:lang w:val="en-GB"/>
        </w:rPr>
      </w:pPr>
      <w:r w:rsidRPr="009C71C5">
        <w:rPr>
          <w:color w:val="000000"/>
          <w:szCs w:val="22"/>
          <w:lang w:val="en-GB"/>
        </w:rPr>
        <w:t>Accompanying description: who/what is represented, when/where the picture was taken</w:t>
      </w:r>
    </w:p>
    <w:p w14:paraId="000002D3" w14:textId="77777777" w:rsidR="003B6E45" w:rsidRPr="009C71C5" w:rsidRDefault="00000000">
      <w:pPr>
        <w:numPr>
          <w:ilvl w:val="0"/>
          <w:numId w:val="24"/>
        </w:numPr>
        <w:jc w:val="both"/>
        <w:rPr>
          <w:color w:val="000000"/>
          <w:szCs w:val="22"/>
          <w:lang w:val="en-GB"/>
        </w:rPr>
      </w:pPr>
      <w:r w:rsidRPr="009C71C5">
        <w:rPr>
          <w:color w:val="000000"/>
          <w:szCs w:val="22"/>
          <w:lang w:val="en-GB"/>
        </w:rPr>
        <w:t>Credits: your project + any additional copyrights.</w:t>
      </w:r>
    </w:p>
    <w:p w14:paraId="000002D4" w14:textId="77777777" w:rsidR="003B6E45" w:rsidRPr="009C71C5" w:rsidRDefault="00000000">
      <w:pPr>
        <w:numPr>
          <w:ilvl w:val="0"/>
          <w:numId w:val="24"/>
        </w:numPr>
        <w:jc w:val="both"/>
        <w:rPr>
          <w:color w:val="000000"/>
          <w:szCs w:val="22"/>
          <w:lang w:val="en-GB"/>
        </w:rPr>
      </w:pPr>
      <w:r w:rsidRPr="009C71C5">
        <w:rPr>
          <w:color w:val="000000"/>
          <w:szCs w:val="22"/>
          <w:lang w:val="en-GB"/>
        </w:rPr>
        <w:t xml:space="preserve">Add Alt text describing your photos for visually impaired people. </w:t>
      </w:r>
    </w:p>
    <w:p w14:paraId="000002D5" w14:textId="77777777" w:rsidR="003B6E45" w:rsidRPr="009C71C5" w:rsidRDefault="00000000">
      <w:pPr>
        <w:numPr>
          <w:ilvl w:val="0"/>
          <w:numId w:val="24"/>
        </w:numPr>
        <w:jc w:val="both"/>
        <w:rPr>
          <w:color w:val="000000"/>
          <w:szCs w:val="22"/>
          <w:lang w:val="en-GB"/>
        </w:rPr>
      </w:pPr>
      <w:r w:rsidRPr="009C71C5">
        <w:rPr>
          <w:color w:val="000000"/>
          <w:szCs w:val="22"/>
          <w:lang w:val="en-GB"/>
        </w:rPr>
        <w:t>Use clear and high-quality photos.</w:t>
      </w:r>
    </w:p>
    <w:p w14:paraId="000002D6" w14:textId="77777777" w:rsidR="003B6E45" w:rsidRPr="009C71C5" w:rsidRDefault="00000000">
      <w:pPr>
        <w:jc w:val="both"/>
        <w:rPr>
          <w:color w:val="000000"/>
          <w:szCs w:val="22"/>
          <w:lang w:val="en-GB"/>
        </w:rPr>
      </w:pPr>
      <w:r w:rsidRPr="009C71C5">
        <w:rPr>
          <w:color w:val="000000"/>
          <w:szCs w:val="22"/>
          <w:lang w:val="en-GB"/>
        </w:rPr>
        <w:t>Check out these videos to raise awareness of environmental issues:</w:t>
      </w:r>
      <w:sdt>
        <w:sdtPr>
          <w:rPr>
            <w:lang w:val="en-GB"/>
          </w:rPr>
          <w:tag w:val="goog_rdk_25"/>
          <w:id w:val="-766226367"/>
        </w:sdtPr>
        <w:sdtContent>
          <w:commentRangeStart w:id="63"/>
        </w:sdtContent>
      </w:sdt>
    </w:p>
    <w:commentRangeEnd w:id="63"/>
    <w:p w14:paraId="000002D7" w14:textId="77777777" w:rsidR="003B6E45" w:rsidRPr="009C71C5" w:rsidRDefault="00000000">
      <w:pPr>
        <w:jc w:val="both"/>
        <w:rPr>
          <w:color w:val="000000"/>
          <w:szCs w:val="22"/>
          <w:lang w:val="en-GB"/>
        </w:rPr>
      </w:pPr>
      <w:r w:rsidRPr="009C71C5">
        <w:rPr>
          <w:lang w:val="en-GB"/>
        </w:rPr>
        <w:commentReference w:id="63"/>
      </w:r>
      <w:hyperlink r:id="rId52">
        <w:r w:rsidRPr="009C71C5">
          <w:rPr>
            <w:color w:val="000000"/>
            <w:szCs w:val="22"/>
            <w:lang w:val="en-GB"/>
          </w:rPr>
          <w:t xml:space="preserve">LIFE DEBAG - Leave plastic bags in the past, not in our seas </w:t>
        </w:r>
      </w:hyperlink>
    </w:p>
    <w:p w14:paraId="000002D8" w14:textId="77777777" w:rsidR="003B6E45" w:rsidRPr="009C71C5" w:rsidRDefault="00000000">
      <w:pPr>
        <w:jc w:val="both"/>
        <w:rPr>
          <w:color w:val="000000"/>
          <w:szCs w:val="22"/>
          <w:lang w:val="en-GB"/>
        </w:rPr>
      </w:pPr>
      <w:hyperlink r:id="rId53">
        <w:r w:rsidRPr="009C71C5">
          <w:rPr>
            <w:color w:val="000000"/>
            <w:szCs w:val="22"/>
            <w:lang w:val="en-GB"/>
          </w:rPr>
          <w:t>IKEA – What if?</w:t>
        </w:r>
      </w:hyperlink>
      <w:r w:rsidRPr="009C71C5">
        <w:rPr>
          <w:color w:val="000000"/>
          <w:szCs w:val="22"/>
          <w:lang w:val="en-GB"/>
        </w:rPr>
        <w:t xml:space="preserve"> </w:t>
      </w:r>
    </w:p>
    <w:p w14:paraId="000002D9" w14:textId="77777777" w:rsidR="003B6E45" w:rsidRPr="009C71C5" w:rsidRDefault="00000000">
      <w:pPr>
        <w:jc w:val="both"/>
        <w:rPr>
          <w:color w:val="000000"/>
          <w:szCs w:val="22"/>
          <w:lang w:val="en-GB"/>
        </w:rPr>
      </w:pPr>
      <w:hyperlink r:id="rId54">
        <w:r w:rsidRPr="009C71C5">
          <w:rPr>
            <w:color w:val="000000"/>
            <w:szCs w:val="22"/>
            <w:lang w:val="en-GB"/>
          </w:rPr>
          <w:t xml:space="preserve">HP Sustainability | Parallel Lives | HP </w:t>
        </w:r>
      </w:hyperlink>
    </w:p>
    <w:p w14:paraId="000002DA" w14:textId="77777777" w:rsidR="003B6E45" w:rsidRPr="009C71C5" w:rsidRDefault="00000000">
      <w:pPr>
        <w:jc w:val="both"/>
        <w:rPr>
          <w:color w:val="000000"/>
          <w:szCs w:val="22"/>
          <w:lang w:val="en-GB"/>
        </w:rPr>
      </w:pPr>
      <w:hyperlink r:id="rId55">
        <w:proofErr w:type="spellStart"/>
        <w:r w:rsidRPr="009C71C5">
          <w:rPr>
            <w:color w:val="000000"/>
            <w:szCs w:val="22"/>
            <w:lang w:val="en-GB"/>
          </w:rPr>
          <w:t>Manufy</w:t>
        </w:r>
        <w:proofErr w:type="spellEnd"/>
        <w:r w:rsidRPr="009C71C5">
          <w:rPr>
            <w:color w:val="000000"/>
            <w:szCs w:val="22"/>
            <w:lang w:val="en-GB"/>
          </w:rPr>
          <w:t xml:space="preserve">: Fund the Future of Sustainable Fashion </w:t>
        </w:r>
      </w:hyperlink>
    </w:p>
    <w:p w14:paraId="000002DB" w14:textId="77777777" w:rsidR="003B6E45" w:rsidRPr="009C71C5" w:rsidRDefault="00000000">
      <w:pPr>
        <w:jc w:val="both"/>
        <w:rPr>
          <w:color w:val="000000"/>
          <w:szCs w:val="22"/>
          <w:lang w:val="en-GB"/>
        </w:rPr>
      </w:pPr>
      <w:hyperlink r:id="rId56">
        <w:r w:rsidRPr="009C71C5">
          <w:rPr>
            <w:color w:val="000000"/>
            <w:szCs w:val="22"/>
            <w:lang w:val="en-GB"/>
          </w:rPr>
          <w:t>Coke Sustainability TVC</w:t>
        </w:r>
      </w:hyperlink>
      <w:r w:rsidRPr="009C71C5">
        <w:rPr>
          <w:color w:val="000000"/>
          <w:szCs w:val="22"/>
          <w:lang w:val="en-GB"/>
        </w:rPr>
        <w:t xml:space="preserve"> </w:t>
      </w:r>
    </w:p>
    <w:p w14:paraId="000002DC" w14:textId="77777777" w:rsidR="003B6E45" w:rsidRDefault="00000000">
      <w:pPr>
        <w:jc w:val="both"/>
        <w:rPr>
          <w:color w:val="000000"/>
          <w:szCs w:val="22"/>
          <w:lang w:val="en-GB"/>
        </w:rPr>
      </w:pPr>
      <w:hyperlink r:id="rId57">
        <w:r w:rsidRPr="009C71C5">
          <w:rPr>
            <w:color w:val="000000"/>
            <w:szCs w:val="22"/>
            <w:lang w:val="en-GB"/>
          </w:rPr>
          <w:t xml:space="preserve">Climate action starts at home - IKEA </w:t>
        </w:r>
      </w:hyperlink>
    </w:p>
    <w:p w14:paraId="07D340BA" w14:textId="77777777" w:rsidR="00BB16E8" w:rsidRPr="009C71C5" w:rsidRDefault="00BB16E8">
      <w:pPr>
        <w:jc w:val="both"/>
        <w:rPr>
          <w:color w:val="000000"/>
          <w:szCs w:val="22"/>
          <w:lang w:val="en-GB"/>
        </w:rPr>
      </w:pPr>
    </w:p>
    <w:p w14:paraId="000002DD" w14:textId="7D211209" w:rsidR="003B6E45" w:rsidRPr="009C71C5" w:rsidRDefault="00CB6E91" w:rsidP="00BB16E8">
      <w:pPr>
        <w:pStyle w:val="Titolo3"/>
        <w:numPr>
          <w:ilvl w:val="0"/>
          <w:numId w:val="0"/>
        </w:numPr>
        <w:ind w:firstLine="720"/>
        <w:jc w:val="both"/>
        <w:rPr>
          <w:lang w:val="en-GB"/>
        </w:rPr>
      </w:pPr>
      <w:bookmarkStart w:id="64" w:name="_Toc141180514"/>
      <w:r>
        <w:rPr>
          <w:lang w:val="en-GB"/>
        </w:rPr>
        <w:t>Communication</w:t>
      </w:r>
      <w:bookmarkEnd w:id="64"/>
    </w:p>
    <w:p w14:paraId="000002DE" w14:textId="77777777" w:rsidR="003B6E45" w:rsidRPr="009C71C5" w:rsidRDefault="00000000">
      <w:pPr>
        <w:jc w:val="both"/>
        <w:rPr>
          <w:szCs w:val="22"/>
          <w:lang w:val="en-GB"/>
        </w:rPr>
      </w:pPr>
      <w:r w:rsidRPr="009C71C5">
        <w:rPr>
          <w:szCs w:val="22"/>
          <w:lang w:val="en-GB"/>
        </w:rPr>
        <w:t xml:space="preserve">The promotion should start with strategic planning to better organise the event or campaign and to better promote the green sport event. </w:t>
      </w:r>
    </w:p>
    <w:p w14:paraId="000002DF" w14:textId="77777777" w:rsidR="003B6E45" w:rsidRPr="009C71C5" w:rsidRDefault="00000000">
      <w:pPr>
        <w:jc w:val="both"/>
        <w:rPr>
          <w:lang w:val="en-GB"/>
        </w:rPr>
      </w:pPr>
      <w:r w:rsidRPr="009C71C5">
        <w:rPr>
          <w:b/>
          <w:szCs w:val="22"/>
          <w:lang w:val="en-GB"/>
        </w:rPr>
        <w:t>Step 1</w:t>
      </w:r>
      <w:r w:rsidRPr="009C71C5">
        <w:rPr>
          <w:szCs w:val="22"/>
          <w:lang w:val="en-GB"/>
        </w:rPr>
        <w:t xml:space="preserve">: Determine the venue. </w:t>
      </w:r>
    </w:p>
    <w:p w14:paraId="000002E0" w14:textId="77777777" w:rsidR="003B6E45" w:rsidRPr="009C71C5" w:rsidRDefault="00000000">
      <w:pPr>
        <w:jc w:val="both"/>
        <w:rPr>
          <w:lang w:val="en-GB"/>
        </w:rPr>
      </w:pPr>
      <w:r w:rsidRPr="009C71C5">
        <w:rPr>
          <w:b/>
          <w:szCs w:val="22"/>
          <w:lang w:val="en-GB"/>
        </w:rPr>
        <w:t>Step 2:</w:t>
      </w:r>
      <w:r w:rsidRPr="009C71C5">
        <w:rPr>
          <w:szCs w:val="22"/>
          <w:lang w:val="en-GB"/>
        </w:rPr>
        <w:t xml:space="preserve"> Identify your target audience. [ Community engagement: students, neighbours, teachers, local authorities etc. Expert engagement: NGOs, research centres and private sector. Policy engagement: European institutions, international organisations, national policymakers etc. Media: Local papers, radio, websites, blog, TV channels.]</w:t>
      </w:r>
    </w:p>
    <w:p w14:paraId="000002E1" w14:textId="77777777" w:rsidR="003B6E45" w:rsidRPr="009C71C5" w:rsidRDefault="00000000">
      <w:pPr>
        <w:jc w:val="both"/>
        <w:rPr>
          <w:lang w:val="en-GB"/>
        </w:rPr>
      </w:pPr>
      <w:r w:rsidRPr="009C71C5">
        <w:rPr>
          <w:b/>
          <w:szCs w:val="22"/>
          <w:lang w:val="en-GB"/>
        </w:rPr>
        <w:t>Step 3:</w:t>
      </w:r>
      <w:r w:rsidRPr="009C71C5">
        <w:rPr>
          <w:szCs w:val="22"/>
          <w:lang w:val="en-GB"/>
        </w:rPr>
        <w:t xml:space="preserve"> Set SMART communication objectives (Specific, Measurable, Achievable, Relevant, Time-bound)</w:t>
      </w:r>
    </w:p>
    <w:p w14:paraId="000002E2" w14:textId="77777777" w:rsidR="003B6E45" w:rsidRPr="009C71C5" w:rsidRDefault="00000000">
      <w:pPr>
        <w:jc w:val="both"/>
        <w:rPr>
          <w:lang w:val="en-GB"/>
        </w:rPr>
      </w:pPr>
      <w:r w:rsidRPr="009C71C5">
        <w:rPr>
          <w:b/>
          <w:szCs w:val="22"/>
          <w:lang w:val="en-GB"/>
        </w:rPr>
        <w:t xml:space="preserve">Step 4: </w:t>
      </w:r>
      <w:r w:rsidRPr="009C71C5">
        <w:rPr>
          <w:szCs w:val="22"/>
          <w:lang w:val="en-GB"/>
        </w:rPr>
        <w:t xml:space="preserve">Adapt the language to your messages for your target audience. </w:t>
      </w:r>
    </w:p>
    <w:p w14:paraId="000002E3" w14:textId="77777777" w:rsidR="003B6E45" w:rsidRPr="009C71C5" w:rsidRDefault="00000000">
      <w:pPr>
        <w:jc w:val="both"/>
        <w:rPr>
          <w:lang w:val="en-GB"/>
        </w:rPr>
      </w:pPr>
      <w:r w:rsidRPr="009C71C5">
        <w:rPr>
          <w:b/>
          <w:szCs w:val="22"/>
          <w:lang w:val="en-GB"/>
        </w:rPr>
        <w:t xml:space="preserve">Step 5: </w:t>
      </w:r>
      <w:r w:rsidRPr="009C71C5">
        <w:rPr>
          <w:szCs w:val="22"/>
          <w:lang w:val="en-GB"/>
        </w:rPr>
        <w:t xml:space="preserve">Some key questions to know before the event are: </w:t>
      </w:r>
    </w:p>
    <w:p w14:paraId="000002E4" w14:textId="77777777" w:rsidR="003B6E45" w:rsidRPr="009C71C5" w:rsidRDefault="00000000">
      <w:pPr>
        <w:numPr>
          <w:ilvl w:val="0"/>
          <w:numId w:val="48"/>
        </w:numPr>
        <w:jc w:val="both"/>
        <w:rPr>
          <w:szCs w:val="22"/>
          <w:lang w:val="en-GB"/>
        </w:rPr>
      </w:pPr>
      <w:r w:rsidRPr="009C71C5">
        <w:rPr>
          <w:szCs w:val="22"/>
          <w:lang w:val="en-GB"/>
        </w:rPr>
        <w:t xml:space="preserve">Which stakeholders will participate or be affected by the event? </w:t>
      </w:r>
    </w:p>
    <w:p w14:paraId="000002E5" w14:textId="77777777" w:rsidR="003B6E45" w:rsidRPr="009C71C5" w:rsidRDefault="00000000">
      <w:pPr>
        <w:numPr>
          <w:ilvl w:val="0"/>
          <w:numId w:val="48"/>
        </w:numPr>
        <w:jc w:val="both"/>
        <w:rPr>
          <w:szCs w:val="22"/>
          <w:lang w:val="en-GB"/>
        </w:rPr>
      </w:pPr>
      <w:r w:rsidRPr="009C71C5">
        <w:rPr>
          <w:szCs w:val="22"/>
          <w:lang w:val="en-GB"/>
        </w:rPr>
        <w:t xml:space="preserve">Which of the stakeholders have responsibilities (delivery, etc.)? </w:t>
      </w:r>
    </w:p>
    <w:p w14:paraId="000002E6" w14:textId="77777777" w:rsidR="003B6E45" w:rsidRPr="009C71C5" w:rsidRDefault="00000000">
      <w:pPr>
        <w:numPr>
          <w:ilvl w:val="0"/>
          <w:numId w:val="48"/>
        </w:numPr>
        <w:jc w:val="both"/>
        <w:rPr>
          <w:szCs w:val="22"/>
          <w:lang w:val="en-GB"/>
        </w:rPr>
      </w:pPr>
      <w:r w:rsidRPr="009C71C5">
        <w:rPr>
          <w:szCs w:val="22"/>
          <w:lang w:val="en-GB"/>
        </w:rPr>
        <w:t xml:space="preserve">Which stakeholders can influence the public? </w:t>
      </w:r>
    </w:p>
    <w:p w14:paraId="000002E7" w14:textId="77777777" w:rsidR="003B6E45" w:rsidRPr="009C71C5" w:rsidRDefault="00000000">
      <w:pPr>
        <w:numPr>
          <w:ilvl w:val="0"/>
          <w:numId w:val="48"/>
        </w:numPr>
        <w:jc w:val="both"/>
        <w:rPr>
          <w:szCs w:val="22"/>
          <w:lang w:val="en-GB"/>
        </w:rPr>
      </w:pPr>
      <w:r w:rsidRPr="009C71C5">
        <w:rPr>
          <w:szCs w:val="22"/>
          <w:lang w:val="en-GB"/>
        </w:rPr>
        <w:t xml:space="preserve">What about an environmental plan? (How many greenhouse gas emissions will my event produce, what are the impacts and how will I ensure that wildlife is not disturbed?) </w:t>
      </w:r>
    </w:p>
    <w:p w14:paraId="000002E8" w14:textId="77777777" w:rsidR="003B6E45" w:rsidRPr="009C71C5" w:rsidRDefault="00000000">
      <w:pPr>
        <w:jc w:val="both"/>
        <w:rPr>
          <w:szCs w:val="22"/>
          <w:lang w:val="en-GB"/>
        </w:rPr>
      </w:pPr>
      <w:r w:rsidRPr="009C71C5">
        <w:rPr>
          <w:szCs w:val="22"/>
          <w:lang w:val="en-GB"/>
        </w:rPr>
        <w:t>Based on the above answers, strategic and promotional planning can be developed, and sustainability can be shaped. Stakeholder involvement in the event is essential because the inclusion and collaboration of multiple partners can define a viable committee that will contribute to the event before, during and after. The inclusion of partners or stakeholders in the organisation of the event can increase engagement (NGOs, environmental agencies or local experts) and contribute to a greener sporting event through consultation and exchange of ideas.</w:t>
      </w:r>
    </w:p>
    <w:p w14:paraId="000002E9" w14:textId="77777777" w:rsidR="003B6E45" w:rsidRPr="009C71C5" w:rsidRDefault="00000000">
      <w:pPr>
        <w:jc w:val="both"/>
        <w:rPr>
          <w:szCs w:val="22"/>
          <w:lang w:val="en-GB"/>
        </w:rPr>
      </w:pPr>
      <w:r w:rsidRPr="009C71C5">
        <w:rPr>
          <w:szCs w:val="22"/>
          <w:lang w:val="en-GB"/>
        </w:rPr>
        <w:lastRenderedPageBreak/>
        <w:t>In addition, working with stakeholders and NGOs can promote a more sustainable event and help monitor the environmental plan objectives set at the beginning of the event.</w:t>
      </w:r>
    </w:p>
    <w:p w14:paraId="000002EA" w14:textId="77777777" w:rsidR="003B6E45" w:rsidRDefault="00000000">
      <w:pPr>
        <w:jc w:val="both"/>
        <w:rPr>
          <w:szCs w:val="22"/>
          <w:lang w:val="en-GB"/>
        </w:rPr>
      </w:pPr>
      <w:r w:rsidRPr="009C71C5">
        <w:rPr>
          <w:szCs w:val="22"/>
          <w:lang w:val="en-GB"/>
        </w:rPr>
        <w:t>The promotion of the sports event can start with the online promotion of the event. Keeping the public and participants informed about what will take place during the event is a great opportunity to engage them.</w:t>
      </w:r>
    </w:p>
    <w:p w14:paraId="6B59F5FC" w14:textId="77777777" w:rsidR="00BB16E8" w:rsidRPr="009C71C5" w:rsidRDefault="00BB16E8">
      <w:pPr>
        <w:jc w:val="both"/>
        <w:rPr>
          <w:szCs w:val="22"/>
          <w:lang w:val="en-GB"/>
        </w:rPr>
      </w:pPr>
    </w:p>
    <w:p w14:paraId="000002EB" w14:textId="77777777" w:rsidR="003B6E45" w:rsidRPr="009C71C5" w:rsidRDefault="00000000">
      <w:pPr>
        <w:jc w:val="both"/>
        <w:rPr>
          <w:b/>
          <w:lang w:val="en-GB"/>
        </w:rPr>
      </w:pPr>
      <w:r w:rsidRPr="009C71C5">
        <w:rPr>
          <w:b/>
          <w:szCs w:val="22"/>
          <w:lang w:val="en-GB"/>
        </w:rPr>
        <w:t xml:space="preserve">Case Studies: </w:t>
      </w:r>
    </w:p>
    <w:p w14:paraId="000002EC" w14:textId="77777777" w:rsidR="003B6E45" w:rsidRPr="009C71C5" w:rsidRDefault="00000000">
      <w:pPr>
        <w:jc w:val="both"/>
        <w:rPr>
          <w:szCs w:val="22"/>
          <w:lang w:val="en-GB"/>
        </w:rPr>
      </w:pPr>
      <w:r w:rsidRPr="009C71C5">
        <w:rPr>
          <w:szCs w:val="22"/>
          <w:lang w:val="en-GB"/>
        </w:rPr>
        <w:t xml:space="preserve">The following are some examples of how cooperation with organisations/people etc, can benefit and promote an event. </w:t>
      </w:r>
    </w:p>
    <w:p w14:paraId="000002ED" w14:textId="77777777" w:rsidR="003B6E45" w:rsidRPr="009C71C5" w:rsidRDefault="00000000">
      <w:pPr>
        <w:numPr>
          <w:ilvl w:val="1"/>
          <w:numId w:val="32"/>
        </w:numPr>
        <w:jc w:val="both"/>
        <w:rPr>
          <w:lang w:val="en-GB"/>
        </w:rPr>
      </w:pPr>
      <w:sdt>
        <w:sdtPr>
          <w:rPr>
            <w:lang w:val="en-GB"/>
          </w:rPr>
          <w:tag w:val="goog_rdk_26"/>
          <w:id w:val="-1512435945"/>
        </w:sdtPr>
        <w:sdtContent>
          <w:commentRangeStart w:id="65"/>
        </w:sdtContent>
      </w:sdt>
      <w:r w:rsidRPr="009C71C5">
        <w:rPr>
          <w:b/>
          <w:szCs w:val="22"/>
          <w:lang w:val="en-GB"/>
        </w:rPr>
        <w:t>#WhoseSideAreYouOn</w:t>
      </w:r>
      <w:r w:rsidRPr="009C71C5">
        <w:rPr>
          <w:szCs w:val="22"/>
          <w:lang w:val="en-GB"/>
        </w:rPr>
        <w:t>: The campaign was launched in 2014 and aims to stop the illegal wildlife trade. Many well-known people are ambassadors, including Lewis Hamilton (Formula 1) and David Beckham (football).</w:t>
      </w:r>
      <w:commentRangeEnd w:id="65"/>
      <w:r w:rsidRPr="009C71C5">
        <w:rPr>
          <w:lang w:val="en-GB"/>
        </w:rPr>
        <w:commentReference w:id="65"/>
      </w:r>
    </w:p>
    <w:p w14:paraId="000002EE" w14:textId="77777777" w:rsidR="003B6E45" w:rsidRPr="009C71C5" w:rsidRDefault="00000000">
      <w:pPr>
        <w:numPr>
          <w:ilvl w:val="1"/>
          <w:numId w:val="32"/>
        </w:numPr>
        <w:jc w:val="both"/>
        <w:rPr>
          <w:lang w:val="en-GB"/>
        </w:rPr>
      </w:pPr>
      <w:r w:rsidRPr="009C71C5">
        <w:rPr>
          <w:b/>
          <w:szCs w:val="22"/>
          <w:lang w:val="en-GB"/>
        </w:rPr>
        <w:t>Campaign for wildlife conservation:</w:t>
      </w:r>
      <w:r w:rsidRPr="009C71C5">
        <w:rPr>
          <w:szCs w:val="22"/>
          <w:lang w:val="en-GB"/>
        </w:rPr>
        <w:t xml:space="preserve"> Lao People's Democratic Republic, NGOs, international </w:t>
      </w:r>
      <w:r w:rsidRPr="009C71C5">
        <w:rPr>
          <w:lang w:val="en-GB"/>
        </w:rPr>
        <w:t>organisations</w:t>
      </w:r>
      <w:r w:rsidRPr="009C71C5">
        <w:rPr>
          <w:szCs w:val="22"/>
          <w:lang w:val="en-GB"/>
        </w:rPr>
        <w:t>, companies and youth volunteers to spread the message of wildlife conservation to the thousands of visitors to the event. The event was covered by media such as TV, advertisements, radio, billboards and banners with the campaign slogan.</w:t>
      </w:r>
    </w:p>
    <w:p w14:paraId="000002EF" w14:textId="77777777" w:rsidR="003B6E45" w:rsidRPr="009C71C5" w:rsidRDefault="00000000">
      <w:pPr>
        <w:numPr>
          <w:ilvl w:val="1"/>
          <w:numId w:val="32"/>
        </w:numPr>
        <w:jc w:val="both"/>
        <w:rPr>
          <w:lang w:val="en-GB"/>
        </w:rPr>
      </w:pPr>
      <w:r w:rsidRPr="009C71C5">
        <w:rPr>
          <w:b/>
          <w:szCs w:val="22"/>
          <w:lang w:val="en-GB"/>
        </w:rPr>
        <w:t xml:space="preserve">International mountain biking event: </w:t>
      </w:r>
      <w:r w:rsidRPr="009C71C5">
        <w:rPr>
          <w:szCs w:val="22"/>
          <w:lang w:val="en-GB"/>
        </w:rPr>
        <w:t>Absa Cape Epic is one of the world's largest off-road mountain bike races and is held annually in the landscapes of the Western Cape of South Africa. An environmental management plan is being prepared for the event that includes clear objectives and required performance outcomes. The plan includes levels of disturbance, damage to plant life and waste control. This event is monitored to minimise environmental damage. An Environmental Control Officer (ECO) monitors the site and ensures that no waste is left behind. A fire control officer also ensures that the event is safe in terms of fire risk and carries out daily checks on water intake points.</w:t>
      </w:r>
    </w:p>
    <w:p w14:paraId="01AA871F" w14:textId="77777777" w:rsidR="00BB16E8" w:rsidRDefault="00BB16E8">
      <w:pPr>
        <w:jc w:val="both"/>
        <w:rPr>
          <w:b/>
          <w:szCs w:val="22"/>
          <w:lang w:val="en-GB"/>
        </w:rPr>
      </w:pPr>
    </w:p>
    <w:p w14:paraId="000002F0" w14:textId="753EB4C9" w:rsidR="003B6E45" w:rsidRPr="009C71C5" w:rsidRDefault="00000000">
      <w:pPr>
        <w:jc w:val="both"/>
        <w:rPr>
          <w:b/>
          <w:lang w:val="en-GB"/>
        </w:rPr>
      </w:pPr>
      <w:r w:rsidRPr="009C71C5">
        <w:rPr>
          <w:b/>
          <w:szCs w:val="22"/>
          <w:lang w:val="en-GB"/>
        </w:rPr>
        <w:t xml:space="preserve">Before the event </w:t>
      </w:r>
    </w:p>
    <w:p w14:paraId="000002F1" w14:textId="726E0BD0" w:rsidR="003B6E45" w:rsidRPr="009C71C5" w:rsidRDefault="00000000">
      <w:pPr>
        <w:jc w:val="both"/>
        <w:rPr>
          <w:szCs w:val="22"/>
          <w:lang w:val="en-GB"/>
        </w:rPr>
      </w:pPr>
      <w:r w:rsidRPr="009C71C5">
        <w:rPr>
          <w:szCs w:val="22"/>
          <w:lang w:val="en-GB"/>
        </w:rPr>
        <w:t>Even before the event, raising awareness o</w:t>
      </w:r>
      <w:r w:rsidR="00BB16E8">
        <w:rPr>
          <w:szCs w:val="22"/>
          <w:lang w:val="en-GB"/>
        </w:rPr>
        <w:t>n</w:t>
      </w:r>
      <w:r w:rsidRPr="009C71C5">
        <w:rPr>
          <w:szCs w:val="22"/>
          <w:lang w:val="en-GB"/>
        </w:rPr>
        <w:t xml:space="preserve"> environmental issues should be at the top of the agenda, so social media channels can be used to show the public why it is important/what they can do about it and what will happen during the event to raise awareness of the issues. </w:t>
      </w:r>
    </w:p>
    <w:p w14:paraId="000002F2" w14:textId="77777777" w:rsidR="003B6E45" w:rsidRPr="009C71C5" w:rsidRDefault="00000000">
      <w:pPr>
        <w:jc w:val="both"/>
        <w:rPr>
          <w:szCs w:val="22"/>
          <w:lang w:val="en-GB"/>
        </w:rPr>
      </w:pPr>
      <w:r w:rsidRPr="009C71C5">
        <w:rPr>
          <w:szCs w:val="22"/>
          <w:lang w:val="en-GB"/>
        </w:rPr>
        <w:t xml:space="preserve">During the outreach it is also important to share ecological or environmental data with the public. This promotion can be done either on social media or in radio and TV broadcasts. Organisers can also present the entire event through social media. Transparency and sharing of information are important because the public can see the various ways that make an event greener. For example, venue preparation can be posted on social media and any recycling bins at the venue as behind-the-scenes stories. </w:t>
      </w:r>
    </w:p>
    <w:p w14:paraId="000002F3" w14:textId="77777777" w:rsidR="003B6E45" w:rsidRPr="009C71C5" w:rsidRDefault="00000000">
      <w:pPr>
        <w:jc w:val="both"/>
        <w:rPr>
          <w:szCs w:val="22"/>
          <w:lang w:val="en-GB"/>
        </w:rPr>
      </w:pPr>
      <w:r w:rsidRPr="009C71C5">
        <w:rPr>
          <w:szCs w:val="22"/>
          <w:lang w:val="en-GB"/>
        </w:rPr>
        <w:t>In addition, the campaign to promote the event more broadly can have a hashtag and specific images/colours/message to make the event more attractive to the public.</w:t>
      </w:r>
    </w:p>
    <w:p w14:paraId="525F8B0F" w14:textId="77777777" w:rsidR="00BB16E8" w:rsidRDefault="00BB16E8">
      <w:pPr>
        <w:jc w:val="both"/>
        <w:rPr>
          <w:b/>
          <w:szCs w:val="22"/>
          <w:lang w:val="en-GB"/>
        </w:rPr>
      </w:pPr>
    </w:p>
    <w:p w14:paraId="000002F4" w14:textId="02C81F25" w:rsidR="003B6E45" w:rsidRPr="009C71C5" w:rsidRDefault="00000000">
      <w:pPr>
        <w:jc w:val="both"/>
        <w:rPr>
          <w:b/>
          <w:lang w:val="en-GB"/>
        </w:rPr>
      </w:pPr>
      <w:r w:rsidRPr="009C71C5">
        <w:rPr>
          <w:b/>
          <w:szCs w:val="22"/>
          <w:lang w:val="en-GB"/>
        </w:rPr>
        <w:t>During the event</w:t>
      </w:r>
    </w:p>
    <w:p w14:paraId="000002F5" w14:textId="77777777" w:rsidR="003B6E45" w:rsidRPr="009C71C5" w:rsidRDefault="00000000">
      <w:pPr>
        <w:jc w:val="both"/>
        <w:rPr>
          <w:szCs w:val="22"/>
          <w:lang w:val="en-GB"/>
        </w:rPr>
      </w:pPr>
      <w:r w:rsidRPr="009C71C5">
        <w:rPr>
          <w:szCs w:val="22"/>
          <w:lang w:val="en-GB"/>
        </w:rPr>
        <w:t xml:space="preserve">Promotion during the event can give more visibility to the initiative. Live broadcasting or the possibility of an online audience can help to promote environmental issues. One of the biggest challenges during sporting events is the transport of the audience and participants and CO2 emissions. Consequently, </w:t>
      </w:r>
      <w:r w:rsidRPr="009C71C5">
        <w:rPr>
          <w:szCs w:val="22"/>
          <w:lang w:val="en-GB"/>
        </w:rPr>
        <w:lastRenderedPageBreak/>
        <w:t xml:space="preserve">some audiences who want to watch sport but not necessarily participate can do so via an online stream that also promotes a key aspect of climate change, which is to reduce unnecessary transport. </w:t>
      </w:r>
    </w:p>
    <w:p w14:paraId="000002F6" w14:textId="77777777" w:rsidR="003B6E45" w:rsidRPr="009C71C5" w:rsidRDefault="00000000">
      <w:pPr>
        <w:jc w:val="both"/>
        <w:rPr>
          <w:szCs w:val="22"/>
          <w:lang w:val="en-GB"/>
        </w:rPr>
      </w:pPr>
      <w:r w:rsidRPr="009C71C5">
        <w:rPr>
          <w:szCs w:val="22"/>
          <w:lang w:val="en-GB"/>
        </w:rPr>
        <w:t xml:space="preserve">The promotion of environmental issues will take place throughout the event. For example, if the organisers are promoting a paperless or plastic-free policy during the event, then, prior to the event, they should promote the policy through the media and encourage participants to bring their own cups. In addition, if attendees selling products at the event will not have paper receipts but only digital receipts, </w:t>
      </w:r>
      <w:r w:rsidRPr="009C71C5">
        <w:rPr>
          <w:lang w:val="en-GB"/>
        </w:rPr>
        <w:t>organisers</w:t>
      </w:r>
      <w:r w:rsidRPr="009C71C5">
        <w:rPr>
          <w:szCs w:val="22"/>
          <w:lang w:val="en-GB"/>
        </w:rPr>
        <w:t xml:space="preserve"> can inform attendees that they will receive them via email. </w:t>
      </w:r>
    </w:p>
    <w:p w14:paraId="000002F7" w14:textId="77777777" w:rsidR="003B6E45" w:rsidRPr="009C71C5" w:rsidRDefault="00000000">
      <w:pPr>
        <w:jc w:val="both"/>
        <w:rPr>
          <w:szCs w:val="22"/>
          <w:lang w:val="en-GB"/>
        </w:rPr>
      </w:pPr>
      <w:r w:rsidRPr="009C71C5">
        <w:rPr>
          <w:szCs w:val="22"/>
          <w:lang w:val="en-GB"/>
        </w:rPr>
        <w:t>In addition, during the event, a person can have the role of social media manager to keep posting photos or stories. In addition, the social media manager may interview attendees or participants and create a video/reel or story for social media. It is important to have the consent of each person to be interviewed.</w:t>
      </w:r>
    </w:p>
    <w:p w14:paraId="000002F8" w14:textId="77777777" w:rsidR="003B6E45" w:rsidRPr="009C71C5" w:rsidRDefault="00000000">
      <w:pPr>
        <w:jc w:val="both"/>
        <w:rPr>
          <w:szCs w:val="22"/>
          <w:lang w:val="en-GB"/>
        </w:rPr>
      </w:pPr>
      <w:r w:rsidRPr="009C71C5">
        <w:rPr>
          <w:szCs w:val="22"/>
          <w:lang w:val="en-GB"/>
        </w:rPr>
        <w:t xml:space="preserve">In addition, the public can bring their own materials to recycle, such as batteries or clothing, or host various workshops during the sporting event on how to reuse plastic bottles or old jeans. </w:t>
      </w:r>
    </w:p>
    <w:p w14:paraId="000002F9" w14:textId="77777777" w:rsidR="003B6E45" w:rsidRPr="009C71C5" w:rsidRDefault="00000000">
      <w:pPr>
        <w:jc w:val="both"/>
        <w:rPr>
          <w:szCs w:val="22"/>
          <w:lang w:val="en-GB"/>
        </w:rPr>
      </w:pPr>
      <w:r w:rsidRPr="009C71C5">
        <w:rPr>
          <w:szCs w:val="22"/>
          <w:lang w:val="en-GB"/>
        </w:rPr>
        <w:t>All these environmental elements that will take place during the event should be promoted in advance so that the public is fully informed about all aspects of the event, but also to help create environmental thinking about how any actions can have an impact on the environment.</w:t>
      </w:r>
    </w:p>
    <w:p w14:paraId="189F9B0D" w14:textId="77777777" w:rsidR="00BB16E8" w:rsidRDefault="00BB16E8">
      <w:pPr>
        <w:jc w:val="both"/>
        <w:rPr>
          <w:b/>
          <w:szCs w:val="22"/>
          <w:lang w:val="en-GB"/>
        </w:rPr>
      </w:pPr>
    </w:p>
    <w:p w14:paraId="000002FA" w14:textId="36669645" w:rsidR="003B6E45" w:rsidRPr="009C71C5" w:rsidRDefault="00000000">
      <w:pPr>
        <w:jc w:val="both"/>
        <w:rPr>
          <w:b/>
          <w:lang w:val="en-GB"/>
        </w:rPr>
      </w:pPr>
      <w:r w:rsidRPr="009C71C5">
        <w:rPr>
          <w:b/>
          <w:szCs w:val="22"/>
          <w:lang w:val="en-GB"/>
        </w:rPr>
        <w:t>After the event</w:t>
      </w:r>
    </w:p>
    <w:p w14:paraId="000002FB" w14:textId="77777777" w:rsidR="003B6E45" w:rsidRDefault="00000000">
      <w:pPr>
        <w:jc w:val="both"/>
        <w:rPr>
          <w:szCs w:val="22"/>
          <w:lang w:val="en-GB"/>
        </w:rPr>
      </w:pPr>
      <w:r w:rsidRPr="009C71C5">
        <w:rPr>
          <w:szCs w:val="22"/>
          <w:lang w:val="en-GB"/>
        </w:rPr>
        <w:t>Promotion should continue after the end of the sporting event. Sharing videos or photos of participants afterwards can help promote the event. Also, another essential promotional activity is to inform the public about the event's impact on the environment. For example, using recycling bins during the event can also promote the event afterwards by showing people what happened to the recycled materials.</w:t>
      </w:r>
    </w:p>
    <w:p w14:paraId="6F8A8C00" w14:textId="77777777" w:rsidR="00BB16E8" w:rsidRPr="009C71C5" w:rsidRDefault="00BB16E8">
      <w:pPr>
        <w:jc w:val="both"/>
        <w:rPr>
          <w:szCs w:val="22"/>
          <w:lang w:val="en-GB"/>
        </w:rPr>
      </w:pPr>
    </w:p>
    <w:p w14:paraId="000002FC" w14:textId="77777777" w:rsidR="003B6E45" w:rsidRPr="009C71C5" w:rsidRDefault="00000000" w:rsidP="00BB16E8">
      <w:pPr>
        <w:pStyle w:val="Titolo3"/>
        <w:numPr>
          <w:ilvl w:val="0"/>
          <w:numId w:val="0"/>
        </w:numPr>
        <w:ind w:firstLine="720"/>
        <w:jc w:val="both"/>
        <w:rPr>
          <w:lang w:val="en-GB"/>
        </w:rPr>
      </w:pPr>
      <w:bookmarkStart w:id="66" w:name="_Toc141180515"/>
      <w:r w:rsidRPr="009C71C5">
        <w:rPr>
          <w:lang w:val="en-GB"/>
        </w:rPr>
        <w:t>Education</w:t>
      </w:r>
      <w:bookmarkEnd w:id="66"/>
    </w:p>
    <w:p w14:paraId="000002FD" w14:textId="77777777" w:rsidR="003B6E45" w:rsidRPr="009C71C5" w:rsidRDefault="00000000">
      <w:pPr>
        <w:jc w:val="both"/>
        <w:rPr>
          <w:szCs w:val="22"/>
          <w:lang w:val="en-GB"/>
        </w:rPr>
      </w:pPr>
      <w:r w:rsidRPr="009C71C5">
        <w:rPr>
          <w:szCs w:val="22"/>
          <w:lang w:val="en-GB"/>
        </w:rPr>
        <w:t xml:space="preserve">As discussed in the previous chapter, through promotion a first encounter with environmental issues is made. However, in this chapter, promotion becomes a tool to promote the event and environmental education. Education is part of the promotion of the green event and is interrelated. One cannot exist without the other. Throughout the promotion of the event, education must be a priority. </w:t>
      </w:r>
    </w:p>
    <w:p w14:paraId="000002FE" w14:textId="77777777" w:rsidR="003B6E45" w:rsidRPr="009C71C5" w:rsidRDefault="00000000">
      <w:pPr>
        <w:jc w:val="both"/>
        <w:rPr>
          <w:szCs w:val="22"/>
          <w:lang w:val="en-GB"/>
        </w:rPr>
      </w:pPr>
      <w:r w:rsidRPr="009C71C5">
        <w:rPr>
          <w:szCs w:val="22"/>
          <w:lang w:val="en-GB"/>
        </w:rPr>
        <w:t xml:space="preserve">First, education about what needs to be done. For example, explaining in advance what participants need to do or if they need training to perform a sport and, through training in a sport, develop any skills and build capacity. </w:t>
      </w:r>
    </w:p>
    <w:p w14:paraId="000002FF" w14:textId="77777777" w:rsidR="003B6E45" w:rsidRDefault="00000000">
      <w:pPr>
        <w:jc w:val="both"/>
        <w:rPr>
          <w:szCs w:val="22"/>
          <w:lang w:val="en-GB"/>
        </w:rPr>
      </w:pPr>
      <w:r w:rsidRPr="009C71C5">
        <w:rPr>
          <w:szCs w:val="22"/>
          <w:lang w:val="en-GB"/>
        </w:rPr>
        <w:t>In addition, environmental training should be achieved. The public should be aware of how their actions can affect the natural environment or ecosystem and how they can avoid impacts on these areas. Some of this information will be provided during the event and other information will be provided in advance or afterwards.</w:t>
      </w:r>
    </w:p>
    <w:p w14:paraId="55584526" w14:textId="77777777" w:rsidR="00AF3C5A" w:rsidRPr="009C71C5" w:rsidRDefault="00AF3C5A">
      <w:pPr>
        <w:jc w:val="both"/>
        <w:rPr>
          <w:szCs w:val="22"/>
          <w:lang w:val="en-GB"/>
        </w:rPr>
      </w:pPr>
    </w:p>
    <w:p w14:paraId="00000300" w14:textId="77777777" w:rsidR="003B6E45" w:rsidRPr="009C71C5" w:rsidRDefault="00000000">
      <w:pPr>
        <w:jc w:val="both"/>
        <w:rPr>
          <w:b/>
          <w:lang w:val="en-GB"/>
        </w:rPr>
      </w:pPr>
      <w:r w:rsidRPr="009C71C5">
        <w:rPr>
          <w:b/>
          <w:lang w:val="en-GB"/>
        </w:rPr>
        <w:t>What can be included in the educational promotion of the green sports event?</w:t>
      </w:r>
    </w:p>
    <w:p w14:paraId="00000301" w14:textId="77777777" w:rsidR="003B6E45" w:rsidRPr="009C71C5" w:rsidRDefault="00000000">
      <w:pPr>
        <w:jc w:val="both"/>
        <w:rPr>
          <w:b/>
          <w:lang w:val="en-GB"/>
        </w:rPr>
      </w:pPr>
      <w:r w:rsidRPr="009C71C5">
        <w:rPr>
          <w:b/>
          <w:szCs w:val="22"/>
          <w:lang w:val="en-GB"/>
        </w:rPr>
        <w:t xml:space="preserve">Raise Awareness: </w:t>
      </w:r>
    </w:p>
    <w:p w14:paraId="00000302" w14:textId="77777777" w:rsidR="003B6E45" w:rsidRPr="009C71C5" w:rsidRDefault="00000000">
      <w:pPr>
        <w:numPr>
          <w:ilvl w:val="0"/>
          <w:numId w:val="25"/>
        </w:numPr>
        <w:jc w:val="both"/>
        <w:rPr>
          <w:szCs w:val="22"/>
          <w:lang w:val="en-GB"/>
        </w:rPr>
      </w:pPr>
      <w:r w:rsidRPr="009C71C5">
        <w:rPr>
          <w:szCs w:val="22"/>
          <w:lang w:val="en-GB"/>
        </w:rPr>
        <w:t xml:space="preserve">Provide information to the sports teams about biodiversity on the venue and in the local area and how to protect it. </w:t>
      </w:r>
    </w:p>
    <w:p w14:paraId="00000303" w14:textId="38C3F0D9" w:rsidR="003B6E45" w:rsidRPr="009C71C5" w:rsidRDefault="00000000">
      <w:pPr>
        <w:numPr>
          <w:ilvl w:val="0"/>
          <w:numId w:val="25"/>
        </w:numPr>
        <w:jc w:val="both"/>
        <w:rPr>
          <w:szCs w:val="22"/>
          <w:lang w:val="en-GB"/>
        </w:rPr>
      </w:pPr>
      <w:r w:rsidRPr="009C71C5">
        <w:rPr>
          <w:szCs w:val="22"/>
          <w:lang w:val="en-GB"/>
        </w:rPr>
        <w:lastRenderedPageBreak/>
        <w:t>Direct messages to fans and spectators about the ecosystem and wildlife at the venue.  Share with participants what they should do to protect the ecosystem during the sporting event.</w:t>
      </w:r>
    </w:p>
    <w:p w14:paraId="00000304" w14:textId="77777777" w:rsidR="003B6E45" w:rsidRPr="009C71C5" w:rsidRDefault="00000000">
      <w:pPr>
        <w:numPr>
          <w:ilvl w:val="0"/>
          <w:numId w:val="25"/>
        </w:numPr>
        <w:jc w:val="both"/>
        <w:rPr>
          <w:szCs w:val="22"/>
          <w:lang w:val="en-GB"/>
        </w:rPr>
      </w:pPr>
      <w:r w:rsidRPr="009C71C5">
        <w:rPr>
          <w:szCs w:val="22"/>
          <w:lang w:val="en-GB"/>
        </w:rPr>
        <w:t xml:space="preserve">Raise environmental awareness on various issues related to the sporting event. If the event will be related to waste collection, then the environmental awareness can be about waste or plastic management. </w:t>
      </w:r>
    </w:p>
    <w:p w14:paraId="00000305" w14:textId="77777777" w:rsidR="003B6E45" w:rsidRPr="009C71C5" w:rsidRDefault="00000000">
      <w:pPr>
        <w:numPr>
          <w:ilvl w:val="0"/>
          <w:numId w:val="25"/>
        </w:numPr>
        <w:jc w:val="both"/>
        <w:rPr>
          <w:szCs w:val="22"/>
          <w:lang w:val="en-GB"/>
        </w:rPr>
      </w:pPr>
      <w:r w:rsidRPr="009C71C5">
        <w:rPr>
          <w:szCs w:val="22"/>
          <w:lang w:val="en-GB"/>
        </w:rPr>
        <w:t xml:space="preserve">Awareness raising for staff, volunteers or any other person involved about the biodiversity of the area. </w:t>
      </w:r>
    </w:p>
    <w:p w14:paraId="00000306" w14:textId="59706367" w:rsidR="003B6E45" w:rsidRPr="009C71C5" w:rsidRDefault="00000000">
      <w:pPr>
        <w:numPr>
          <w:ilvl w:val="0"/>
          <w:numId w:val="25"/>
        </w:numPr>
        <w:jc w:val="both"/>
        <w:rPr>
          <w:szCs w:val="22"/>
          <w:lang w:val="en-GB"/>
        </w:rPr>
      </w:pPr>
      <w:r w:rsidRPr="009C71C5">
        <w:rPr>
          <w:szCs w:val="22"/>
          <w:lang w:val="en-GB"/>
        </w:rPr>
        <w:t xml:space="preserve">Contacting the environmental or forestry service (ecosystem or biodiversity of a particular area or venue) in the region or country can provide additional advice to share with the public prior to the event.  </w:t>
      </w:r>
    </w:p>
    <w:p w14:paraId="00000307" w14:textId="77777777" w:rsidR="003B6E45" w:rsidRPr="009C71C5" w:rsidRDefault="00000000">
      <w:pPr>
        <w:numPr>
          <w:ilvl w:val="0"/>
          <w:numId w:val="25"/>
        </w:numPr>
        <w:jc w:val="both"/>
        <w:rPr>
          <w:szCs w:val="22"/>
          <w:lang w:val="en-GB"/>
        </w:rPr>
      </w:pPr>
      <w:r w:rsidRPr="009C71C5">
        <w:rPr>
          <w:szCs w:val="22"/>
          <w:lang w:val="en-GB"/>
        </w:rPr>
        <w:t xml:space="preserve">Sports stars can be asked to share their ideas on environmental issues. </w:t>
      </w:r>
    </w:p>
    <w:p w14:paraId="00000308" w14:textId="7C5F6B57" w:rsidR="003B6E45" w:rsidRDefault="00000000">
      <w:pPr>
        <w:numPr>
          <w:ilvl w:val="0"/>
          <w:numId w:val="25"/>
        </w:numPr>
        <w:jc w:val="both"/>
        <w:rPr>
          <w:szCs w:val="22"/>
          <w:lang w:val="en-GB"/>
        </w:rPr>
      </w:pPr>
      <w:r w:rsidRPr="009C71C5">
        <w:rPr>
          <w:szCs w:val="22"/>
          <w:lang w:val="en-GB"/>
        </w:rPr>
        <w:t>Inform the public about local initiatives, environmental work or shops with environmentally friendly products.</w:t>
      </w:r>
    </w:p>
    <w:p w14:paraId="58B7E3A4" w14:textId="3820A209" w:rsidR="00AF3C5A" w:rsidRPr="009C71C5" w:rsidRDefault="00AF3C5A" w:rsidP="00AF3C5A">
      <w:pPr>
        <w:ind w:left="720"/>
        <w:jc w:val="both"/>
        <w:rPr>
          <w:szCs w:val="22"/>
          <w:lang w:val="en-GB"/>
        </w:rPr>
      </w:pPr>
    </w:p>
    <w:p w14:paraId="00000309" w14:textId="47F5C342" w:rsidR="003B6E45" w:rsidRPr="009C71C5" w:rsidRDefault="00000000">
      <w:pPr>
        <w:jc w:val="both"/>
        <w:rPr>
          <w:b/>
          <w:lang w:val="en-GB"/>
        </w:rPr>
      </w:pPr>
      <w:r w:rsidRPr="009C71C5">
        <w:rPr>
          <w:b/>
          <w:szCs w:val="22"/>
          <w:lang w:val="en-GB"/>
        </w:rPr>
        <w:t xml:space="preserve">Monitoring and reporting: </w:t>
      </w:r>
    </w:p>
    <w:p w14:paraId="0000030A" w14:textId="0BF885FA" w:rsidR="003B6E45" w:rsidRPr="009C71C5" w:rsidRDefault="00000000">
      <w:pPr>
        <w:numPr>
          <w:ilvl w:val="0"/>
          <w:numId w:val="26"/>
        </w:numPr>
        <w:jc w:val="both"/>
        <w:rPr>
          <w:szCs w:val="22"/>
          <w:lang w:val="en-GB"/>
        </w:rPr>
      </w:pPr>
      <w:r w:rsidRPr="009C71C5">
        <w:rPr>
          <w:szCs w:val="22"/>
          <w:lang w:val="en-GB"/>
        </w:rPr>
        <w:t xml:space="preserve">Greenhouse gas emissions: Share with the public how many greenhouse gas emissions will be produced from transportation and operations before and after the event. </w:t>
      </w:r>
    </w:p>
    <w:p w14:paraId="0000030B" w14:textId="29C6FB87" w:rsidR="003B6E45" w:rsidRPr="009C71C5" w:rsidRDefault="00000000">
      <w:pPr>
        <w:numPr>
          <w:ilvl w:val="0"/>
          <w:numId w:val="26"/>
        </w:numPr>
        <w:jc w:val="both"/>
        <w:rPr>
          <w:szCs w:val="22"/>
          <w:lang w:val="en-GB"/>
        </w:rPr>
      </w:pPr>
      <w:r w:rsidRPr="009C71C5">
        <w:rPr>
          <w:szCs w:val="22"/>
          <w:lang w:val="en-GB"/>
        </w:rPr>
        <w:t xml:space="preserve">What energy will be used during the event?  (Green energy sources, temporary power generators, low-energy appliances and lighting). </w:t>
      </w:r>
    </w:p>
    <w:p w14:paraId="0000030C" w14:textId="5B2017A7" w:rsidR="003B6E45" w:rsidRPr="009C71C5" w:rsidRDefault="00000000">
      <w:pPr>
        <w:numPr>
          <w:ilvl w:val="0"/>
          <w:numId w:val="26"/>
        </w:numPr>
        <w:jc w:val="both"/>
        <w:rPr>
          <w:szCs w:val="22"/>
          <w:lang w:val="en-GB"/>
        </w:rPr>
      </w:pPr>
      <w:r w:rsidRPr="009C71C5">
        <w:rPr>
          <w:szCs w:val="22"/>
          <w:lang w:val="en-GB"/>
        </w:rPr>
        <w:t xml:space="preserve">Venue: Details of the characteristics of the venue, any habitat or trees that are susceptible to erosion. </w:t>
      </w:r>
    </w:p>
    <w:p w14:paraId="0000030D" w14:textId="08B1C809" w:rsidR="003B6E45" w:rsidRPr="009C71C5" w:rsidRDefault="00000000">
      <w:pPr>
        <w:numPr>
          <w:ilvl w:val="0"/>
          <w:numId w:val="26"/>
        </w:numPr>
        <w:jc w:val="both"/>
        <w:rPr>
          <w:szCs w:val="22"/>
          <w:lang w:val="en-GB"/>
        </w:rPr>
      </w:pPr>
      <w:r w:rsidRPr="009C71C5">
        <w:rPr>
          <w:szCs w:val="22"/>
          <w:lang w:val="en-GB"/>
        </w:rPr>
        <w:t xml:space="preserve">Environmental risks of organising the event at the site/area. </w:t>
      </w:r>
    </w:p>
    <w:p w14:paraId="0000030E" w14:textId="1A77A82C" w:rsidR="003B6E45" w:rsidRPr="009C71C5" w:rsidRDefault="00000000">
      <w:pPr>
        <w:numPr>
          <w:ilvl w:val="0"/>
          <w:numId w:val="26"/>
        </w:numPr>
        <w:jc w:val="both"/>
        <w:rPr>
          <w:szCs w:val="22"/>
          <w:lang w:val="en-GB"/>
        </w:rPr>
      </w:pPr>
      <w:r w:rsidRPr="009C71C5">
        <w:rPr>
          <w:szCs w:val="22"/>
          <w:lang w:val="en-GB"/>
        </w:rPr>
        <w:t xml:space="preserve">How the organisers will protect the ecosystem or any environmental features of the area. </w:t>
      </w:r>
    </w:p>
    <w:p w14:paraId="0000030F" w14:textId="274FDCF2" w:rsidR="003B6E45" w:rsidRPr="009C71C5" w:rsidRDefault="00000000">
      <w:pPr>
        <w:numPr>
          <w:ilvl w:val="0"/>
          <w:numId w:val="26"/>
        </w:numPr>
        <w:jc w:val="both"/>
        <w:rPr>
          <w:szCs w:val="22"/>
          <w:lang w:val="en-GB"/>
        </w:rPr>
      </w:pPr>
      <w:r w:rsidRPr="009C71C5">
        <w:rPr>
          <w:szCs w:val="22"/>
          <w:lang w:val="en-GB"/>
        </w:rPr>
        <w:t>How pollution will be avoided.</w:t>
      </w:r>
    </w:p>
    <w:p w14:paraId="00000310" w14:textId="0835B823" w:rsidR="003B6E45" w:rsidRPr="009C71C5" w:rsidRDefault="00000000">
      <w:pPr>
        <w:numPr>
          <w:ilvl w:val="0"/>
          <w:numId w:val="26"/>
        </w:numPr>
        <w:jc w:val="both"/>
        <w:rPr>
          <w:szCs w:val="22"/>
          <w:lang w:val="en-GB"/>
        </w:rPr>
      </w:pPr>
      <w:r w:rsidRPr="009C71C5">
        <w:rPr>
          <w:szCs w:val="22"/>
          <w:lang w:val="en-GB"/>
        </w:rPr>
        <w:t>Share your knowledge and achievements - throughout the journey.</w:t>
      </w:r>
    </w:p>
    <w:p w14:paraId="00000311" w14:textId="590BB47E" w:rsidR="003B6E45" w:rsidRPr="009C71C5" w:rsidRDefault="003B6E45">
      <w:pPr>
        <w:jc w:val="both"/>
        <w:rPr>
          <w:szCs w:val="22"/>
          <w:lang w:val="en-GB"/>
        </w:rPr>
      </w:pPr>
    </w:p>
    <w:p w14:paraId="00000312" w14:textId="58387EE4" w:rsidR="003B6E45" w:rsidRPr="009C71C5" w:rsidRDefault="009220F2">
      <w:pPr>
        <w:jc w:val="both"/>
        <w:rPr>
          <w:lang w:val="en-GB"/>
        </w:rPr>
      </w:pPr>
      <w:r w:rsidRPr="009C71C5">
        <w:rPr>
          <w:noProof/>
          <w:lang w:val="en-GB"/>
        </w:rPr>
        <w:drawing>
          <wp:anchor distT="0" distB="0" distL="0" distR="0" simplePos="0" relativeHeight="251662336" behindDoc="0" locked="0" layoutInCell="1" hidden="0" allowOverlap="1" wp14:anchorId="4C6EA742" wp14:editId="7BE6FF7A">
            <wp:simplePos x="0" y="0"/>
            <wp:positionH relativeFrom="column">
              <wp:posOffset>2065020</wp:posOffset>
            </wp:positionH>
            <wp:positionV relativeFrom="paragraph">
              <wp:posOffset>4445</wp:posOffset>
            </wp:positionV>
            <wp:extent cx="3810000" cy="2743200"/>
            <wp:effectExtent l="0" t="0" r="0" b="0"/>
            <wp:wrapSquare wrapText="bothSides" distT="0" distB="0" distL="0" distR="0"/>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8"/>
                    <a:srcRect/>
                    <a:stretch>
                      <a:fillRect/>
                    </a:stretch>
                  </pic:blipFill>
                  <pic:spPr>
                    <a:xfrm>
                      <a:off x="0" y="0"/>
                      <a:ext cx="3810000" cy="2743200"/>
                    </a:xfrm>
                    <a:prstGeom prst="rect">
                      <a:avLst/>
                    </a:prstGeom>
                    <a:ln/>
                  </pic:spPr>
                </pic:pic>
              </a:graphicData>
            </a:graphic>
            <wp14:sizeRelH relativeFrom="margin">
              <wp14:pctWidth>0</wp14:pctWidth>
            </wp14:sizeRelH>
            <wp14:sizeRelV relativeFrom="margin">
              <wp14:pctHeight>0</wp14:pctHeight>
            </wp14:sizeRelV>
          </wp:anchor>
        </w:drawing>
      </w:r>
      <w:r w:rsidRPr="009C71C5">
        <w:rPr>
          <w:szCs w:val="22"/>
          <w:lang w:val="en-GB"/>
        </w:rPr>
        <w:t>This website (</w:t>
      </w:r>
      <w:hyperlink r:id="rId59">
        <w:r w:rsidRPr="009C71C5">
          <w:rPr>
            <w:color w:val="6C9C7E"/>
            <w:szCs w:val="22"/>
            <w:u w:val="single"/>
            <w:lang w:val="en-GB"/>
          </w:rPr>
          <w:t>https://plana.earth/product</w:t>
        </w:r>
      </w:hyperlink>
      <w:r w:rsidRPr="009C71C5">
        <w:rPr>
          <w:szCs w:val="22"/>
          <w:lang w:val="en-GB"/>
        </w:rPr>
        <w:t>) helps event organisers to calculate their emissions. During the event, the organisers are asking each participant to fill in a survey via a QR code. They collect data on food, energy use etc.</w:t>
      </w:r>
    </w:p>
    <w:p w14:paraId="00000313" w14:textId="7B4C94E6" w:rsidR="003B6E45" w:rsidRPr="009C71C5" w:rsidRDefault="00000000">
      <w:pPr>
        <w:jc w:val="both"/>
        <w:rPr>
          <w:szCs w:val="22"/>
          <w:lang w:val="en-GB"/>
        </w:rPr>
      </w:pPr>
      <w:r w:rsidRPr="009C71C5">
        <w:rPr>
          <w:color w:val="000000"/>
          <w:sz w:val="18"/>
          <w:szCs w:val="18"/>
          <w:lang w:val="en-GB"/>
        </w:rPr>
        <w:t xml:space="preserve">Distribution of emissions of an </w:t>
      </w:r>
      <w:r w:rsidR="00AF3C5A" w:rsidRPr="009C71C5">
        <w:rPr>
          <w:color w:val="000000"/>
          <w:sz w:val="18"/>
          <w:szCs w:val="18"/>
          <w:lang w:val="en-GB"/>
        </w:rPr>
        <w:t>event, Transparent</w:t>
      </w:r>
      <w:r w:rsidRPr="009C71C5">
        <w:rPr>
          <w:color w:val="000000"/>
          <w:sz w:val="18"/>
          <w:szCs w:val="18"/>
          <w:lang w:val="en-GB"/>
        </w:rPr>
        <w:t xml:space="preserve"> sustainable events carbon emissions,  </w:t>
      </w:r>
      <w:r w:rsidRPr="009C71C5">
        <w:rPr>
          <w:lang w:val="en-GB"/>
        </w:rPr>
        <w:br w:type="page"/>
      </w:r>
    </w:p>
    <w:p w14:paraId="00000319" w14:textId="50897F6E" w:rsidR="003B6E45" w:rsidRPr="009C71C5" w:rsidRDefault="00000000" w:rsidP="00AF3C5A">
      <w:pPr>
        <w:pStyle w:val="Titolo3"/>
        <w:numPr>
          <w:ilvl w:val="0"/>
          <w:numId w:val="0"/>
        </w:numPr>
        <w:ind w:firstLine="720"/>
        <w:jc w:val="both"/>
        <w:rPr>
          <w:lang w:val="en-GB"/>
        </w:rPr>
      </w:pPr>
      <w:bookmarkStart w:id="67" w:name="_Toc141180516"/>
      <w:r w:rsidRPr="009C71C5">
        <w:rPr>
          <w:lang w:val="en-GB"/>
        </w:rPr>
        <w:lastRenderedPageBreak/>
        <w:t>Advocacy</w:t>
      </w:r>
      <w:bookmarkEnd w:id="67"/>
      <w:r w:rsidRPr="009C71C5">
        <w:rPr>
          <w:lang w:val="en-GB"/>
        </w:rPr>
        <w:t xml:space="preserve"> </w:t>
      </w:r>
    </w:p>
    <w:p w14:paraId="0000031A" w14:textId="77777777" w:rsidR="003B6E45" w:rsidRPr="009C71C5" w:rsidRDefault="00000000">
      <w:pPr>
        <w:jc w:val="both"/>
        <w:rPr>
          <w:szCs w:val="22"/>
          <w:lang w:val="en-GB"/>
        </w:rPr>
      </w:pPr>
      <w:r w:rsidRPr="009C71C5">
        <w:rPr>
          <w:szCs w:val="22"/>
          <w:lang w:val="en-GB"/>
        </w:rPr>
        <w:t xml:space="preserve">Advocacy can be described as an activity that aims to influence actions and decisions inside the political, social or economic system addressing a particular issue. It can be initiated by an individual, organisation or a group. This education and awareness </w:t>
      </w:r>
      <w:r w:rsidRPr="009C71C5">
        <w:rPr>
          <w:lang w:val="en-GB"/>
        </w:rPr>
        <w:t>raising</w:t>
      </w:r>
      <w:r w:rsidRPr="009C71C5">
        <w:rPr>
          <w:szCs w:val="22"/>
          <w:lang w:val="en-GB"/>
        </w:rPr>
        <w:t xml:space="preserve"> activity is based on facts and can include media campaigns, publishing research, fundraising and public speaking. </w:t>
      </w:r>
    </w:p>
    <w:p w14:paraId="0000031B" w14:textId="77777777" w:rsidR="003B6E45" w:rsidRPr="009C71C5" w:rsidRDefault="00000000">
      <w:pPr>
        <w:jc w:val="both"/>
        <w:rPr>
          <w:lang w:val="en-GB"/>
        </w:rPr>
      </w:pPr>
      <w:r w:rsidRPr="009C71C5">
        <w:rPr>
          <w:szCs w:val="22"/>
          <w:lang w:val="en-GB"/>
        </w:rPr>
        <w:t xml:space="preserve">When planning an advocacy process, it is necessary to start with a </w:t>
      </w:r>
      <w:r w:rsidRPr="009C71C5">
        <w:rPr>
          <w:b/>
          <w:szCs w:val="22"/>
          <w:lang w:val="en-GB"/>
        </w:rPr>
        <w:t>needs assessmen</w:t>
      </w:r>
      <w:r w:rsidRPr="009C71C5">
        <w:rPr>
          <w:szCs w:val="22"/>
          <w:lang w:val="en-GB"/>
        </w:rPr>
        <w:t xml:space="preserve">t in order to know who is responsible and has jurisdiction to make the decisions on the request you will be making. In addition, research into the legal regulations on local and state level of rules for advocacy. Scan for potential allies and if possible, </w:t>
      </w:r>
      <w:r w:rsidRPr="009C71C5">
        <w:rPr>
          <w:lang w:val="en-GB"/>
        </w:rPr>
        <w:t>build and</w:t>
      </w:r>
      <w:r w:rsidRPr="009C71C5">
        <w:rPr>
          <w:szCs w:val="22"/>
          <w:lang w:val="en-GB"/>
        </w:rPr>
        <w:t xml:space="preserve"> strategically use that relationship. </w:t>
      </w:r>
    </w:p>
    <w:p w14:paraId="0000031C" w14:textId="2ABBB10B" w:rsidR="003B6E45" w:rsidRPr="009C71C5" w:rsidRDefault="00000000">
      <w:pPr>
        <w:jc w:val="both"/>
        <w:rPr>
          <w:lang w:val="en-GB"/>
        </w:rPr>
      </w:pPr>
      <w:r w:rsidRPr="009C71C5">
        <w:rPr>
          <w:szCs w:val="22"/>
          <w:lang w:val="en-GB"/>
        </w:rPr>
        <w:t xml:space="preserve">The most important questions to have the clear answers to are: </w:t>
      </w:r>
      <w:r w:rsidRPr="009C71C5">
        <w:rPr>
          <w:b/>
          <w:szCs w:val="22"/>
          <w:lang w:val="en-GB"/>
        </w:rPr>
        <w:t xml:space="preserve">‘’What do I want to </w:t>
      </w:r>
      <w:r w:rsidR="00AF3C5A" w:rsidRPr="009C71C5">
        <w:rPr>
          <w:b/>
          <w:szCs w:val="22"/>
          <w:lang w:val="en-GB"/>
        </w:rPr>
        <w:t>achieve?</w:t>
      </w:r>
      <w:r w:rsidR="00AF3C5A" w:rsidRPr="009C71C5">
        <w:rPr>
          <w:szCs w:val="22"/>
          <w:lang w:val="en-GB"/>
        </w:rPr>
        <w:t xml:space="preserve"> ‘</w:t>
      </w:r>
      <w:r w:rsidRPr="009C71C5">
        <w:rPr>
          <w:szCs w:val="22"/>
          <w:lang w:val="en-GB"/>
        </w:rPr>
        <w:t>’ and ‘’</w:t>
      </w:r>
      <w:r w:rsidRPr="009C71C5">
        <w:rPr>
          <w:b/>
          <w:szCs w:val="22"/>
          <w:lang w:val="en-GB"/>
        </w:rPr>
        <w:t>How do I achieve this?</w:t>
      </w:r>
      <w:r w:rsidRPr="009C71C5">
        <w:rPr>
          <w:szCs w:val="22"/>
          <w:lang w:val="en-GB"/>
        </w:rPr>
        <w:t xml:space="preserve">’’ While answering these questions in </w:t>
      </w:r>
      <w:r w:rsidRPr="009C71C5">
        <w:rPr>
          <w:lang w:val="en-GB"/>
        </w:rPr>
        <w:t>detail</w:t>
      </w:r>
      <w:r w:rsidRPr="009C71C5">
        <w:rPr>
          <w:szCs w:val="22"/>
          <w:lang w:val="en-GB"/>
        </w:rPr>
        <w:t xml:space="preserve">, you will have a clear vision of activities and specific objectives that you need to complete to achieve your desired goal. Determine the level of your activity (local / National / International). Research what has already been done and possibly build on that. </w:t>
      </w:r>
    </w:p>
    <w:p w14:paraId="0000031D" w14:textId="7958F18C" w:rsidR="003B6E45" w:rsidRPr="009C71C5" w:rsidRDefault="00000000">
      <w:pPr>
        <w:jc w:val="both"/>
        <w:rPr>
          <w:lang w:val="en-GB"/>
        </w:rPr>
      </w:pPr>
      <w:r w:rsidRPr="009C71C5">
        <w:rPr>
          <w:szCs w:val="22"/>
          <w:lang w:val="en-GB"/>
        </w:rPr>
        <w:t xml:space="preserve">There are two main target groups. The primary target group are the </w:t>
      </w:r>
      <w:r w:rsidRPr="009C71C5">
        <w:rPr>
          <w:b/>
          <w:szCs w:val="22"/>
          <w:lang w:val="en-GB"/>
        </w:rPr>
        <w:t>decision makers</w:t>
      </w:r>
      <w:r w:rsidRPr="009C71C5">
        <w:rPr>
          <w:szCs w:val="22"/>
          <w:lang w:val="en-GB"/>
        </w:rPr>
        <w:t xml:space="preserve"> (</w:t>
      </w:r>
      <w:r w:rsidR="00AF3C5A" w:rsidRPr="009C71C5">
        <w:rPr>
          <w:szCs w:val="22"/>
          <w:lang w:val="en-GB"/>
        </w:rPr>
        <w:t>e.g.,</w:t>
      </w:r>
      <w:r w:rsidRPr="009C71C5">
        <w:rPr>
          <w:szCs w:val="22"/>
          <w:lang w:val="en-GB"/>
        </w:rPr>
        <w:t xml:space="preserve"> ministries, prime minister, local / regional decision makers) as they are the ones that have the authority to accept and act upon your request. </w:t>
      </w:r>
    </w:p>
    <w:p w14:paraId="0000031E" w14:textId="04C07967" w:rsidR="003B6E45" w:rsidRPr="009C71C5" w:rsidRDefault="00000000">
      <w:pPr>
        <w:jc w:val="both"/>
        <w:rPr>
          <w:lang w:val="en-GB"/>
        </w:rPr>
      </w:pPr>
      <w:r w:rsidRPr="009C71C5">
        <w:rPr>
          <w:szCs w:val="22"/>
          <w:lang w:val="en-GB"/>
        </w:rPr>
        <w:t xml:space="preserve">The </w:t>
      </w:r>
      <w:r w:rsidRPr="009C71C5">
        <w:rPr>
          <w:b/>
          <w:szCs w:val="22"/>
          <w:lang w:val="en-GB"/>
        </w:rPr>
        <w:t>influencers</w:t>
      </w:r>
      <w:r w:rsidRPr="009C71C5">
        <w:rPr>
          <w:szCs w:val="22"/>
          <w:lang w:val="en-GB"/>
        </w:rPr>
        <w:t xml:space="preserve"> (</w:t>
      </w:r>
      <w:r w:rsidR="00AF3C5A" w:rsidRPr="009C71C5">
        <w:rPr>
          <w:szCs w:val="22"/>
          <w:lang w:val="en-GB"/>
        </w:rPr>
        <w:t>e.g.,</w:t>
      </w:r>
      <w:r w:rsidRPr="009C71C5">
        <w:rPr>
          <w:szCs w:val="22"/>
          <w:lang w:val="en-GB"/>
        </w:rPr>
        <w:t xml:space="preserve"> individuals and organisations, experts, researchers, media etc.) are the secondary target group as they can influence the primary target group. It is good to analyse what is their motivation, interests and what information do you need to provide them to join your pursuit.  </w:t>
      </w:r>
    </w:p>
    <w:p w14:paraId="0000031F" w14:textId="77777777" w:rsidR="003B6E45" w:rsidRPr="009C71C5" w:rsidRDefault="00000000">
      <w:pPr>
        <w:jc w:val="both"/>
        <w:rPr>
          <w:lang w:val="en-GB"/>
        </w:rPr>
      </w:pPr>
      <w:r w:rsidRPr="009C71C5">
        <w:rPr>
          <w:szCs w:val="22"/>
          <w:lang w:val="en-GB"/>
        </w:rPr>
        <w:t xml:space="preserve">The </w:t>
      </w:r>
      <w:r w:rsidRPr="009C71C5">
        <w:rPr>
          <w:b/>
          <w:szCs w:val="22"/>
          <w:lang w:val="en-GB"/>
        </w:rPr>
        <w:t>message</w:t>
      </w:r>
      <w:r w:rsidRPr="009C71C5">
        <w:rPr>
          <w:szCs w:val="22"/>
          <w:lang w:val="en-GB"/>
        </w:rPr>
        <w:t xml:space="preserve"> you formulate has to be clear and structured as such that it leaves no space for misunderstandings as it will reflect your goal and its purpose. Aim to present the issue, share the story you want to be heard, engage the audience and connect their values and personal interests to your goal. </w:t>
      </w:r>
    </w:p>
    <w:p w14:paraId="00000320" w14:textId="77777777" w:rsidR="003B6E45" w:rsidRPr="009C71C5" w:rsidRDefault="00000000">
      <w:pPr>
        <w:jc w:val="both"/>
        <w:rPr>
          <w:lang w:val="en-GB"/>
        </w:rPr>
      </w:pPr>
      <w:r w:rsidRPr="009C71C5">
        <w:rPr>
          <w:szCs w:val="22"/>
          <w:lang w:val="en-GB"/>
        </w:rPr>
        <w:t xml:space="preserve">When choosing the </w:t>
      </w:r>
      <w:r w:rsidRPr="009C71C5">
        <w:rPr>
          <w:b/>
          <w:szCs w:val="22"/>
          <w:lang w:val="en-GB"/>
        </w:rPr>
        <w:t>channels of communication,</w:t>
      </w:r>
      <w:r w:rsidRPr="009C71C5">
        <w:rPr>
          <w:szCs w:val="22"/>
          <w:lang w:val="en-GB"/>
        </w:rPr>
        <w:t xml:space="preserve"> have in mind the level of your advocacy activities (local, regional, international) and create a communication plan. List the stakeholders you want to reach and how you can reach them the best. For example, if you want to advocate on a local level, aim for local influencers, local NGO and CSOs, local media and events. </w:t>
      </w:r>
    </w:p>
    <w:p w14:paraId="00000321" w14:textId="77777777" w:rsidR="003B6E45" w:rsidRPr="009C71C5" w:rsidRDefault="00000000">
      <w:pPr>
        <w:jc w:val="both"/>
        <w:rPr>
          <w:lang w:val="en-GB"/>
        </w:rPr>
      </w:pPr>
      <w:r w:rsidRPr="009C71C5">
        <w:rPr>
          <w:b/>
          <w:szCs w:val="22"/>
          <w:lang w:val="en-GB"/>
        </w:rPr>
        <w:t>Raising funds</w:t>
      </w:r>
      <w:r w:rsidRPr="009C71C5">
        <w:rPr>
          <w:szCs w:val="22"/>
          <w:lang w:val="en-GB"/>
        </w:rPr>
        <w:t xml:space="preserve"> for your action can be done through fundraising events, individual contributions, private or public foundation grants. The important aspect to remember is that your donors understand your goal and share the same values as you. Fundraising events can be in any form you want it to be as long as it fits your action, so be creative and consider the use of digital tools, organising auction or marathon, presentations on other public events, challenges, performances, flashmobs, etc. The donation needs to be easy and transparent. Pay a public tribute to your donors and aim to maintain good </w:t>
      </w:r>
      <w:r w:rsidRPr="009C71C5">
        <w:rPr>
          <w:lang w:val="en-GB"/>
        </w:rPr>
        <w:t>relations</w:t>
      </w:r>
      <w:r w:rsidRPr="009C71C5">
        <w:rPr>
          <w:szCs w:val="22"/>
          <w:lang w:val="en-GB"/>
        </w:rPr>
        <w:t xml:space="preserve"> for further collaborations and good reference. </w:t>
      </w:r>
    </w:p>
    <w:p w14:paraId="00000322" w14:textId="77777777" w:rsidR="003B6E45" w:rsidRPr="009C71C5" w:rsidRDefault="00000000">
      <w:pPr>
        <w:jc w:val="both"/>
        <w:rPr>
          <w:lang w:val="en-GB"/>
        </w:rPr>
      </w:pPr>
      <w:r w:rsidRPr="009C71C5">
        <w:rPr>
          <w:b/>
          <w:szCs w:val="22"/>
          <w:lang w:val="en-GB"/>
        </w:rPr>
        <w:t>Tracking</w:t>
      </w:r>
      <w:r w:rsidRPr="009C71C5">
        <w:rPr>
          <w:szCs w:val="22"/>
          <w:lang w:val="en-GB"/>
        </w:rPr>
        <w:t xml:space="preserve"> the advocacy process and the results of your plan is necessary to make sure you are consistent in your implementation and in line with your resources. Considering the constant change in the environment, your plan needs to be agile and you need to be prepared to implement adaptations. At the beginning of </w:t>
      </w:r>
      <w:r w:rsidRPr="009C71C5">
        <w:rPr>
          <w:lang w:val="en-GB"/>
        </w:rPr>
        <w:t>planning, think</w:t>
      </w:r>
      <w:r w:rsidRPr="009C71C5">
        <w:rPr>
          <w:szCs w:val="22"/>
          <w:lang w:val="en-GB"/>
        </w:rPr>
        <w:t xml:space="preserve"> of all possible risks that can negatively influence your goal and think about ways to manage them to </w:t>
      </w:r>
      <w:r w:rsidRPr="009C71C5">
        <w:rPr>
          <w:lang w:val="en-GB"/>
        </w:rPr>
        <w:t>minimise</w:t>
      </w:r>
      <w:r w:rsidRPr="009C71C5">
        <w:rPr>
          <w:szCs w:val="22"/>
          <w:lang w:val="en-GB"/>
        </w:rPr>
        <w:t xml:space="preserve"> it. </w:t>
      </w:r>
    </w:p>
    <w:p w14:paraId="00000324" w14:textId="77777777" w:rsidR="003B6E45" w:rsidRDefault="003B6E45">
      <w:pPr>
        <w:jc w:val="both"/>
        <w:rPr>
          <w:szCs w:val="22"/>
          <w:lang w:val="en-GB"/>
        </w:rPr>
      </w:pPr>
    </w:p>
    <w:p w14:paraId="7D7A5A3E" w14:textId="77777777" w:rsidR="00AF3C5A" w:rsidRDefault="00AF3C5A">
      <w:pPr>
        <w:jc w:val="both"/>
        <w:rPr>
          <w:szCs w:val="22"/>
          <w:lang w:val="en-GB"/>
        </w:rPr>
      </w:pPr>
    </w:p>
    <w:p w14:paraId="403EE336" w14:textId="77777777" w:rsidR="00AF3C5A" w:rsidRPr="009C71C5" w:rsidRDefault="00AF3C5A">
      <w:pPr>
        <w:jc w:val="both"/>
        <w:rPr>
          <w:szCs w:val="22"/>
          <w:lang w:val="en-GB"/>
        </w:rPr>
      </w:pPr>
    </w:p>
    <w:p w14:paraId="00000325" w14:textId="7FCA8CD6" w:rsidR="003B6E45" w:rsidRPr="009C71C5" w:rsidRDefault="00000000">
      <w:pPr>
        <w:jc w:val="both"/>
        <w:rPr>
          <w:szCs w:val="22"/>
          <w:lang w:val="en-GB"/>
        </w:rPr>
      </w:pPr>
      <w:r w:rsidRPr="009C71C5">
        <w:rPr>
          <w:szCs w:val="22"/>
          <w:lang w:val="en-GB"/>
        </w:rPr>
        <w:lastRenderedPageBreak/>
        <w:t xml:space="preserve">Now that you are acquainted with the basics of </w:t>
      </w:r>
      <w:r w:rsidR="00AF3C5A" w:rsidRPr="009C71C5">
        <w:rPr>
          <w:szCs w:val="22"/>
          <w:lang w:val="en-GB"/>
        </w:rPr>
        <w:t>advocacy,</w:t>
      </w:r>
      <w:r w:rsidRPr="009C71C5">
        <w:rPr>
          <w:szCs w:val="22"/>
          <w:lang w:val="en-GB"/>
        </w:rPr>
        <w:t xml:space="preserve"> we invite you to further explore the topic: </w:t>
      </w:r>
    </w:p>
    <w:p w14:paraId="741C524B" w14:textId="77777777" w:rsidR="009220F2" w:rsidRDefault="009220F2">
      <w:pPr>
        <w:jc w:val="both"/>
        <w:rPr>
          <w:b/>
          <w:szCs w:val="22"/>
          <w:lang w:val="en-GB"/>
        </w:rPr>
      </w:pPr>
    </w:p>
    <w:p w14:paraId="00000326" w14:textId="0A68DE14" w:rsidR="003B6E45" w:rsidRPr="009C71C5" w:rsidRDefault="00000000">
      <w:pPr>
        <w:jc w:val="both"/>
        <w:rPr>
          <w:szCs w:val="22"/>
          <w:lang w:val="en-GB"/>
        </w:rPr>
      </w:pPr>
      <w:r w:rsidRPr="009C71C5">
        <w:rPr>
          <w:b/>
          <w:szCs w:val="22"/>
          <w:lang w:val="en-GB"/>
        </w:rPr>
        <w:t xml:space="preserve">Further reading: </w:t>
      </w:r>
    </w:p>
    <w:p w14:paraId="00000327" w14:textId="77777777" w:rsidR="003B6E45" w:rsidRPr="009C71C5" w:rsidRDefault="00000000">
      <w:pPr>
        <w:jc w:val="both"/>
        <w:rPr>
          <w:lang w:val="en-GB"/>
        </w:rPr>
      </w:pPr>
      <w:r w:rsidRPr="009C71C5">
        <w:rPr>
          <w:szCs w:val="22"/>
          <w:lang w:val="en-GB"/>
        </w:rPr>
        <w:t xml:space="preserve">How to Create a Great Social Media Strategy Plan in 2023 and free Global Social Media Trends Report, </w:t>
      </w:r>
      <w:hyperlink r:id="rId60">
        <w:r w:rsidRPr="009C71C5">
          <w:rPr>
            <w:color w:val="6C9C7E"/>
            <w:szCs w:val="22"/>
            <w:u w:val="single"/>
            <w:lang w:val="en-GB"/>
          </w:rPr>
          <w:t>https://blog.hubspot.com/marketing/social-media-strategy-for-your-business</w:t>
        </w:r>
      </w:hyperlink>
      <w:r w:rsidRPr="009C71C5">
        <w:rPr>
          <w:szCs w:val="22"/>
          <w:lang w:val="en-GB"/>
        </w:rPr>
        <w:t xml:space="preserve">  </w:t>
      </w:r>
    </w:p>
    <w:p w14:paraId="00000328" w14:textId="77777777" w:rsidR="003B6E45" w:rsidRPr="009C71C5" w:rsidRDefault="00000000">
      <w:pPr>
        <w:jc w:val="both"/>
        <w:rPr>
          <w:lang w:val="en-GB"/>
        </w:rPr>
      </w:pPr>
      <w:r w:rsidRPr="009C71C5">
        <w:rPr>
          <w:szCs w:val="22"/>
          <w:lang w:val="en-GB"/>
        </w:rPr>
        <w:t xml:space="preserve">How to plan a social media campaign, step by step, </w:t>
      </w:r>
      <w:hyperlink r:id="rId61">
        <w:r w:rsidRPr="009C71C5">
          <w:rPr>
            <w:color w:val="6C9C7E"/>
            <w:szCs w:val="22"/>
            <w:u w:val="single"/>
            <w:lang w:val="en-GB"/>
          </w:rPr>
          <w:t>https://www.smartinsights.com/social-media-marketing/social-media-strategy/how-to-plan-a-social-media-marketing-campaign-step-by-step</w:t>
        </w:r>
      </w:hyperlink>
      <w:r w:rsidRPr="009C71C5">
        <w:rPr>
          <w:szCs w:val="22"/>
          <w:lang w:val="en-GB"/>
        </w:rPr>
        <w:t xml:space="preserve">  </w:t>
      </w:r>
    </w:p>
    <w:p w14:paraId="00000329" w14:textId="77777777" w:rsidR="003B6E45" w:rsidRPr="009C71C5" w:rsidRDefault="00000000">
      <w:pPr>
        <w:jc w:val="both"/>
        <w:rPr>
          <w:lang w:val="en-GB"/>
        </w:rPr>
      </w:pPr>
      <w:r w:rsidRPr="009C71C5">
        <w:rPr>
          <w:szCs w:val="22"/>
          <w:lang w:val="en-GB"/>
        </w:rPr>
        <w:t xml:space="preserve">A 10 Step Guide to a Successful Fundraising Event, </w:t>
      </w:r>
      <w:hyperlink r:id="rId62">
        <w:r w:rsidRPr="009C71C5">
          <w:rPr>
            <w:color w:val="6C9C7E"/>
            <w:szCs w:val="22"/>
            <w:u w:val="single"/>
            <w:lang w:val="en-GB"/>
          </w:rPr>
          <w:t>https://thefundraisingauthority.com/fundraising-basics/fundraising-event</w:t>
        </w:r>
      </w:hyperlink>
      <w:r w:rsidRPr="009C71C5">
        <w:rPr>
          <w:szCs w:val="22"/>
          <w:lang w:val="en-GB"/>
        </w:rPr>
        <w:t xml:space="preserve"> </w:t>
      </w:r>
    </w:p>
    <w:p w14:paraId="0000032A" w14:textId="77777777" w:rsidR="003B6E45" w:rsidRPr="009C71C5" w:rsidRDefault="00000000">
      <w:pPr>
        <w:jc w:val="both"/>
        <w:rPr>
          <w:lang w:val="en-GB"/>
        </w:rPr>
      </w:pPr>
      <w:r w:rsidRPr="009C71C5">
        <w:rPr>
          <w:szCs w:val="22"/>
          <w:lang w:val="en-GB"/>
        </w:rPr>
        <w:t xml:space="preserve">Three Best Practices for Sustaining Interest in Advocacy Efforts, </w:t>
      </w:r>
      <w:hyperlink r:id="rId63">
        <w:r w:rsidRPr="009C71C5">
          <w:rPr>
            <w:color w:val="6C9C7E"/>
            <w:szCs w:val="22"/>
            <w:u w:val="single"/>
            <w:lang w:val="en-GB"/>
          </w:rPr>
          <w:t>https://www.asaecenter.org/resources/articles/an_plus/2022/03-march/three-best-practices-for-sustaining-interest-in-advocacy-efforts</w:t>
        </w:r>
      </w:hyperlink>
      <w:r w:rsidRPr="009C71C5">
        <w:rPr>
          <w:szCs w:val="22"/>
          <w:lang w:val="en-GB"/>
        </w:rPr>
        <w:t xml:space="preserve">   </w:t>
      </w:r>
    </w:p>
    <w:p w14:paraId="0000032B" w14:textId="77777777" w:rsidR="003B6E45" w:rsidRPr="009C71C5" w:rsidRDefault="00000000">
      <w:pPr>
        <w:jc w:val="both"/>
        <w:rPr>
          <w:lang w:val="en-GB"/>
        </w:rPr>
      </w:pPr>
      <w:r w:rsidRPr="009C71C5">
        <w:rPr>
          <w:szCs w:val="22"/>
          <w:lang w:val="en-GB"/>
        </w:rPr>
        <w:t xml:space="preserve">Using Local Outreach to Engage the Online Generation, </w:t>
      </w:r>
      <w:hyperlink r:id="rId64">
        <w:r w:rsidRPr="009C71C5">
          <w:rPr>
            <w:color w:val="6C9C7E"/>
            <w:szCs w:val="22"/>
            <w:u w:val="single"/>
            <w:lang w:val="en-GB"/>
          </w:rPr>
          <w:t>https://blog.techsoup.org/posts/using-local-outreach-to-engage-the-online-generation</w:t>
        </w:r>
      </w:hyperlink>
      <w:r w:rsidRPr="009C71C5">
        <w:rPr>
          <w:szCs w:val="22"/>
          <w:lang w:val="en-GB"/>
        </w:rPr>
        <w:t xml:space="preserve">  </w:t>
      </w:r>
      <w:r w:rsidRPr="009C71C5">
        <w:rPr>
          <w:lang w:val="en-GB"/>
        </w:rPr>
        <w:br w:type="page"/>
      </w:r>
    </w:p>
    <w:p w14:paraId="0000032C" w14:textId="77777777" w:rsidR="003B6E45" w:rsidRPr="009C71C5" w:rsidRDefault="00000000" w:rsidP="00AF3C5A">
      <w:pPr>
        <w:pStyle w:val="Titolo1"/>
        <w:jc w:val="both"/>
        <w:rPr>
          <w:lang w:val="en-GB"/>
        </w:rPr>
      </w:pPr>
      <w:bookmarkStart w:id="68" w:name="_Toc141180517"/>
      <w:r w:rsidRPr="009C71C5">
        <w:rPr>
          <w:lang w:val="en-GB"/>
        </w:rPr>
        <w:lastRenderedPageBreak/>
        <w:t>Conclusion</w:t>
      </w:r>
      <w:bookmarkEnd w:id="68"/>
      <w:r w:rsidRPr="009C71C5">
        <w:rPr>
          <w:lang w:val="en-GB"/>
        </w:rPr>
        <w:t xml:space="preserve"> </w:t>
      </w:r>
    </w:p>
    <w:p w14:paraId="0000032D" w14:textId="77777777" w:rsidR="003B6E45" w:rsidRPr="009C71C5" w:rsidRDefault="00000000" w:rsidP="00AF3C5A">
      <w:pPr>
        <w:jc w:val="both"/>
        <w:rPr>
          <w:lang w:val="en-GB"/>
        </w:rPr>
      </w:pPr>
      <w:r w:rsidRPr="009C71C5">
        <w:rPr>
          <w:lang w:val="en-GB"/>
        </w:rPr>
        <w:t>In conclusion, creating a sustainable and green environment within the realm of sports is crucial for the well-being of our planet and future generations. While the transition may require effort and resources, the benefits extend beyond being environmentally friendly. By adopting sustainable practices, sports organisations can become leaders in the global green movement, attracting positive attention, fostering community engagement, and inspiring others to follow suit. The concept of a sustainable green sports environment is an opportunity to make a positive impact on local, national, and international levels, aligning with global goals and setting an example for others. It is a pathway towards a more responsible and inclusive future where sports and environmental stewardship go hand in hand.</w:t>
      </w:r>
    </w:p>
    <w:p w14:paraId="0000032E" w14:textId="77777777" w:rsidR="003B6E45" w:rsidRPr="009C71C5" w:rsidRDefault="00000000" w:rsidP="00AF3C5A">
      <w:pPr>
        <w:jc w:val="both"/>
        <w:rPr>
          <w:lang w:val="en-GB"/>
        </w:rPr>
      </w:pPr>
      <w:r w:rsidRPr="009C71C5">
        <w:rPr>
          <w:lang w:val="en-GB"/>
        </w:rPr>
        <w:t>The concept of a sustainable green sport environment is about integrating environmental responsibility into sports activities. By adopting sustainable practices, sport organisations can contribute to a healthier planet, inspire positive change, and reap financial and reputational benefits. The involvement model includes engaging at international, national, and local levels to drive mindset shifts, implement inclusive programs, collaborate with communities, and serve as role models for others.</w:t>
      </w:r>
    </w:p>
    <w:p w14:paraId="0000032F" w14:textId="77777777" w:rsidR="003B6E45" w:rsidRPr="009C71C5" w:rsidRDefault="00000000" w:rsidP="00AF3C5A">
      <w:pPr>
        <w:jc w:val="both"/>
        <w:rPr>
          <w:lang w:val="en-GB"/>
        </w:rPr>
      </w:pPr>
      <w:r w:rsidRPr="009C71C5">
        <w:rPr>
          <w:lang w:val="en-GB"/>
        </w:rPr>
        <w:t>The potential of sport lies in its ability to unite people, raise awareness, and create a lasting impact on the planet. Through collective action, we can harness the power of sports to build a more sustainable and greener future.</w:t>
      </w:r>
    </w:p>
    <w:p w14:paraId="00000330" w14:textId="77777777" w:rsidR="003B6E45" w:rsidRPr="009C71C5" w:rsidRDefault="00000000">
      <w:pPr>
        <w:rPr>
          <w:lang w:val="en-GB"/>
        </w:rPr>
      </w:pPr>
      <w:r w:rsidRPr="009C71C5">
        <w:rPr>
          <w:lang w:val="en-GB"/>
        </w:rPr>
        <w:br w:type="page"/>
      </w:r>
    </w:p>
    <w:p w14:paraId="00000331" w14:textId="77777777" w:rsidR="003B6E45" w:rsidRPr="009C71C5" w:rsidRDefault="00000000">
      <w:pPr>
        <w:pStyle w:val="Titolo1"/>
        <w:jc w:val="both"/>
        <w:rPr>
          <w:lang w:val="en-GB"/>
        </w:rPr>
      </w:pPr>
      <w:bookmarkStart w:id="69" w:name="_heading=h.8um09yuatxo2" w:colFirst="0" w:colLast="0"/>
      <w:bookmarkStart w:id="70" w:name="_Toc141180518"/>
      <w:bookmarkEnd w:id="69"/>
      <w:r w:rsidRPr="009C71C5">
        <w:rPr>
          <w:lang w:val="en-GB"/>
        </w:rPr>
        <w:lastRenderedPageBreak/>
        <w:t>References</w:t>
      </w:r>
      <w:bookmarkEnd w:id="70"/>
      <w:r w:rsidRPr="009C71C5">
        <w:rPr>
          <w:lang w:val="en-GB"/>
        </w:rPr>
        <w:br/>
      </w:r>
    </w:p>
    <w:p w14:paraId="00000332" w14:textId="21F76E9B" w:rsidR="003B6E45" w:rsidRPr="009C71C5" w:rsidRDefault="00000000" w:rsidP="009220F2">
      <w:pPr>
        <w:numPr>
          <w:ilvl w:val="0"/>
          <w:numId w:val="57"/>
        </w:numPr>
        <w:ind w:left="714" w:hanging="357"/>
        <w:rPr>
          <w:lang w:val="en-GB"/>
        </w:rPr>
      </w:pPr>
      <w:r w:rsidRPr="009C71C5">
        <w:rPr>
          <w:lang w:val="en-GB"/>
        </w:rPr>
        <w:tab/>
      </w:r>
      <w:hyperlink r:id="rId65" w:history="1">
        <w:r w:rsidR="009220F2" w:rsidRPr="006C2680">
          <w:rPr>
            <w:rStyle w:val="Collegamentoipertestuale"/>
            <w:lang w:val="en-GB"/>
          </w:rPr>
          <w:t>https://education.nationalgeographic.org/resource/ecosystem/</w:t>
        </w:r>
      </w:hyperlink>
      <w:r w:rsidR="009220F2">
        <w:rPr>
          <w:lang w:val="en-GB"/>
        </w:rPr>
        <w:t xml:space="preserve"> </w:t>
      </w:r>
      <w:r w:rsidRPr="009C71C5">
        <w:rPr>
          <w:lang w:val="en-GB"/>
        </w:rPr>
        <w:t xml:space="preserve"> </w:t>
      </w:r>
      <w:r w:rsidRPr="009C71C5">
        <w:rPr>
          <w:lang w:val="en-GB"/>
        </w:rPr>
        <w:tab/>
      </w:r>
    </w:p>
    <w:p w14:paraId="00000333" w14:textId="2035C7E9" w:rsidR="003B6E45" w:rsidRPr="009C71C5" w:rsidRDefault="00000000" w:rsidP="009220F2">
      <w:pPr>
        <w:numPr>
          <w:ilvl w:val="0"/>
          <w:numId w:val="57"/>
        </w:numPr>
        <w:ind w:left="714" w:hanging="357"/>
        <w:rPr>
          <w:lang w:val="en-GB"/>
        </w:rPr>
      </w:pPr>
      <w:r w:rsidRPr="009C71C5">
        <w:rPr>
          <w:lang w:val="en-GB"/>
        </w:rPr>
        <w:tab/>
        <w:t xml:space="preserve">What is the media? | </w:t>
      </w:r>
      <w:r w:rsidRPr="009C71C5">
        <w:rPr>
          <w:lang w:val="en-GB"/>
        </w:rPr>
        <w:tab/>
        <w:t xml:space="preserve">Macmillan Dictionary Blog, </w:t>
      </w:r>
      <w:r w:rsidRPr="009C71C5">
        <w:rPr>
          <w:lang w:val="en-GB"/>
        </w:rPr>
        <w:tab/>
      </w:r>
      <w:hyperlink r:id="rId66">
        <w:r w:rsidRPr="009C71C5">
          <w:rPr>
            <w:color w:val="1155CC"/>
            <w:u w:val="single"/>
            <w:lang w:val="en-GB"/>
          </w:rPr>
          <w:t>https://www.macmillandictionaryblog.com/media</w:t>
        </w:r>
      </w:hyperlink>
      <w:r w:rsidRPr="009C71C5">
        <w:rPr>
          <w:lang w:val="en-GB"/>
        </w:rPr>
        <w:t xml:space="preserve"> </w:t>
      </w:r>
      <w:r w:rsidRPr="009C71C5">
        <w:rPr>
          <w:lang w:val="en-GB"/>
        </w:rPr>
        <w:tab/>
        <w:t xml:space="preserve">  </w:t>
      </w:r>
      <w:r w:rsidRPr="009C71C5">
        <w:rPr>
          <w:lang w:val="en-GB"/>
        </w:rPr>
        <w:tab/>
      </w:r>
    </w:p>
    <w:p w14:paraId="00000334" w14:textId="2D68954E" w:rsidR="003B6E45" w:rsidRPr="009C71C5" w:rsidRDefault="00000000" w:rsidP="009220F2">
      <w:pPr>
        <w:numPr>
          <w:ilvl w:val="0"/>
          <w:numId w:val="57"/>
        </w:numPr>
        <w:ind w:left="714" w:hanging="357"/>
        <w:rPr>
          <w:lang w:val="en-GB"/>
        </w:rPr>
      </w:pPr>
      <w:r w:rsidRPr="009C71C5">
        <w:rPr>
          <w:lang w:val="en-GB"/>
        </w:rPr>
        <w:tab/>
      </w:r>
      <w:proofErr w:type="spellStart"/>
      <w:r w:rsidRPr="009C71C5">
        <w:rPr>
          <w:lang w:val="en-GB"/>
        </w:rPr>
        <w:t>Brownlie</w:t>
      </w:r>
      <w:proofErr w:type="spellEnd"/>
      <w:r w:rsidRPr="009C71C5">
        <w:rPr>
          <w:lang w:val="en-GB"/>
        </w:rPr>
        <w:t xml:space="preserve">, Susie, Bull, Joseph </w:t>
      </w:r>
      <w:r w:rsidRPr="009C71C5">
        <w:rPr>
          <w:lang w:val="en-GB"/>
        </w:rPr>
        <w:tab/>
        <w:t xml:space="preserve">W. and Stubbs David (2020). Mitigating biodiversity impacts of </w:t>
      </w:r>
      <w:r w:rsidRPr="009C71C5">
        <w:rPr>
          <w:lang w:val="en-GB"/>
        </w:rPr>
        <w:tab/>
        <w:t xml:space="preserve">sports events. Gland, Switzerland: IUCN. xiv+80 pp </w:t>
      </w:r>
      <w:r w:rsidRPr="009C71C5">
        <w:rPr>
          <w:lang w:val="en-GB"/>
        </w:rPr>
        <w:tab/>
        <w:t xml:space="preserve"> </w:t>
      </w:r>
      <w:r w:rsidRPr="009C71C5">
        <w:rPr>
          <w:lang w:val="en-GB"/>
        </w:rPr>
        <w:tab/>
      </w:r>
    </w:p>
    <w:p w14:paraId="00000335" w14:textId="22157CFC" w:rsidR="003B6E45" w:rsidRPr="009C71C5" w:rsidRDefault="00000000" w:rsidP="009220F2">
      <w:pPr>
        <w:numPr>
          <w:ilvl w:val="0"/>
          <w:numId w:val="57"/>
        </w:numPr>
        <w:ind w:left="714" w:hanging="357"/>
        <w:rPr>
          <w:lang w:val="en-GB"/>
        </w:rPr>
      </w:pPr>
      <w:r w:rsidRPr="009C71C5">
        <w:rPr>
          <w:lang w:val="en-GB"/>
        </w:rPr>
        <w:tab/>
        <w:t xml:space="preserve">Digital 2023: Global Overview </w:t>
      </w:r>
      <w:r w:rsidRPr="009C71C5">
        <w:rPr>
          <w:lang w:val="en-GB"/>
        </w:rPr>
        <w:tab/>
        <w:t xml:space="preserve">Report — </w:t>
      </w:r>
      <w:proofErr w:type="spellStart"/>
      <w:r w:rsidRPr="009C71C5">
        <w:rPr>
          <w:lang w:val="en-GB"/>
        </w:rPr>
        <w:t>DataReportal</w:t>
      </w:r>
      <w:proofErr w:type="spellEnd"/>
      <w:r w:rsidRPr="009C71C5">
        <w:rPr>
          <w:lang w:val="en-GB"/>
        </w:rPr>
        <w:t xml:space="preserve"> – Global Digital Insights, </w:t>
      </w:r>
      <w:r w:rsidRPr="009C71C5">
        <w:rPr>
          <w:lang w:val="en-GB"/>
        </w:rPr>
        <w:tab/>
      </w:r>
      <w:hyperlink r:id="rId67">
        <w:r w:rsidRPr="009C71C5">
          <w:rPr>
            <w:color w:val="1155CC"/>
            <w:u w:val="single"/>
            <w:lang w:val="en-GB"/>
          </w:rPr>
          <w:t>https://datareportal.com/reports/digital-2023-global-overview-report</w:t>
        </w:r>
      </w:hyperlink>
      <w:r w:rsidRPr="009C71C5">
        <w:rPr>
          <w:lang w:val="en-GB"/>
        </w:rPr>
        <w:t xml:space="preserve"> </w:t>
      </w:r>
      <w:r w:rsidRPr="009C71C5">
        <w:rPr>
          <w:lang w:val="en-GB"/>
        </w:rPr>
        <w:tab/>
        <w:t xml:space="preserve">  </w:t>
      </w:r>
      <w:r w:rsidRPr="009C71C5">
        <w:rPr>
          <w:lang w:val="en-GB"/>
        </w:rPr>
        <w:tab/>
      </w:r>
    </w:p>
    <w:p w14:paraId="00000336" w14:textId="4AF1DC0B" w:rsidR="003B6E45" w:rsidRPr="009C71C5" w:rsidRDefault="00000000" w:rsidP="009220F2">
      <w:pPr>
        <w:numPr>
          <w:ilvl w:val="0"/>
          <w:numId w:val="57"/>
        </w:numPr>
        <w:ind w:left="714" w:hanging="357"/>
        <w:rPr>
          <w:lang w:val="en-GB"/>
        </w:rPr>
      </w:pPr>
      <w:r w:rsidRPr="009C71C5">
        <w:rPr>
          <w:lang w:val="en-GB"/>
        </w:rPr>
        <w:tab/>
      </w:r>
      <w:hyperlink r:id="rId68">
        <w:r w:rsidRPr="009C71C5">
          <w:rPr>
            <w:color w:val="1155CC"/>
            <w:u w:val="single"/>
            <w:lang w:val="en-GB"/>
          </w:rPr>
          <w:t>https://ilsocialepensa.altervista.org/la-comunita-locale/</w:t>
        </w:r>
      </w:hyperlink>
      <w:r w:rsidRPr="009C71C5">
        <w:rPr>
          <w:lang w:val="en-GB"/>
        </w:rPr>
        <w:t xml:space="preserve"> </w:t>
      </w:r>
      <w:r w:rsidRPr="009C71C5">
        <w:rPr>
          <w:lang w:val="en-GB"/>
        </w:rPr>
        <w:tab/>
        <w:t xml:space="preserve"> </w:t>
      </w:r>
      <w:r w:rsidRPr="009C71C5">
        <w:rPr>
          <w:lang w:val="en-GB"/>
        </w:rPr>
        <w:tab/>
        <w:t xml:space="preserve"> </w:t>
      </w:r>
      <w:r w:rsidRPr="009C71C5">
        <w:rPr>
          <w:lang w:val="en-GB"/>
        </w:rPr>
        <w:tab/>
      </w:r>
    </w:p>
    <w:p w14:paraId="00000337" w14:textId="12831CBB" w:rsidR="003B6E45" w:rsidRPr="009C71C5" w:rsidRDefault="00000000" w:rsidP="009220F2">
      <w:pPr>
        <w:numPr>
          <w:ilvl w:val="0"/>
          <w:numId w:val="57"/>
        </w:numPr>
        <w:ind w:left="714" w:hanging="357"/>
        <w:rPr>
          <w:lang w:val="en-GB"/>
        </w:rPr>
      </w:pPr>
      <w:r w:rsidRPr="009C71C5">
        <w:rPr>
          <w:lang w:val="en-GB"/>
        </w:rPr>
        <w:tab/>
      </w:r>
      <w:hyperlink r:id="rId69">
        <w:r w:rsidRPr="009C71C5">
          <w:rPr>
            <w:color w:val="1155CC"/>
            <w:u w:val="single"/>
            <w:lang w:val="en-GB"/>
          </w:rPr>
          <w:t>https://organizingengagement.org/models/ladder-of-childrens-participation/</w:t>
        </w:r>
      </w:hyperlink>
      <w:r w:rsidRPr="009C71C5">
        <w:rPr>
          <w:lang w:val="en-GB"/>
        </w:rPr>
        <w:t xml:space="preserve"> </w:t>
      </w:r>
      <w:r w:rsidRPr="009C71C5">
        <w:rPr>
          <w:lang w:val="en-GB"/>
        </w:rPr>
        <w:tab/>
        <w:t xml:space="preserve"> </w:t>
      </w:r>
      <w:r w:rsidRPr="009C71C5">
        <w:rPr>
          <w:lang w:val="en-GB"/>
        </w:rPr>
        <w:tab/>
      </w:r>
    </w:p>
    <w:p w14:paraId="00000338" w14:textId="37DBDE57" w:rsidR="003B6E45" w:rsidRPr="009C71C5" w:rsidRDefault="00000000" w:rsidP="009220F2">
      <w:pPr>
        <w:numPr>
          <w:ilvl w:val="0"/>
          <w:numId w:val="57"/>
        </w:numPr>
        <w:ind w:left="714" w:hanging="357"/>
        <w:rPr>
          <w:lang w:val="en-GB"/>
        </w:rPr>
      </w:pPr>
      <w:r w:rsidRPr="009C71C5">
        <w:rPr>
          <w:lang w:val="en-GB"/>
        </w:rPr>
        <w:tab/>
      </w:r>
      <w:hyperlink r:id="rId70">
        <w:r w:rsidRPr="009C71C5">
          <w:rPr>
            <w:color w:val="1155CC"/>
            <w:u w:val="single"/>
            <w:lang w:val="en-GB"/>
          </w:rPr>
          <w:t>https://pathways.nice.org.uk/pathways/community-engagement</w:t>
        </w:r>
      </w:hyperlink>
      <w:r w:rsidRPr="009C71C5">
        <w:rPr>
          <w:lang w:val="en-GB"/>
        </w:rPr>
        <w:t xml:space="preserve"> </w:t>
      </w:r>
      <w:r w:rsidRPr="009C71C5">
        <w:rPr>
          <w:lang w:val="en-GB"/>
        </w:rPr>
        <w:tab/>
        <w:t xml:space="preserve"> </w:t>
      </w:r>
      <w:r w:rsidRPr="009C71C5">
        <w:rPr>
          <w:lang w:val="en-GB"/>
        </w:rPr>
        <w:tab/>
      </w:r>
    </w:p>
    <w:p w14:paraId="00000339" w14:textId="76B8FFFB" w:rsidR="003B6E45" w:rsidRPr="009C71C5" w:rsidRDefault="00000000" w:rsidP="009220F2">
      <w:pPr>
        <w:numPr>
          <w:ilvl w:val="0"/>
          <w:numId w:val="57"/>
        </w:numPr>
        <w:ind w:left="714" w:hanging="357"/>
        <w:rPr>
          <w:lang w:val="en-GB"/>
        </w:rPr>
      </w:pPr>
      <w:r w:rsidRPr="009C71C5">
        <w:rPr>
          <w:lang w:val="en-GB"/>
        </w:rPr>
        <w:tab/>
      </w:r>
      <w:hyperlink r:id="rId71">
        <w:r w:rsidRPr="009C71C5">
          <w:rPr>
            <w:color w:val="1155CC"/>
            <w:u w:val="single"/>
            <w:lang w:val="en-GB"/>
          </w:rPr>
          <w:t>https://www.aclimilano.it/le-comunita-locali-per-il-bene-comune-e-lo-sviluppo-sostenibile/</w:t>
        </w:r>
      </w:hyperlink>
      <w:r w:rsidRPr="009C71C5">
        <w:rPr>
          <w:lang w:val="en-GB"/>
        </w:rPr>
        <w:t xml:space="preserve"> </w:t>
      </w:r>
    </w:p>
    <w:p w14:paraId="0000033A" w14:textId="62913832" w:rsidR="003B6E45" w:rsidRPr="009C71C5" w:rsidRDefault="00000000" w:rsidP="009220F2">
      <w:pPr>
        <w:numPr>
          <w:ilvl w:val="0"/>
          <w:numId w:val="57"/>
        </w:numPr>
        <w:ind w:left="714" w:hanging="357"/>
        <w:rPr>
          <w:lang w:val="en-GB"/>
        </w:rPr>
      </w:pPr>
      <w:r w:rsidRPr="009C71C5">
        <w:rPr>
          <w:lang w:val="en-GB"/>
        </w:rPr>
        <w:tab/>
      </w:r>
      <w:hyperlink r:id="rId72">
        <w:r w:rsidRPr="009C71C5">
          <w:rPr>
            <w:color w:val="1155CC"/>
            <w:u w:val="single"/>
            <w:lang w:val="en-GB"/>
          </w:rPr>
          <w:t>https://www.coni.it/it/news/16058-siglato-protocollo-per-l-ambiente-lo-sport-italiano-diventa-plastic-free.html</w:t>
        </w:r>
      </w:hyperlink>
      <w:r w:rsidRPr="009C71C5">
        <w:rPr>
          <w:lang w:val="en-GB"/>
        </w:rPr>
        <w:t xml:space="preserve"> </w:t>
      </w:r>
      <w:r w:rsidRPr="009C71C5">
        <w:rPr>
          <w:lang w:val="en-GB"/>
        </w:rPr>
        <w:tab/>
        <w:t xml:space="preserve"> </w:t>
      </w:r>
      <w:r w:rsidRPr="009C71C5">
        <w:rPr>
          <w:lang w:val="en-GB"/>
        </w:rPr>
        <w:tab/>
        <w:t xml:space="preserve"> </w:t>
      </w:r>
      <w:r w:rsidRPr="009C71C5">
        <w:rPr>
          <w:lang w:val="en-GB"/>
        </w:rPr>
        <w:tab/>
      </w:r>
    </w:p>
    <w:p w14:paraId="0000033B" w14:textId="7DE5BE00" w:rsidR="003B6E45" w:rsidRPr="009C71C5" w:rsidRDefault="00000000" w:rsidP="009220F2">
      <w:pPr>
        <w:numPr>
          <w:ilvl w:val="0"/>
          <w:numId w:val="57"/>
        </w:numPr>
        <w:ind w:left="714" w:hanging="357"/>
        <w:rPr>
          <w:lang w:val="en-GB"/>
        </w:rPr>
      </w:pPr>
      <w:r w:rsidRPr="009C71C5">
        <w:rPr>
          <w:lang w:val="en-GB"/>
        </w:rPr>
        <w:tab/>
      </w:r>
      <w:hyperlink r:id="rId73">
        <w:r w:rsidRPr="009C71C5">
          <w:rPr>
            <w:color w:val="1155CC"/>
            <w:u w:val="single"/>
            <w:lang w:val="en-GB"/>
          </w:rPr>
          <w:t>https://www.dors.it/documentazione/testo/201809/policybrief_def_20anni.pdf</w:t>
        </w:r>
      </w:hyperlink>
      <w:r w:rsidRPr="009C71C5">
        <w:rPr>
          <w:lang w:val="en-GB"/>
        </w:rPr>
        <w:t xml:space="preserve"> </w:t>
      </w:r>
      <w:r w:rsidRPr="009C71C5">
        <w:rPr>
          <w:lang w:val="en-GB"/>
        </w:rPr>
        <w:tab/>
      </w:r>
    </w:p>
    <w:p w14:paraId="0000033C" w14:textId="72350FF6" w:rsidR="003B6E45" w:rsidRPr="009C71C5" w:rsidRDefault="00000000" w:rsidP="009220F2">
      <w:pPr>
        <w:numPr>
          <w:ilvl w:val="0"/>
          <w:numId w:val="57"/>
        </w:numPr>
        <w:ind w:left="714" w:hanging="357"/>
        <w:rPr>
          <w:lang w:val="en-GB"/>
        </w:rPr>
      </w:pPr>
      <w:r w:rsidRPr="009C71C5">
        <w:rPr>
          <w:lang w:val="en-GB"/>
        </w:rPr>
        <w:tab/>
      </w:r>
      <w:hyperlink r:id="rId74">
        <w:r w:rsidRPr="009C71C5">
          <w:rPr>
            <w:color w:val="1155CC"/>
            <w:u w:val="single"/>
            <w:lang w:val="en-GB"/>
          </w:rPr>
          <w:t>https://www.nytimes.com/2014/10/08/business/energy-environment/water-waste-going-going-.html?_r=0</w:t>
        </w:r>
      </w:hyperlink>
      <w:r w:rsidRPr="009C71C5">
        <w:rPr>
          <w:lang w:val="en-GB"/>
        </w:rPr>
        <w:t xml:space="preserve"> </w:t>
      </w:r>
      <w:r w:rsidRPr="009C71C5">
        <w:rPr>
          <w:lang w:val="en-GB"/>
        </w:rPr>
        <w:tab/>
        <w:t xml:space="preserve"> </w:t>
      </w:r>
      <w:r w:rsidRPr="009C71C5">
        <w:rPr>
          <w:lang w:val="en-GB"/>
        </w:rPr>
        <w:tab/>
        <w:t xml:space="preserve"> </w:t>
      </w:r>
      <w:r w:rsidRPr="009C71C5">
        <w:rPr>
          <w:lang w:val="en-GB"/>
        </w:rPr>
        <w:tab/>
      </w:r>
    </w:p>
    <w:p w14:paraId="0000033D" w14:textId="39D66D8A" w:rsidR="003B6E45" w:rsidRPr="009C71C5" w:rsidRDefault="00000000" w:rsidP="009220F2">
      <w:pPr>
        <w:numPr>
          <w:ilvl w:val="0"/>
          <w:numId w:val="57"/>
        </w:numPr>
        <w:ind w:left="714" w:hanging="357"/>
        <w:rPr>
          <w:lang w:val="en-GB"/>
        </w:rPr>
      </w:pPr>
      <w:r w:rsidRPr="009C71C5">
        <w:rPr>
          <w:lang w:val="en-GB"/>
        </w:rPr>
        <w:tab/>
        <w:t xml:space="preserve">IOC Sustainability Strategy, </w:t>
      </w:r>
      <w:r w:rsidRPr="009C71C5">
        <w:rPr>
          <w:lang w:val="en-GB"/>
        </w:rPr>
        <w:tab/>
        <w:t>2017,</w:t>
      </w:r>
      <w:hyperlink r:id="rId75">
        <w:r w:rsidRPr="009C71C5">
          <w:rPr>
            <w:color w:val="1155CC"/>
            <w:u w:val="single"/>
            <w:lang w:val="en-GB"/>
          </w:rPr>
          <w:t xml:space="preserve"> http://extrassets.olympic.org/sustainability-strategy/</w:t>
        </w:r>
      </w:hyperlink>
      <w:r w:rsidRPr="009C71C5">
        <w:rPr>
          <w:lang w:val="en-GB"/>
        </w:rPr>
        <w:t xml:space="preserve"> </w:t>
      </w:r>
    </w:p>
    <w:p w14:paraId="0000033E" w14:textId="6F01A95F" w:rsidR="003B6E45" w:rsidRPr="009C71C5" w:rsidRDefault="00000000" w:rsidP="009220F2">
      <w:pPr>
        <w:numPr>
          <w:ilvl w:val="0"/>
          <w:numId w:val="57"/>
        </w:numPr>
        <w:ind w:left="714" w:hanging="357"/>
        <w:rPr>
          <w:lang w:val="en-GB"/>
        </w:rPr>
      </w:pPr>
      <w:r w:rsidRPr="009C71C5">
        <w:rPr>
          <w:lang w:val="en-GB"/>
        </w:rPr>
        <w:tab/>
      </w:r>
      <w:proofErr w:type="spellStart"/>
      <w:r w:rsidRPr="009C71C5">
        <w:rPr>
          <w:lang w:val="en-GB"/>
        </w:rPr>
        <w:t>IOCSports</w:t>
      </w:r>
      <w:proofErr w:type="spellEnd"/>
      <w:r w:rsidRPr="009C71C5">
        <w:rPr>
          <w:lang w:val="en-GB"/>
        </w:rPr>
        <w:t xml:space="preserve"> </w:t>
      </w:r>
      <w:proofErr w:type="spellStart"/>
      <w:r w:rsidRPr="009C71C5">
        <w:rPr>
          <w:lang w:val="en-GB"/>
        </w:rPr>
        <w:t>fro</w:t>
      </w:r>
      <w:proofErr w:type="spellEnd"/>
      <w:r w:rsidRPr="009C71C5">
        <w:rPr>
          <w:lang w:val="en-GB"/>
        </w:rPr>
        <w:t xml:space="preserve"> Climate Action, </w:t>
      </w:r>
      <w:r w:rsidRPr="009C71C5">
        <w:rPr>
          <w:lang w:val="en-GB"/>
        </w:rPr>
        <w:tab/>
        <w:t xml:space="preserve">IOC, 2019, </w:t>
      </w:r>
      <w:r w:rsidRPr="009C71C5">
        <w:rPr>
          <w:lang w:val="en-GB"/>
        </w:rPr>
        <w:tab/>
      </w:r>
      <w:hyperlink r:id="rId76">
        <w:r w:rsidRPr="009C71C5">
          <w:rPr>
            <w:color w:val="1155CC"/>
            <w:u w:val="single"/>
            <w:lang w:val="en-GB"/>
          </w:rPr>
          <w:t>https://theuiaa.org/documents/sustainability/IOC-SPORTS-FOR-CLIMATE-ACTION.pdf</w:t>
        </w:r>
      </w:hyperlink>
      <w:r w:rsidRPr="009C71C5">
        <w:rPr>
          <w:lang w:val="en-GB"/>
        </w:rPr>
        <w:t xml:space="preserve"> </w:t>
      </w:r>
      <w:r w:rsidRPr="009C71C5">
        <w:rPr>
          <w:lang w:val="en-GB"/>
        </w:rPr>
        <w:tab/>
        <w:t xml:space="preserve"> </w:t>
      </w:r>
    </w:p>
    <w:p w14:paraId="0000033F" w14:textId="37128673" w:rsidR="003B6E45" w:rsidRPr="009C71C5" w:rsidRDefault="00000000" w:rsidP="009220F2">
      <w:pPr>
        <w:numPr>
          <w:ilvl w:val="0"/>
          <w:numId w:val="57"/>
        </w:numPr>
        <w:ind w:left="714" w:hanging="357"/>
        <w:rPr>
          <w:lang w:val="en-GB"/>
        </w:rPr>
      </w:pPr>
      <w:r w:rsidRPr="009C71C5">
        <w:rPr>
          <w:lang w:val="en-GB"/>
        </w:rPr>
        <w:tab/>
        <w:t xml:space="preserve">Life Toolkit Communication </w:t>
      </w:r>
      <w:r w:rsidRPr="009C71C5">
        <w:rPr>
          <w:lang w:val="en-GB"/>
        </w:rPr>
        <w:tab/>
        <w:t xml:space="preserve">tips booklet, </w:t>
      </w:r>
      <w:r w:rsidRPr="009C71C5">
        <w:rPr>
          <w:lang w:val="en-GB"/>
        </w:rPr>
        <w:tab/>
      </w:r>
      <w:hyperlink r:id="rId77">
        <w:r w:rsidRPr="009C71C5">
          <w:rPr>
            <w:color w:val="1155CC"/>
            <w:u w:val="single"/>
            <w:lang w:val="en-GB"/>
          </w:rPr>
          <w:t>https://ec.europa.eu/environment/archives/life/toolkit/comtools/documents/communication_tips_booklet.pdf</w:t>
        </w:r>
      </w:hyperlink>
      <w:r w:rsidRPr="009C71C5">
        <w:rPr>
          <w:lang w:val="en-GB"/>
        </w:rPr>
        <w:t xml:space="preserve"> </w:t>
      </w:r>
      <w:r w:rsidRPr="009C71C5">
        <w:rPr>
          <w:lang w:val="en-GB"/>
        </w:rPr>
        <w:tab/>
        <w:t xml:space="preserve"> </w:t>
      </w:r>
      <w:r w:rsidRPr="009C71C5">
        <w:rPr>
          <w:lang w:val="en-GB"/>
        </w:rPr>
        <w:tab/>
        <w:t xml:space="preserve"> </w:t>
      </w:r>
      <w:r w:rsidRPr="009C71C5">
        <w:rPr>
          <w:lang w:val="en-GB"/>
        </w:rPr>
        <w:tab/>
      </w:r>
    </w:p>
    <w:p w14:paraId="00000340" w14:textId="0923A235" w:rsidR="003B6E45" w:rsidRPr="00A73D7B" w:rsidRDefault="00000000" w:rsidP="009220F2">
      <w:pPr>
        <w:numPr>
          <w:ilvl w:val="0"/>
          <w:numId w:val="57"/>
        </w:numPr>
        <w:ind w:left="714" w:hanging="357"/>
        <w:rPr>
          <w:lang w:val="it-IT"/>
        </w:rPr>
      </w:pPr>
      <w:r w:rsidRPr="009C71C5">
        <w:rPr>
          <w:lang w:val="en-GB"/>
        </w:rPr>
        <w:tab/>
      </w:r>
      <w:proofErr w:type="spellStart"/>
      <w:r w:rsidRPr="00A73D7B">
        <w:rPr>
          <w:lang w:val="it-IT"/>
        </w:rPr>
        <w:t>Nacionalni</w:t>
      </w:r>
      <w:proofErr w:type="spellEnd"/>
      <w:r w:rsidRPr="00A73D7B">
        <w:rPr>
          <w:lang w:val="it-IT"/>
        </w:rPr>
        <w:t xml:space="preserve"> </w:t>
      </w:r>
      <w:proofErr w:type="spellStart"/>
      <w:r w:rsidRPr="00A73D7B">
        <w:rPr>
          <w:lang w:val="it-IT"/>
        </w:rPr>
        <w:t>program</w:t>
      </w:r>
      <w:proofErr w:type="spellEnd"/>
      <w:r w:rsidRPr="00A73D7B">
        <w:rPr>
          <w:lang w:val="it-IT"/>
        </w:rPr>
        <w:t xml:space="preserve"> </w:t>
      </w:r>
      <w:proofErr w:type="spellStart"/>
      <w:r w:rsidRPr="00A73D7B">
        <w:rPr>
          <w:lang w:val="it-IT"/>
        </w:rPr>
        <w:t>športa</w:t>
      </w:r>
      <w:proofErr w:type="spellEnd"/>
      <w:r w:rsidRPr="00A73D7B">
        <w:rPr>
          <w:lang w:val="it-IT"/>
        </w:rPr>
        <w:t xml:space="preserve"> v </w:t>
      </w:r>
      <w:r w:rsidRPr="00A73D7B">
        <w:rPr>
          <w:lang w:val="it-IT"/>
        </w:rPr>
        <w:tab/>
      </w:r>
      <w:proofErr w:type="spellStart"/>
      <w:r w:rsidRPr="00A73D7B">
        <w:rPr>
          <w:lang w:val="it-IT"/>
        </w:rPr>
        <w:t>republiki</w:t>
      </w:r>
      <w:proofErr w:type="spellEnd"/>
      <w:r w:rsidRPr="00A73D7B">
        <w:rPr>
          <w:lang w:val="it-IT"/>
        </w:rPr>
        <w:t xml:space="preserve"> </w:t>
      </w:r>
      <w:proofErr w:type="spellStart"/>
      <w:r w:rsidRPr="00A73D7B">
        <w:rPr>
          <w:lang w:val="it-IT"/>
        </w:rPr>
        <w:t>Sloveniji</w:t>
      </w:r>
      <w:proofErr w:type="spellEnd"/>
      <w:r w:rsidRPr="00A73D7B">
        <w:rPr>
          <w:lang w:val="it-IT"/>
        </w:rPr>
        <w:t xml:space="preserve"> 2014-2020, </w:t>
      </w:r>
      <w:r w:rsidRPr="00A73D7B">
        <w:rPr>
          <w:lang w:val="it-IT"/>
        </w:rPr>
        <w:tab/>
      </w:r>
      <w:hyperlink r:id="rId78">
        <w:r w:rsidRPr="00A73D7B">
          <w:rPr>
            <w:color w:val="1155CC"/>
            <w:u w:val="single"/>
            <w:lang w:val="it-IT"/>
          </w:rPr>
          <w:t>https://www.ljubljana.si/assets/Uploads/nacionalni-program-sporta-RS-2014-2023.pdf</w:t>
        </w:r>
      </w:hyperlink>
      <w:r w:rsidRPr="00A73D7B">
        <w:rPr>
          <w:lang w:val="it-IT"/>
        </w:rPr>
        <w:t xml:space="preserve"> </w:t>
      </w:r>
      <w:r w:rsidRPr="00A73D7B">
        <w:rPr>
          <w:lang w:val="it-IT"/>
        </w:rPr>
        <w:tab/>
        <w:t xml:space="preserve"> </w:t>
      </w:r>
    </w:p>
    <w:p w14:paraId="00000341" w14:textId="39536898" w:rsidR="003B6E45" w:rsidRPr="009C71C5" w:rsidRDefault="00000000" w:rsidP="009220F2">
      <w:pPr>
        <w:numPr>
          <w:ilvl w:val="0"/>
          <w:numId w:val="57"/>
        </w:numPr>
        <w:ind w:left="714" w:hanging="357"/>
        <w:rPr>
          <w:lang w:val="en-GB"/>
        </w:rPr>
      </w:pPr>
      <w:r w:rsidRPr="00A73D7B">
        <w:rPr>
          <w:lang w:val="it-IT"/>
        </w:rPr>
        <w:tab/>
      </w:r>
      <w:r w:rsidRPr="009C71C5">
        <w:rPr>
          <w:lang w:val="en-GB"/>
        </w:rPr>
        <w:t xml:space="preserve">NICE. Community engagement </w:t>
      </w:r>
      <w:r w:rsidRPr="009C71C5">
        <w:rPr>
          <w:lang w:val="en-GB"/>
        </w:rPr>
        <w:tab/>
        <w:t xml:space="preserve">overview. NICE, 2017. </w:t>
      </w:r>
      <w:r w:rsidRPr="009C71C5">
        <w:rPr>
          <w:lang w:val="en-GB"/>
        </w:rPr>
        <w:tab/>
      </w:r>
    </w:p>
    <w:p w14:paraId="00000342" w14:textId="2B6769D2" w:rsidR="003B6E45" w:rsidRPr="009C71C5" w:rsidRDefault="00000000" w:rsidP="009220F2">
      <w:pPr>
        <w:numPr>
          <w:ilvl w:val="0"/>
          <w:numId w:val="57"/>
        </w:numPr>
        <w:ind w:left="714" w:hanging="357"/>
        <w:rPr>
          <w:lang w:val="en-GB"/>
        </w:rPr>
      </w:pPr>
      <w:r w:rsidRPr="009C71C5">
        <w:rPr>
          <w:lang w:val="en-GB"/>
        </w:rPr>
        <w:tab/>
      </w:r>
      <w:proofErr w:type="spellStart"/>
      <w:r w:rsidRPr="009C71C5">
        <w:rPr>
          <w:lang w:val="en-GB"/>
        </w:rPr>
        <w:t>Okoljevarstveni</w:t>
      </w:r>
      <w:proofErr w:type="spellEnd"/>
      <w:r w:rsidRPr="009C71C5">
        <w:rPr>
          <w:lang w:val="en-GB"/>
        </w:rPr>
        <w:t xml:space="preserve"> in </w:t>
      </w:r>
      <w:r w:rsidRPr="009C71C5">
        <w:rPr>
          <w:lang w:val="en-GB"/>
        </w:rPr>
        <w:tab/>
      </w:r>
      <w:proofErr w:type="spellStart"/>
      <w:r w:rsidRPr="009C71C5">
        <w:rPr>
          <w:lang w:val="en-GB"/>
        </w:rPr>
        <w:t>naravovarstveni</w:t>
      </w:r>
      <w:proofErr w:type="spellEnd"/>
      <w:r w:rsidRPr="009C71C5">
        <w:rPr>
          <w:lang w:val="en-GB"/>
        </w:rPr>
        <w:t xml:space="preserve"> </w:t>
      </w:r>
      <w:proofErr w:type="spellStart"/>
      <w:r w:rsidRPr="009C71C5">
        <w:rPr>
          <w:lang w:val="en-GB"/>
        </w:rPr>
        <w:t>kodeks</w:t>
      </w:r>
      <w:proofErr w:type="spellEnd"/>
      <w:r w:rsidRPr="009C71C5">
        <w:rPr>
          <w:lang w:val="en-GB"/>
        </w:rPr>
        <w:t xml:space="preserve"> </w:t>
      </w:r>
      <w:proofErr w:type="spellStart"/>
      <w:r w:rsidRPr="009C71C5">
        <w:rPr>
          <w:lang w:val="en-GB"/>
        </w:rPr>
        <w:t>Olimpijskega</w:t>
      </w:r>
      <w:proofErr w:type="spellEnd"/>
      <w:r w:rsidRPr="009C71C5">
        <w:rPr>
          <w:lang w:val="en-GB"/>
        </w:rPr>
        <w:t xml:space="preserve"> </w:t>
      </w:r>
      <w:proofErr w:type="spellStart"/>
      <w:r w:rsidRPr="009C71C5">
        <w:rPr>
          <w:lang w:val="en-GB"/>
        </w:rPr>
        <w:t>komiteja</w:t>
      </w:r>
      <w:proofErr w:type="spellEnd"/>
      <w:r w:rsidRPr="009C71C5">
        <w:rPr>
          <w:lang w:val="en-GB"/>
        </w:rPr>
        <w:t xml:space="preserve"> </w:t>
      </w:r>
      <w:proofErr w:type="spellStart"/>
      <w:r w:rsidRPr="009C71C5">
        <w:rPr>
          <w:lang w:val="en-GB"/>
        </w:rPr>
        <w:t>Slovenije</w:t>
      </w:r>
      <w:proofErr w:type="spellEnd"/>
      <w:r w:rsidRPr="009C71C5">
        <w:rPr>
          <w:lang w:val="en-GB"/>
        </w:rPr>
        <w:t xml:space="preserve"> – </w:t>
      </w:r>
      <w:proofErr w:type="spellStart"/>
      <w:r w:rsidRPr="009C71C5">
        <w:rPr>
          <w:lang w:val="en-GB"/>
        </w:rPr>
        <w:t>Združenja</w:t>
      </w:r>
      <w:proofErr w:type="spellEnd"/>
      <w:r w:rsidRPr="009C71C5">
        <w:rPr>
          <w:lang w:val="en-GB"/>
        </w:rPr>
        <w:t xml:space="preserve"> </w:t>
      </w:r>
      <w:r w:rsidRPr="009C71C5">
        <w:rPr>
          <w:lang w:val="en-GB"/>
        </w:rPr>
        <w:tab/>
      </w:r>
      <w:proofErr w:type="spellStart"/>
      <w:r w:rsidRPr="009C71C5">
        <w:rPr>
          <w:lang w:val="en-GB"/>
        </w:rPr>
        <w:t>športnih</w:t>
      </w:r>
      <w:proofErr w:type="spellEnd"/>
      <w:r w:rsidRPr="009C71C5">
        <w:rPr>
          <w:lang w:val="en-GB"/>
        </w:rPr>
        <w:t xml:space="preserve"> </w:t>
      </w:r>
      <w:proofErr w:type="spellStart"/>
      <w:r w:rsidRPr="009C71C5">
        <w:rPr>
          <w:lang w:val="en-GB"/>
        </w:rPr>
        <w:t>zvez</w:t>
      </w:r>
      <w:proofErr w:type="spellEnd"/>
      <w:r w:rsidRPr="009C71C5">
        <w:rPr>
          <w:lang w:val="en-GB"/>
        </w:rPr>
        <w:t xml:space="preserve">, </w:t>
      </w:r>
      <w:r w:rsidRPr="009C71C5">
        <w:rPr>
          <w:lang w:val="en-GB"/>
        </w:rPr>
        <w:tab/>
      </w:r>
      <w:hyperlink r:id="rId79">
        <w:r w:rsidRPr="009C71C5">
          <w:rPr>
            <w:color w:val="1155CC"/>
            <w:u w:val="single"/>
            <w:lang w:val="en-GB"/>
          </w:rPr>
          <w:t>https://www.olympic.si/datoteke/Okoljevarstveni%20in%20naravovarstveni%20kodeks.pdf</w:t>
        </w:r>
      </w:hyperlink>
      <w:r w:rsidRPr="009C71C5">
        <w:rPr>
          <w:lang w:val="en-GB"/>
        </w:rPr>
        <w:t xml:space="preserve"> </w:t>
      </w:r>
    </w:p>
    <w:p w14:paraId="00000343" w14:textId="1FA1487F" w:rsidR="003B6E45" w:rsidRPr="009C71C5" w:rsidRDefault="00000000" w:rsidP="009220F2">
      <w:pPr>
        <w:numPr>
          <w:ilvl w:val="0"/>
          <w:numId w:val="57"/>
        </w:numPr>
        <w:ind w:left="714" w:hanging="357"/>
        <w:rPr>
          <w:lang w:val="en-GB"/>
        </w:rPr>
      </w:pPr>
      <w:r w:rsidRPr="009C71C5">
        <w:rPr>
          <w:lang w:val="en-GB"/>
        </w:rPr>
        <w:tab/>
        <w:t xml:space="preserve">Olympic movement agenda 21, </w:t>
      </w:r>
      <w:r w:rsidRPr="009C71C5">
        <w:rPr>
          <w:lang w:val="en-GB"/>
        </w:rPr>
        <w:tab/>
      </w:r>
      <w:hyperlink r:id="rId80">
        <w:r w:rsidRPr="009C71C5">
          <w:rPr>
            <w:color w:val="1155CC"/>
            <w:u w:val="single"/>
            <w:lang w:val="en-GB"/>
          </w:rPr>
          <w:t>https://stillmed.olympic.org/media/Document%20Library/OlympicOrg/Documents/Olympism-in-Action/Environment/Olympic-Movement-s-Agenda-21.pdf</w:t>
        </w:r>
      </w:hyperlink>
      <w:r w:rsidRPr="009C71C5">
        <w:rPr>
          <w:lang w:val="en-GB"/>
        </w:rPr>
        <w:t xml:space="preserve"> </w:t>
      </w:r>
      <w:r w:rsidRPr="009C71C5">
        <w:rPr>
          <w:lang w:val="en-GB"/>
        </w:rPr>
        <w:tab/>
        <w:t xml:space="preserve"> </w:t>
      </w:r>
      <w:r w:rsidRPr="009C71C5">
        <w:rPr>
          <w:lang w:val="en-GB"/>
        </w:rPr>
        <w:tab/>
        <w:t xml:space="preserve"> </w:t>
      </w:r>
      <w:r w:rsidRPr="009C71C5">
        <w:rPr>
          <w:lang w:val="en-GB"/>
        </w:rPr>
        <w:tab/>
      </w:r>
    </w:p>
    <w:p w14:paraId="00000344" w14:textId="0966FE71" w:rsidR="003B6E45" w:rsidRPr="009C71C5" w:rsidRDefault="00000000" w:rsidP="009220F2">
      <w:pPr>
        <w:numPr>
          <w:ilvl w:val="0"/>
          <w:numId w:val="57"/>
        </w:numPr>
        <w:ind w:left="714" w:hanging="357"/>
        <w:rPr>
          <w:lang w:val="en-GB"/>
        </w:rPr>
      </w:pPr>
      <w:r w:rsidRPr="009C71C5">
        <w:rPr>
          <w:lang w:val="en-GB"/>
        </w:rPr>
        <w:tab/>
      </w:r>
      <w:proofErr w:type="spellStart"/>
      <w:r w:rsidRPr="009C71C5">
        <w:rPr>
          <w:lang w:val="en-GB"/>
        </w:rPr>
        <w:t>Resolucija</w:t>
      </w:r>
      <w:proofErr w:type="spellEnd"/>
      <w:r w:rsidRPr="009C71C5">
        <w:rPr>
          <w:lang w:val="en-GB"/>
        </w:rPr>
        <w:t xml:space="preserve"> o </w:t>
      </w:r>
      <w:proofErr w:type="spellStart"/>
      <w:r w:rsidRPr="009C71C5">
        <w:rPr>
          <w:lang w:val="en-GB"/>
        </w:rPr>
        <w:t>nacionalnem</w:t>
      </w:r>
      <w:proofErr w:type="spellEnd"/>
      <w:r w:rsidRPr="009C71C5">
        <w:rPr>
          <w:lang w:val="en-GB"/>
        </w:rPr>
        <w:t xml:space="preserve"> </w:t>
      </w:r>
      <w:r w:rsidRPr="009C71C5">
        <w:rPr>
          <w:lang w:val="en-GB"/>
        </w:rPr>
        <w:tab/>
      </w:r>
      <w:proofErr w:type="spellStart"/>
      <w:r w:rsidRPr="009C71C5">
        <w:rPr>
          <w:lang w:val="en-GB"/>
        </w:rPr>
        <w:t>programu</w:t>
      </w:r>
      <w:proofErr w:type="spellEnd"/>
      <w:r w:rsidRPr="009C71C5">
        <w:rPr>
          <w:lang w:val="en-GB"/>
        </w:rPr>
        <w:t xml:space="preserve"> </w:t>
      </w:r>
      <w:proofErr w:type="spellStart"/>
      <w:r w:rsidRPr="009C71C5">
        <w:rPr>
          <w:lang w:val="en-GB"/>
        </w:rPr>
        <w:t>varstva</w:t>
      </w:r>
      <w:proofErr w:type="spellEnd"/>
      <w:r w:rsidRPr="009C71C5">
        <w:rPr>
          <w:lang w:val="en-GB"/>
        </w:rPr>
        <w:t xml:space="preserve"> </w:t>
      </w:r>
      <w:proofErr w:type="spellStart"/>
      <w:r w:rsidRPr="009C71C5">
        <w:rPr>
          <w:lang w:val="en-GB"/>
        </w:rPr>
        <w:t>okolja</w:t>
      </w:r>
      <w:proofErr w:type="spellEnd"/>
      <w:r w:rsidRPr="009C71C5">
        <w:rPr>
          <w:lang w:val="en-GB"/>
        </w:rPr>
        <w:t xml:space="preserve"> za </w:t>
      </w:r>
      <w:proofErr w:type="spellStart"/>
      <w:r w:rsidRPr="009C71C5">
        <w:rPr>
          <w:lang w:val="en-GB"/>
        </w:rPr>
        <w:t>obdobje</w:t>
      </w:r>
      <w:proofErr w:type="spellEnd"/>
      <w:r w:rsidRPr="009C71C5">
        <w:rPr>
          <w:lang w:val="en-GB"/>
        </w:rPr>
        <w:t xml:space="preserve"> 2020–2030 (ReNPVO20-30), </w:t>
      </w:r>
      <w:r w:rsidRPr="009C71C5">
        <w:rPr>
          <w:lang w:val="en-GB"/>
        </w:rPr>
        <w:tab/>
      </w:r>
      <w:proofErr w:type="spellStart"/>
      <w:r w:rsidRPr="009C71C5">
        <w:rPr>
          <w:lang w:val="en-GB"/>
        </w:rPr>
        <w:t>Državni</w:t>
      </w:r>
      <w:proofErr w:type="spellEnd"/>
      <w:r w:rsidRPr="009C71C5">
        <w:rPr>
          <w:lang w:val="en-GB"/>
        </w:rPr>
        <w:t xml:space="preserve"> </w:t>
      </w:r>
      <w:proofErr w:type="spellStart"/>
      <w:r w:rsidRPr="009C71C5">
        <w:rPr>
          <w:lang w:val="en-GB"/>
        </w:rPr>
        <w:t>zbor</w:t>
      </w:r>
      <w:proofErr w:type="spellEnd"/>
      <w:r w:rsidRPr="009C71C5">
        <w:rPr>
          <w:lang w:val="en-GB"/>
        </w:rPr>
        <w:t xml:space="preserve"> RS, 2020 </w:t>
      </w:r>
      <w:r w:rsidRPr="009C71C5">
        <w:rPr>
          <w:lang w:val="en-GB"/>
        </w:rPr>
        <w:tab/>
      </w:r>
    </w:p>
    <w:p w14:paraId="00000345" w14:textId="10DD94C7" w:rsidR="003B6E45" w:rsidRPr="009C71C5" w:rsidRDefault="00000000" w:rsidP="009220F2">
      <w:pPr>
        <w:numPr>
          <w:ilvl w:val="0"/>
          <w:numId w:val="57"/>
        </w:numPr>
        <w:ind w:left="714" w:hanging="357"/>
        <w:rPr>
          <w:lang w:val="en-GB"/>
        </w:rPr>
      </w:pPr>
      <w:r w:rsidRPr="009C71C5">
        <w:rPr>
          <w:lang w:val="en-GB"/>
        </w:rPr>
        <w:tab/>
      </w:r>
      <w:proofErr w:type="spellStart"/>
      <w:r w:rsidRPr="009C71C5">
        <w:rPr>
          <w:lang w:val="en-GB"/>
        </w:rPr>
        <w:t>Sistem</w:t>
      </w:r>
      <w:proofErr w:type="spellEnd"/>
      <w:r w:rsidRPr="009C71C5">
        <w:rPr>
          <w:lang w:val="en-GB"/>
        </w:rPr>
        <w:t xml:space="preserve"> </w:t>
      </w:r>
      <w:proofErr w:type="spellStart"/>
      <w:r w:rsidRPr="009C71C5">
        <w:rPr>
          <w:lang w:val="en-GB"/>
        </w:rPr>
        <w:t>varstva</w:t>
      </w:r>
      <w:proofErr w:type="spellEnd"/>
      <w:r w:rsidRPr="009C71C5">
        <w:rPr>
          <w:lang w:val="en-GB"/>
        </w:rPr>
        <w:t xml:space="preserve"> </w:t>
      </w:r>
      <w:proofErr w:type="spellStart"/>
      <w:r w:rsidRPr="009C71C5">
        <w:rPr>
          <w:lang w:val="en-GB"/>
        </w:rPr>
        <w:t>narave</w:t>
      </w:r>
      <w:proofErr w:type="spellEnd"/>
      <w:r w:rsidRPr="009C71C5">
        <w:rPr>
          <w:lang w:val="en-GB"/>
        </w:rPr>
        <w:t xml:space="preserve"> v </w:t>
      </w:r>
      <w:r w:rsidRPr="009C71C5">
        <w:rPr>
          <w:lang w:val="en-GB"/>
        </w:rPr>
        <w:tab/>
      </w:r>
      <w:proofErr w:type="spellStart"/>
      <w:r w:rsidRPr="009C71C5">
        <w:rPr>
          <w:lang w:val="en-GB"/>
        </w:rPr>
        <w:t>Sloveniji</w:t>
      </w:r>
      <w:proofErr w:type="spellEnd"/>
      <w:r w:rsidRPr="009C71C5">
        <w:rPr>
          <w:lang w:val="en-GB"/>
        </w:rPr>
        <w:t xml:space="preserve"> / [</w:t>
      </w:r>
      <w:proofErr w:type="spellStart"/>
      <w:r w:rsidRPr="009C71C5">
        <w:rPr>
          <w:lang w:val="en-GB"/>
        </w:rPr>
        <w:t>avtorji</w:t>
      </w:r>
      <w:proofErr w:type="spellEnd"/>
      <w:r w:rsidRPr="009C71C5">
        <w:rPr>
          <w:lang w:val="en-GB"/>
        </w:rPr>
        <w:t xml:space="preserve"> </w:t>
      </w:r>
      <w:proofErr w:type="spellStart"/>
      <w:r w:rsidRPr="009C71C5">
        <w:rPr>
          <w:lang w:val="en-GB"/>
        </w:rPr>
        <w:t>Mladen</w:t>
      </w:r>
      <w:proofErr w:type="spellEnd"/>
      <w:r w:rsidRPr="009C71C5">
        <w:rPr>
          <w:lang w:val="en-GB"/>
        </w:rPr>
        <w:t xml:space="preserve"> </w:t>
      </w:r>
      <w:proofErr w:type="spellStart"/>
      <w:r w:rsidRPr="009C71C5">
        <w:rPr>
          <w:lang w:val="en-GB"/>
        </w:rPr>
        <w:t>Berginc</w:t>
      </w:r>
      <w:proofErr w:type="spellEnd"/>
      <w:r w:rsidRPr="009C71C5">
        <w:rPr>
          <w:lang w:val="en-GB"/>
        </w:rPr>
        <w:t xml:space="preserve"> &amp; </w:t>
      </w:r>
      <w:proofErr w:type="spellStart"/>
      <w:r w:rsidRPr="009C71C5">
        <w:rPr>
          <w:lang w:val="en-GB"/>
        </w:rPr>
        <w:t>Jelka</w:t>
      </w:r>
      <w:proofErr w:type="spellEnd"/>
      <w:r w:rsidRPr="009C71C5">
        <w:rPr>
          <w:lang w:val="en-GB"/>
        </w:rPr>
        <w:t xml:space="preserve"> </w:t>
      </w:r>
      <w:proofErr w:type="spellStart"/>
      <w:r w:rsidRPr="009C71C5">
        <w:rPr>
          <w:lang w:val="en-GB"/>
        </w:rPr>
        <w:t>Kremesec-Jevšenak</w:t>
      </w:r>
      <w:proofErr w:type="spellEnd"/>
      <w:r w:rsidRPr="009C71C5">
        <w:rPr>
          <w:lang w:val="en-GB"/>
        </w:rPr>
        <w:t xml:space="preserve"> &amp; </w:t>
      </w:r>
      <w:r w:rsidRPr="009C71C5">
        <w:rPr>
          <w:lang w:val="en-GB"/>
        </w:rPr>
        <w:tab/>
        <w:t xml:space="preserve">Jana </w:t>
      </w:r>
      <w:proofErr w:type="spellStart"/>
      <w:r w:rsidRPr="009C71C5">
        <w:rPr>
          <w:lang w:val="en-GB"/>
        </w:rPr>
        <w:t>Vidic</w:t>
      </w:r>
      <w:proofErr w:type="spellEnd"/>
      <w:r w:rsidRPr="009C71C5">
        <w:rPr>
          <w:lang w:val="en-GB"/>
        </w:rPr>
        <w:t xml:space="preserve">]. – </w:t>
      </w:r>
      <w:proofErr w:type="gramStart"/>
      <w:r w:rsidRPr="009C71C5">
        <w:rPr>
          <w:lang w:val="en-GB"/>
        </w:rPr>
        <w:t>Ljubljana :</w:t>
      </w:r>
      <w:proofErr w:type="gramEnd"/>
      <w:r w:rsidRPr="009C71C5">
        <w:rPr>
          <w:lang w:val="en-GB"/>
        </w:rPr>
        <w:t xml:space="preserve"> </w:t>
      </w:r>
      <w:proofErr w:type="spellStart"/>
      <w:r w:rsidRPr="009C71C5">
        <w:rPr>
          <w:lang w:val="en-GB"/>
        </w:rPr>
        <w:t>Ministrstvo</w:t>
      </w:r>
      <w:proofErr w:type="spellEnd"/>
      <w:r w:rsidRPr="009C71C5">
        <w:rPr>
          <w:lang w:val="en-GB"/>
        </w:rPr>
        <w:t xml:space="preserve"> za </w:t>
      </w:r>
      <w:proofErr w:type="spellStart"/>
      <w:r w:rsidRPr="009C71C5">
        <w:rPr>
          <w:lang w:val="en-GB"/>
        </w:rPr>
        <w:t>okolje</w:t>
      </w:r>
      <w:proofErr w:type="spellEnd"/>
      <w:r w:rsidRPr="009C71C5">
        <w:rPr>
          <w:lang w:val="en-GB"/>
        </w:rPr>
        <w:t xml:space="preserve"> in </w:t>
      </w:r>
      <w:proofErr w:type="spellStart"/>
      <w:r w:rsidRPr="009C71C5">
        <w:rPr>
          <w:lang w:val="en-GB"/>
        </w:rPr>
        <w:t>prostor</w:t>
      </w:r>
      <w:proofErr w:type="spellEnd"/>
      <w:r w:rsidRPr="009C71C5">
        <w:rPr>
          <w:lang w:val="en-GB"/>
        </w:rPr>
        <w:t xml:space="preserve">, 2007, </w:t>
      </w:r>
      <w:r w:rsidRPr="009C71C5">
        <w:rPr>
          <w:lang w:val="en-GB"/>
        </w:rPr>
        <w:tab/>
      </w:r>
      <w:hyperlink r:id="rId81">
        <w:r w:rsidRPr="009C71C5">
          <w:rPr>
            <w:color w:val="1155CC"/>
            <w:u w:val="single"/>
            <w:lang w:val="en-GB"/>
          </w:rPr>
          <w:t>https://www.gov.si/assets/ministrstva/MOP/Publikacije/a501ce9279/sistem_varstva.pdf</w:t>
        </w:r>
      </w:hyperlink>
      <w:r w:rsidRPr="009C71C5">
        <w:rPr>
          <w:lang w:val="en-GB"/>
        </w:rPr>
        <w:t xml:space="preserve"> </w:t>
      </w:r>
    </w:p>
    <w:p w14:paraId="00000346" w14:textId="39D5F067" w:rsidR="003B6E45" w:rsidRPr="009C71C5" w:rsidRDefault="00000000" w:rsidP="009220F2">
      <w:pPr>
        <w:numPr>
          <w:ilvl w:val="0"/>
          <w:numId w:val="57"/>
        </w:numPr>
        <w:ind w:left="714" w:hanging="357"/>
        <w:rPr>
          <w:lang w:val="en-GB"/>
        </w:rPr>
      </w:pPr>
      <w:r w:rsidRPr="009C71C5">
        <w:rPr>
          <w:lang w:val="en-GB"/>
        </w:rPr>
        <w:tab/>
        <w:t xml:space="preserve">Social Media: Definition, </w:t>
      </w:r>
      <w:r w:rsidRPr="009C71C5">
        <w:rPr>
          <w:lang w:val="en-GB"/>
        </w:rPr>
        <w:tab/>
        <w:t xml:space="preserve">Effects, and List of Top Apps (investopedia.com), </w:t>
      </w:r>
      <w:r w:rsidRPr="009C71C5">
        <w:rPr>
          <w:lang w:val="en-GB"/>
        </w:rPr>
        <w:tab/>
      </w:r>
      <w:hyperlink r:id="rId82">
        <w:r w:rsidRPr="009C71C5">
          <w:rPr>
            <w:color w:val="1155CC"/>
            <w:u w:val="single"/>
            <w:lang w:val="en-GB"/>
          </w:rPr>
          <w:t>https://www.investopedia.com/terms/s/social-media.asp</w:t>
        </w:r>
      </w:hyperlink>
      <w:r w:rsidRPr="009C71C5">
        <w:rPr>
          <w:lang w:val="en-GB"/>
        </w:rPr>
        <w:t xml:space="preserve"> </w:t>
      </w:r>
      <w:r w:rsidRPr="009C71C5">
        <w:rPr>
          <w:lang w:val="en-GB"/>
        </w:rPr>
        <w:tab/>
        <w:t xml:space="preserve">  </w:t>
      </w:r>
      <w:r w:rsidRPr="009C71C5">
        <w:rPr>
          <w:lang w:val="en-GB"/>
        </w:rPr>
        <w:tab/>
      </w:r>
    </w:p>
    <w:p w14:paraId="00000347" w14:textId="019DD141" w:rsidR="003B6E45" w:rsidRPr="009C71C5" w:rsidRDefault="00000000" w:rsidP="009220F2">
      <w:pPr>
        <w:numPr>
          <w:ilvl w:val="0"/>
          <w:numId w:val="57"/>
        </w:numPr>
        <w:ind w:left="714" w:hanging="357"/>
        <w:rPr>
          <w:lang w:val="en-GB"/>
        </w:rPr>
      </w:pPr>
      <w:r w:rsidRPr="009C71C5">
        <w:rPr>
          <w:lang w:val="en-GB"/>
        </w:rPr>
        <w:lastRenderedPageBreak/>
        <w:tab/>
        <w:t xml:space="preserve">Sports for Climate Action </w:t>
      </w:r>
      <w:r w:rsidRPr="009C71C5">
        <w:rPr>
          <w:lang w:val="en-GB"/>
        </w:rPr>
        <w:tab/>
        <w:t xml:space="preserve">Framework, United Nations, </w:t>
      </w:r>
      <w:r w:rsidRPr="009C71C5">
        <w:rPr>
          <w:lang w:val="en-GB"/>
        </w:rPr>
        <w:tab/>
      </w:r>
      <w:hyperlink r:id="rId83">
        <w:r w:rsidRPr="009C71C5">
          <w:rPr>
            <w:color w:val="1155CC"/>
            <w:u w:val="single"/>
            <w:lang w:val="en-GB"/>
          </w:rPr>
          <w:t>https://unfccc.int/sites/default/files/resource/Sports_for_Climate_Action_Declaration_and_Framework.pdf</w:t>
        </w:r>
      </w:hyperlink>
      <w:r w:rsidRPr="009C71C5">
        <w:rPr>
          <w:lang w:val="en-GB"/>
        </w:rPr>
        <w:t xml:space="preserve"> </w:t>
      </w:r>
      <w:r w:rsidRPr="009C71C5">
        <w:rPr>
          <w:lang w:val="en-GB"/>
        </w:rPr>
        <w:tab/>
        <w:t xml:space="preserve"> </w:t>
      </w:r>
      <w:r w:rsidRPr="009C71C5">
        <w:rPr>
          <w:lang w:val="en-GB"/>
        </w:rPr>
        <w:tab/>
        <w:t xml:space="preserve"> </w:t>
      </w:r>
      <w:r w:rsidRPr="009C71C5">
        <w:rPr>
          <w:lang w:val="en-GB"/>
        </w:rPr>
        <w:tab/>
      </w:r>
    </w:p>
    <w:p w14:paraId="00000348" w14:textId="7DDD2DE8" w:rsidR="003B6E45" w:rsidRPr="009C71C5" w:rsidRDefault="00000000" w:rsidP="009220F2">
      <w:pPr>
        <w:numPr>
          <w:ilvl w:val="0"/>
          <w:numId w:val="57"/>
        </w:numPr>
        <w:ind w:left="714" w:hanging="357"/>
        <w:rPr>
          <w:lang w:val="en-GB"/>
        </w:rPr>
      </w:pPr>
      <w:r w:rsidRPr="009C71C5">
        <w:rPr>
          <w:lang w:val="en-GB"/>
        </w:rPr>
        <w:tab/>
        <w:t xml:space="preserve">Sports for Climate Action, </w:t>
      </w:r>
      <w:r w:rsidRPr="009C71C5">
        <w:rPr>
          <w:lang w:val="en-GB"/>
        </w:rPr>
        <w:tab/>
        <w:t xml:space="preserve">UN, </w:t>
      </w:r>
      <w:r w:rsidRPr="009C71C5">
        <w:rPr>
          <w:lang w:val="en-GB"/>
        </w:rPr>
        <w:tab/>
      </w:r>
      <w:hyperlink r:id="rId84">
        <w:r w:rsidRPr="009C71C5">
          <w:rPr>
            <w:color w:val="1155CC"/>
            <w:u w:val="single"/>
            <w:lang w:val="en-GB"/>
          </w:rPr>
          <w:t>https://unfccc.int/climate-action/sectoral-engagement/sports-for-climate-action</w:t>
        </w:r>
      </w:hyperlink>
      <w:r w:rsidRPr="009C71C5">
        <w:rPr>
          <w:lang w:val="en-GB"/>
        </w:rPr>
        <w:t xml:space="preserve"> </w:t>
      </w:r>
      <w:r w:rsidRPr="009C71C5">
        <w:rPr>
          <w:lang w:val="en-GB"/>
        </w:rPr>
        <w:tab/>
        <w:t xml:space="preserve"> </w:t>
      </w:r>
    </w:p>
    <w:p w14:paraId="4AE46605" w14:textId="77777777" w:rsidR="00AF3C5A" w:rsidRPr="009C71C5" w:rsidRDefault="00AF3C5A" w:rsidP="009220F2">
      <w:pPr>
        <w:numPr>
          <w:ilvl w:val="0"/>
          <w:numId w:val="57"/>
        </w:numPr>
        <w:ind w:left="714" w:hanging="357"/>
        <w:rPr>
          <w:lang w:val="en-GB"/>
        </w:rPr>
      </w:pPr>
      <w:bookmarkStart w:id="71" w:name="_heading=h.q47w3c9snnzx" w:colFirst="0" w:colLast="0"/>
      <w:bookmarkEnd w:id="71"/>
      <w:r w:rsidRPr="009C71C5">
        <w:rPr>
          <w:lang w:val="en-GB"/>
        </w:rPr>
        <w:t>What is the m</w:t>
      </w:r>
      <w:r w:rsidRPr="009C71C5">
        <w:rPr>
          <w:szCs w:val="22"/>
          <w:lang w:val="en-GB"/>
        </w:rPr>
        <w:t xml:space="preserve">edia? | Macmillan Dictionary Blog, </w:t>
      </w:r>
      <w:hyperlink r:id="rId85">
        <w:r w:rsidRPr="009C71C5">
          <w:rPr>
            <w:color w:val="6C9C7E"/>
            <w:szCs w:val="22"/>
            <w:u w:val="single"/>
            <w:lang w:val="en-GB"/>
          </w:rPr>
          <w:t>https://www.macmillandictionaryblog.com/media</w:t>
        </w:r>
      </w:hyperlink>
      <w:r w:rsidRPr="009C71C5">
        <w:rPr>
          <w:szCs w:val="22"/>
          <w:lang w:val="en-GB"/>
        </w:rPr>
        <w:t xml:space="preserve"> </w:t>
      </w:r>
    </w:p>
    <w:p w14:paraId="6C530D5A" w14:textId="77777777" w:rsidR="00AF3C5A" w:rsidRPr="00AF3C5A" w:rsidRDefault="00AF3C5A" w:rsidP="009220F2">
      <w:pPr>
        <w:numPr>
          <w:ilvl w:val="0"/>
          <w:numId w:val="57"/>
        </w:numPr>
        <w:ind w:left="714" w:hanging="357"/>
        <w:rPr>
          <w:lang w:val="en-GB"/>
        </w:rPr>
      </w:pPr>
      <w:r w:rsidRPr="00AF3C5A">
        <w:rPr>
          <w:szCs w:val="22"/>
          <w:lang w:val="en-GB"/>
        </w:rPr>
        <w:t xml:space="preserve">Social Media: Definition, Effects, and List of Top Apps (investopedia.com), </w:t>
      </w:r>
      <w:hyperlink r:id="rId86">
        <w:r w:rsidRPr="00AF3C5A">
          <w:rPr>
            <w:color w:val="6C9C7E"/>
            <w:szCs w:val="22"/>
            <w:u w:val="single"/>
            <w:lang w:val="en-GB"/>
          </w:rPr>
          <w:t>https://www.investopedia.com/terms/s/social-media.asp</w:t>
        </w:r>
      </w:hyperlink>
      <w:r w:rsidRPr="00AF3C5A">
        <w:rPr>
          <w:szCs w:val="22"/>
          <w:lang w:val="en-GB"/>
        </w:rPr>
        <w:t xml:space="preserve"> </w:t>
      </w:r>
    </w:p>
    <w:p w14:paraId="7E6FF173" w14:textId="6369C90E" w:rsidR="00AF3C5A" w:rsidRPr="00AF3C5A" w:rsidRDefault="00AF3C5A" w:rsidP="009220F2">
      <w:pPr>
        <w:numPr>
          <w:ilvl w:val="0"/>
          <w:numId w:val="57"/>
        </w:numPr>
        <w:ind w:left="714" w:hanging="357"/>
        <w:rPr>
          <w:lang w:val="en-GB"/>
        </w:rPr>
      </w:pPr>
      <w:r w:rsidRPr="00AF3C5A">
        <w:rPr>
          <w:szCs w:val="22"/>
          <w:lang w:val="en-GB"/>
        </w:rPr>
        <w:t xml:space="preserve">Digital 2023: Global Overview Report — </w:t>
      </w:r>
      <w:proofErr w:type="spellStart"/>
      <w:r w:rsidRPr="00AF3C5A">
        <w:rPr>
          <w:szCs w:val="22"/>
          <w:lang w:val="en-GB"/>
        </w:rPr>
        <w:t>DataReportal</w:t>
      </w:r>
      <w:proofErr w:type="spellEnd"/>
      <w:r w:rsidRPr="00AF3C5A">
        <w:rPr>
          <w:szCs w:val="22"/>
          <w:lang w:val="en-GB"/>
        </w:rPr>
        <w:t xml:space="preserve"> – Global Digital Insights, </w:t>
      </w:r>
      <w:hyperlink r:id="rId87">
        <w:r w:rsidRPr="00AF3C5A">
          <w:rPr>
            <w:color w:val="6C9C7E"/>
            <w:szCs w:val="22"/>
            <w:u w:val="single"/>
            <w:lang w:val="en-GB"/>
          </w:rPr>
          <w:t>https://datareportal.com/reports/digital-2023-global-overview-report</w:t>
        </w:r>
      </w:hyperlink>
      <w:r w:rsidRPr="00AF3C5A">
        <w:rPr>
          <w:szCs w:val="22"/>
          <w:lang w:val="en-GB"/>
        </w:rPr>
        <w:t xml:space="preserve"> </w:t>
      </w:r>
    </w:p>
    <w:p w14:paraId="0DFB3EC2" w14:textId="71C06F04" w:rsidR="00AF3C5A" w:rsidRPr="00AF3C5A" w:rsidRDefault="00AF3C5A" w:rsidP="009220F2">
      <w:pPr>
        <w:numPr>
          <w:ilvl w:val="0"/>
          <w:numId w:val="57"/>
        </w:numPr>
        <w:ind w:left="714" w:hanging="357"/>
        <w:rPr>
          <w:lang w:val="en-GB"/>
        </w:rPr>
      </w:pPr>
      <w:r w:rsidRPr="00AF3C5A">
        <w:rPr>
          <w:lang w:val="en-GB"/>
        </w:rPr>
        <w:t xml:space="preserve">Life Toolkit Communication tips booklet, </w:t>
      </w:r>
      <w:hyperlink r:id="rId88">
        <w:r w:rsidRPr="00AF3C5A">
          <w:rPr>
            <w:color w:val="6C9C7E"/>
            <w:u w:val="single"/>
            <w:lang w:val="en-GB"/>
          </w:rPr>
          <w:t>https://ec.europa.eu/environment/archives/life/toolkit/comtools/documents/communication_tips_booklet.pdf</w:t>
        </w:r>
      </w:hyperlink>
    </w:p>
    <w:p w14:paraId="0661870A" w14:textId="187CFCCF" w:rsidR="00AF3C5A" w:rsidRPr="00AF3C5A" w:rsidRDefault="00AF3C5A" w:rsidP="009220F2">
      <w:pPr>
        <w:numPr>
          <w:ilvl w:val="0"/>
          <w:numId w:val="57"/>
        </w:numPr>
        <w:ind w:left="714" w:hanging="357"/>
        <w:rPr>
          <w:lang w:val="en-GB"/>
        </w:rPr>
      </w:pPr>
      <w:r w:rsidRPr="009C71C5">
        <w:rPr>
          <w:szCs w:val="22"/>
          <w:lang w:val="en-GB"/>
        </w:rPr>
        <w:t xml:space="preserve">Sports for Climate Action, UN, </w:t>
      </w:r>
      <w:hyperlink r:id="rId89">
        <w:r w:rsidRPr="009C71C5">
          <w:rPr>
            <w:color w:val="6C9C7E"/>
            <w:szCs w:val="22"/>
            <w:u w:val="single"/>
            <w:lang w:val="en-GB"/>
          </w:rPr>
          <w:t>https://unfccc.int/climate-action/sectoral-engagement/sports-for-climate-action</w:t>
        </w:r>
      </w:hyperlink>
      <w:r w:rsidRPr="009C71C5">
        <w:rPr>
          <w:szCs w:val="22"/>
          <w:lang w:val="en-GB"/>
        </w:rPr>
        <w:t xml:space="preserve"> </w:t>
      </w:r>
    </w:p>
    <w:p w14:paraId="24DC7743" w14:textId="77777777" w:rsidR="00AF3C5A" w:rsidRPr="009C71C5" w:rsidRDefault="00AF3C5A" w:rsidP="009220F2">
      <w:pPr>
        <w:numPr>
          <w:ilvl w:val="0"/>
          <w:numId w:val="57"/>
        </w:numPr>
        <w:ind w:left="714" w:hanging="357"/>
        <w:rPr>
          <w:szCs w:val="22"/>
          <w:lang w:val="en-GB"/>
        </w:rPr>
      </w:pPr>
      <w:r w:rsidRPr="009C71C5">
        <w:rPr>
          <w:szCs w:val="22"/>
          <w:lang w:val="en-GB"/>
        </w:rPr>
        <w:t xml:space="preserve">Sports for Climate Action Framework, United Nations, </w:t>
      </w:r>
      <w:hyperlink r:id="rId90">
        <w:r w:rsidRPr="009C71C5">
          <w:rPr>
            <w:color w:val="6C9C7E"/>
            <w:szCs w:val="22"/>
            <w:u w:val="single"/>
            <w:lang w:val="en-GB"/>
          </w:rPr>
          <w:t>https://unfccc.int/sites/default/files/resource/Sports_for_Climate_Action_Declaration_and_Framework.pdf</w:t>
        </w:r>
      </w:hyperlink>
      <w:r w:rsidRPr="009C71C5">
        <w:rPr>
          <w:szCs w:val="22"/>
          <w:lang w:val="en-GB"/>
        </w:rPr>
        <w:t xml:space="preserve"> </w:t>
      </w:r>
    </w:p>
    <w:p w14:paraId="38D81165" w14:textId="77777777" w:rsidR="00AF3C5A" w:rsidRPr="009C71C5" w:rsidRDefault="00AF3C5A" w:rsidP="009220F2">
      <w:pPr>
        <w:numPr>
          <w:ilvl w:val="0"/>
          <w:numId w:val="57"/>
        </w:numPr>
        <w:ind w:left="714" w:hanging="357"/>
        <w:rPr>
          <w:szCs w:val="22"/>
          <w:lang w:val="en-GB"/>
        </w:rPr>
      </w:pPr>
      <w:r w:rsidRPr="009C71C5">
        <w:rPr>
          <w:szCs w:val="22"/>
          <w:lang w:val="en-GB"/>
        </w:rPr>
        <w:t xml:space="preserve">Olympic movement agenda 21, </w:t>
      </w:r>
      <w:hyperlink r:id="rId91">
        <w:r w:rsidRPr="009C71C5">
          <w:rPr>
            <w:color w:val="6C9C7E"/>
            <w:szCs w:val="22"/>
            <w:u w:val="single"/>
            <w:lang w:val="en-GB"/>
          </w:rPr>
          <w:t>https://stillmed.olympic.org/media/Document%20Library/OlympicOrg/Documents/Olympism-in-Action/Environment/Olympic-Movement-s-Agenda-21.pdf</w:t>
        </w:r>
      </w:hyperlink>
      <w:r w:rsidRPr="009C71C5">
        <w:rPr>
          <w:szCs w:val="22"/>
          <w:lang w:val="en-GB"/>
        </w:rPr>
        <w:t xml:space="preserve"> </w:t>
      </w:r>
    </w:p>
    <w:p w14:paraId="5420112E" w14:textId="77777777" w:rsidR="00AF3C5A" w:rsidRPr="009C71C5" w:rsidRDefault="00AF3C5A" w:rsidP="009220F2">
      <w:pPr>
        <w:numPr>
          <w:ilvl w:val="0"/>
          <w:numId w:val="57"/>
        </w:numPr>
        <w:ind w:left="714" w:hanging="357"/>
        <w:rPr>
          <w:szCs w:val="22"/>
          <w:lang w:val="en-GB"/>
        </w:rPr>
      </w:pPr>
      <w:r w:rsidRPr="009C71C5">
        <w:rPr>
          <w:szCs w:val="22"/>
          <w:lang w:val="en-GB"/>
        </w:rPr>
        <w:t xml:space="preserve">IOC Sustainability Strategy, 2017, </w:t>
      </w:r>
      <w:hyperlink r:id="rId92">
        <w:r w:rsidRPr="009C71C5">
          <w:rPr>
            <w:color w:val="6C9C7E"/>
            <w:szCs w:val="22"/>
            <w:u w:val="single"/>
            <w:lang w:val="en-GB"/>
          </w:rPr>
          <w:t>http://extrassets.olympic.org/sustainability-strategy/</w:t>
        </w:r>
      </w:hyperlink>
      <w:r w:rsidRPr="009C71C5">
        <w:rPr>
          <w:szCs w:val="22"/>
          <w:lang w:val="en-GB"/>
        </w:rPr>
        <w:t xml:space="preserve"> </w:t>
      </w:r>
    </w:p>
    <w:p w14:paraId="6D3FE21B" w14:textId="39623F58" w:rsidR="00AF3C5A" w:rsidRPr="009C71C5" w:rsidRDefault="00AF3C5A" w:rsidP="009220F2">
      <w:pPr>
        <w:numPr>
          <w:ilvl w:val="0"/>
          <w:numId w:val="57"/>
        </w:numPr>
        <w:ind w:left="714" w:hanging="357"/>
        <w:rPr>
          <w:szCs w:val="22"/>
          <w:lang w:val="en-GB"/>
        </w:rPr>
      </w:pPr>
      <w:proofErr w:type="spellStart"/>
      <w:r w:rsidRPr="009C71C5">
        <w:rPr>
          <w:szCs w:val="22"/>
          <w:lang w:val="en-GB"/>
        </w:rPr>
        <w:t>IOCSports</w:t>
      </w:r>
      <w:proofErr w:type="spellEnd"/>
      <w:r w:rsidRPr="009C71C5">
        <w:rPr>
          <w:szCs w:val="22"/>
          <w:lang w:val="en-GB"/>
        </w:rPr>
        <w:t xml:space="preserve"> fo</w:t>
      </w:r>
      <w:r w:rsidR="009220F2">
        <w:rPr>
          <w:szCs w:val="22"/>
          <w:lang w:val="en-GB"/>
        </w:rPr>
        <w:t>r</w:t>
      </w:r>
      <w:r w:rsidRPr="009C71C5">
        <w:rPr>
          <w:szCs w:val="22"/>
          <w:lang w:val="en-GB"/>
        </w:rPr>
        <w:t xml:space="preserve"> Climate Action, IOC, 2019, </w:t>
      </w:r>
      <w:hyperlink r:id="rId93">
        <w:r w:rsidRPr="009C71C5">
          <w:rPr>
            <w:color w:val="6C9C7E"/>
            <w:szCs w:val="22"/>
            <w:u w:val="single"/>
            <w:lang w:val="en-GB"/>
          </w:rPr>
          <w:t>https://theuiaa.org/documents/sustainability/IOC-SPORTS-FOR-CLIMATE-ACTION.pdf</w:t>
        </w:r>
      </w:hyperlink>
      <w:r w:rsidRPr="009C71C5">
        <w:rPr>
          <w:szCs w:val="22"/>
          <w:lang w:val="en-GB"/>
        </w:rPr>
        <w:t xml:space="preserve"> </w:t>
      </w:r>
    </w:p>
    <w:p w14:paraId="29C9E416" w14:textId="77777777" w:rsidR="00345D88" w:rsidRPr="009C71C5" w:rsidRDefault="00345D88" w:rsidP="009220F2">
      <w:pPr>
        <w:numPr>
          <w:ilvl w:val="0"/>
          <w:numId w:val="57"/>
        </w:numPr>
        <w:ind w:left="714" w:hanging="357"/>
        <w:rPr>
          <w:szCs w:val="22"/>
          <w:lang w:val="en-GB"/>
        </w:rPr>
      </w:pPr>
      <w:r w:rsidRPr="009C71C5">
        <w:rPr>
          <w:szCs w:val="22"/>
          <w:lang w:val="en-GB"/>
        </w:rPr>
        <w:t>NICE. Community engagement overview. NICE, 2017.</w:t>
      </w:r>
    </w:p>
    <w:p w14:paraId="413FF6E9" w14:textId="77777777" w:rsidR="00345D88" w:rsidRPr="009C71C5" w:rsidRDefault="00000000" w:rsidP="009220F2">
      <w:pPr>
        <w:numPr>
          <w:ilvl w:val="0"/>
          <w:numId w:val="57"/>
        </w:numPr>
        <w:ind w:left="714" w:hanging="357"/>
        <w:rPr>
          <w:szCs w:val="22"/>
          <w:lang w:val="en-GB"/>
        </w:rPr>
      </w:pPr>
      <w:hyperlink r:id="rId94">
        <w:r w:rsidR="00345D88" w:rsidRPr="009C71C5">
          <w:rPr>
            <w:color w:val="6C9C7E"/>
            <w:szCs w:val="22"/>
            <w:u w:val="single"/>
            <w:lang w:val="en-GB"/>
          </w:rPr>
          <w:t>https://pathways.nice.org.uk/pathways/community-engagement</w:t>
        </w:r>
      </w:hyperlink>
      <w:r w:rsidR="00345D88" w:rsidRPr="009C71C5">
        <w:rPr>
          <w:szCs w:val="22"/>
          <w:lang w:val="en-GB"/>
        </w:rPr>
        <w:t xml:space="preserve"> </w:t>
      </w:r>
    </w:p>
    <w:p w14:paraId="4DF01718" w14:textId="77777777" w:rsidR="00345D88" w:rsidRPr="009C71C5" w:rsidRDefault="00000000" w:rsidP="009220F2">
      <w:pPr>
        <w:numPr>
          <w:ilvl w:val="0"/>
          <w:numId w:val="57"/>
        </w:numPr>
        <w:ind w:left="714" w:hanging="357"/>
        <w:rPr>
          <w:szCs w:val="22"/>
          <w:lang w:val="en-GB"/>
        </w:rPr>
      </w:pPr>
      <w:hyperlink r:id="rId95">
        <w:r w:rsidR="00345D88" w:rsidRPr="009C71C5">
          <w:rPr>
            <w:color w:val="6C9C7E"/>
            <w:szCs w:val="22"/>
            <w:u w:val="single"/>
            <w:lang w:val="en-GB"/>
          </w:rPr>
          <w:t>https://organizingengagement.org/models/ladder-of-childrens-participation/</w:t>
        </w:r>
      </w:hyperlink>
      <w:r w:rsidR="00345D88" w:rsidRPr="009C71C5">
        <w:rPr>
          <w:szCs w:val="22"/>
          <w:lang w:val="en-GB"/>
        </w:rPr>
        <w:t xml:space="preserve"> </w:t>
      </w:r>
    </w:p>
    <w:p w14:paraId="0EB2D461" w14:textId="77777777" w:rsidR="00345D88" w:rsidRPr="009C71C5" w:rsidRDefault="00000000" w:rsidP="009220F2">
      <w:pPr>
        <w:numPr>
          <w:ilvl w:val="0"/>
          <w:numId w:val="57"/>
        </w:numPr>
        <w:ind w:left="714" w:hanging="357"/>
        <w:rPr>
          <w:szCs w:val="22"/>
          <w:lang w:val="en-GB"/>
        </w:rPr>
      </w:pPr>
      <w:hyperlink r:id="rId96">
        <w:r w:rsidR="00345D88" w:rsidRPr="009C71C5">
          <w:rPr>
            <w:color w:val="6C9C7E"/>
            <w:szCs w:val="22"/>
            <w:u w:val="single"/>
            <w:lang w:val="en-GB"/>
          </w:rPr>
          <w:t>https://www.dors.it/documentazione/testo/201809/policybrief_def_20anni.pdf</w:t>
        </w:r>
      </w:hyperlink>
      <w:r w:rsidR="00345D88" w:rsidRPr="009C71C5">
        <w:rPr>
          <w:szCs w:val="22"/>
          <w:lang w:val="en-GB"/>
        </w:rPr>
        <w:t xml:space="preserve"> </w:t>
      </w:r>
    </w:p>
    <w:p w14:paraId="7D8A4CD9" w14:textId="77777777" w:rsidR="00345D88" w:rsidRPr="009C71C5" w:rsidRDefault="00000000" w:rsidP="009220F2">
      <w:pPr>
        <w:numPr>
          <w:ilvl w:val="0"/>
          <w:numId w:val="57"/>
        </w:numPr>
        <w:ind w:left="714" w:hanging="357"/>
        <w:rPr>
          <w:szCs w:val="22"/>
          <w:lang w:val="en-GB"/>
        </w:rPr>
      </w:pPr>
      <w:hyperlink r:id="rId97">
        <w:r w:rsidR="00345D88" w:rsidRPr="009C71C5">
          <w:rPr>
            <w:color w:val="6C9C7E"/>
            <w:szCs w:val="22"/>
            <w:u w:val="single"/>
            <w:lang w:val="en-GB"/>
          </w:rPr>
          <w:t>https://ilsocialepensa.altervista.org/la-comunita-locale/</w:t>
        </w:r>
      </w:hyperlink>
      <w:r w:rsidR="00345D88" w:rsidRPr="009C71C5">
        <w:rPr>
          <w:szCs w:val="22"/>
          <w:lang w:val="en-GB"/>
        </w:rPr>
        <w:t xml:space="preserve"> </w:t>
      </w:r>
    </w:p>
    <w:p w14:paraId="3DB32934" w14:textId="77777777" w:rsidR="00345D88" w:rsidRPr="009C71C5" w:rsidRDefault="00000000" w:rsidP="009220F2">
      <w:pPr>
        <w:numPr>
          <w:ilvl w:val="0"/>
          <w:numId w:val="57"/>
        </w:numPr>
        <w:ind w:left="714" w:hanging="357"/>
        <w:rPr>
          <w:szCs w:val="22"/>
          <w:lang w:val="en-GB"/>
        </w:rPr>
      </w:pPr>
      <w:hyperlink r:id="rId98">
        <w:r w:rsidR="00345D88" w:rsidRPr="009C71C5">
          <w:rPr>
            <w:color w:val="6C9C7E"/>
            <w:szCs w:val="22"/>
            <w:u w:val="single"/>
            <w:lang w:val="en-GB"/>
          </w:rPr>
          <w:t>https://www.aclimilano.it/le-comunita-locali-per-il-bene-comune-e-lo-sviluppo-sostenibile/</w:t>
        </w:r>
      </w:hyperlink>
      <w:r w:rsidR="00345D88" w:rsidRPr="009C71C5">
        <w:rPr>
          <w:szCs w:val="22"/>
          <w:lang w:val="en-GB"/>
        </w:rPr>
        <w:t xml:space="preserve"> </w:t>
      </w:r>
    </w:p>
    <w:p w14:paraId="313A4E59" w14:textId="77777777" w:rsidR="00AF3C5A" w:rsidRPr="009C71C5" w:rsidRDefault="00AF3C5A" w:rsidP="009220F2">
      <w:pPr>
        <w:ind w:left="720"/>
        <w:jc w:val="both"/>
        <w:rPr>
          <w:lang w:val="en-GB"/>
        </w:rPr>
      </w:pPr>
    </w:p>
    <w:p w14:paraId="00000349" w14:textId="7AA35CBC" w:rsidR="003B6E45" w:rsidRPr="00AF3C5A" w:rsidRDefault="003B6E45" w:rsidP="00AF3C5A">
      <w:pPr>
        <w:ind w:left="720"/>
        <w:jc w:val="both"/>
        <w:rPr>
          <w:lang w:val="en-GB"/>
        </w:rPr>
      </w:pPr>
    </w:p>
    <w:p w14:paraId="0000034A" w14:textId="77777777" w:rsidR="003B6E45" w:rsidRPr="009C71C5" w:rsidRDefault="003B6E45">
      <w:pPr>
        <w:pStyle w:val="Titolo1"/>
        <w:spacing w:line="240" w:lineRule="auto"/>
        <w:rPr>
          <w:lang w:val="en-GB"/>
        </w:rPr>
      </w:pPr>
      <w:bookmarkStart w:id="72" w:name="_heading=h.pngke788blml" w:colFirst="0" w:colLast="0"/>
      <w:bookmarkEnd w:id="72"/>
    </w:p>
    <w:p w14:paraId="0000034B" w14:textId="77777777" w:rsidR="003B6E45" w:rsidRPr="009C71C5" w:rsidRDefault="00000000">
      <w:pPr>
        <w:shd w:val="clear" w:color="auto" w:fill="6DA9AA"/>
        <w:jc w:val="both"/>
        <w:rPr>
          <w:lang w:val="en-GB"/>
        </w:rPr>
      </w:pPr>
      <w:r w:rsidRPr="009C71C5">
        <w:rPr>
          <w:noProof/>
          <w:lang w:val="en-GB"/>
        </w:rPr>
        <w:lastRenderedPageBreak/>
        <mc:AlternateContent>
          <mc:Choice Requires="wps">
            <w:drawing>
              <wp:anchor distT="45720" distB="45720" distL="114300" distR="114300" simplePos="0" relativeHeight="251663360" behindDoc="0" locked="0" layoutInCell="1" hidden="0" allowOverlap="1" wp14:anchorId="22214F26" wp14:editId="72E625EA">
                <wp:simplePos x="0" y="0"/>
                <wp:positionH relativeFrom="column">
                  <wp:posOffset>1</wp:posOffset>
                </wp:positionH>
                <wp:positionV relativeFrom="paragraph">
                  <wp:posOffset>414020</wp:posOffset>
                </wp:positionV>
                <wp:extent cx="7691755" cy="1647825"/>
                <wp:effectExtent l="0" t="0" r="0" b="0"/>
                <wp:wrapSquare wrapText="bothSides" distT="45720" distB="45720" distL="114300" distR="114300"/>
                <wp:docPr id="49" name="Rettangolo 49"/>
                <wp:cNvGraphicFramePr/>
                <a:graphic xmlns:a="http://schemas.openxmlformats.org/drawingml/2006/main">
                  <a:graphicData uri="http://schemas.microsoft.com/office/word/2010/wordprocessingShape">
                    <wps:wsp>
                      <wps:cNvSpPr/>
                      <wps:spPr>
                        <a:xfrm>
                          <a:off x="1504800" y="2960820"/>
                          <a:ext cx="7682400" cy="1638360"/>
                        </a:xfrm>
                        <a:prstGeom prst="rect">
                          <a:avLst/>
                        </a:prstGeom>
                        <a:noFill/>
                        <a:ln>
                          <a:noFill/>
                        </a:ln>
                      </wps:spPr>
                      <wps:txbx>
                        <w:txbxContent>
                          <w:p w14:paraId="10A03C4F" w14:textId="77777777" w:rsidR="003B6E45" w:rsidRDefault="003B6E45">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2214F26" id="Rettangolo 49" o:spid="_x0000_s1028" style="position:absolute;left:0;text-align:left;margin-left:0;margin-top:32.6pt;width:605.65pt;height:129.75pt;z-index:25166336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yhugEAAGQDAAAOAAAAZHJzL2Uyb0RvYy54bWysU9uO0zAQfUfiHyy/01y2G7JR0xViVYS0&#10;gkoLH+A6dmMpsc2M26R/z9gt2wJviBfHMz46c+bMZPU4jwM7KkDjbMuLRc6ZstJ1xu5b/v3b5l3N&#10;GQZhOzE4q1p+Usgf12/frCbfqNL1bugUMCKx2Ey+5X0IvskylL0aBS6cV5YetYNRBAphn3UgJmIf&#10;h6zM8yqbHHQenFSIlH06P/J14tdayfBVa1SBDS0nbSGdkM5dPLP1SjR7EL438iJD/IOKURhLRV+p&#10;nkQQ7ADmL6rRSHDodFhIN2ZOayNV6oG6KfI/unnphVepFzIH/atN+P9o5Zfji98C2TB5bJCusYtZ&#10;wxi/pI/NNNb7fFnnZN+p5eVDldflxTg1ByYJ8L6qy2UESEIU1V19VyVEdqXygOGTciOLl5YDTSYZ&#10;Jo7PGKg8QX9BYmXrNmYY0nQG+1uCgDGTXfXGW5h3MzMd6YsjjZmd605bYOjlxlDJZ4FhK4CGW3A2&#10;0cBbjj8OAhRnw2dLjj4Uy/KeNuQ2gNtgdxsIK3tHeyQDcHYOPoa0V2exHw7BaZMau4q5qKZRpn4v&#10;axd35TZOqOvPsf4JAAD//wMAUEsDBBQABgAIAAAAIQCMQb0Q3AAAAAgBAAAPAAAAZHJzL2Rvd25y&#10;ZXYueG1sTI/BTsMwEETvSPyDtUjcqBO3hBLiVIDgQE+Q9gM28ZJExOsQu234e9wTHEczmnlTbGY7&#10;iCNNvnesIV0kIIgbZ3puNex3rzdrED4gGxwck4Yf8rApLy8KzI078Qcdq9CKWMI+Rw1dCGMupW86&#10;sugXbiSO3qebLIYop1aaCU+x3A5SJUkmLfYcFzoc6bmj5qs6WA3vK0fqRfmnqrX33Vzvtm/fmGl9&#10;fTU/PoAINIe/MJzxIzqUkal2BzZeDBrikaAhu1Ugzq5K0yWIWsNSre5AloX8f6D8BQAA//8DAFBL&#10;AQItABQABgAIAAAAIQC2gziS/gAAAOEBAAATAAAAAAAAAAAAAAAAAAAAAABbQ29udGVudF9UeXBl&#10;c10ueG1sUEsBAi0AFAAGAAgAAAAhADj9If/WAAAAlAEAAAsAAAAAAAAAAAAAAAAALwEAAF9yZWxz&#10;Ly5yZWxzUEsBAi0AFAAGAAgAAAAhAJ9pvKG6AQAAZAMAAA4AAAAAAAAAAAAAAAAALgIAAGRycy9l&#10;Mm9Eb2MueG1sUEsBAi0AFAAGAAgAAAAhAIxBvRDcAAAACAEAAA8AAAAAAAAAAAAAAAAAFAQAAGRy&#10;cy9kb3ducmV2LnhtbFBLBQYAAAAABAAEAPMAAAAdBQAAAAA=&#10;" filled="f" stroked="f">
                <v:textbox inset="2.53958mm,2.53958mm,2.53958mm,2.53958mm">
                  <w:txbxContent>
                    <w:p w14:paraId="10A03C4F" w14:textId="77777777" w:rsidR="003B6E45" w:rsidRDefault="003B6E45">
                      <w:pPr>
                        <w:spacing w:before="0" w:after="0" w:line="240" w:lineRule="auto"/>
                        <w:textDirection w:val="btLr"/>
                      </w:pPr>
                    </w:p>
                  </w:txbxContent>
                </v:textbox>
                <w10:wrap type="square"/>
              </v:rect>
            </w:pict>
          </mc:Fallback>
        </mc:AlternateContent>
      </w:r>
      <w:r w:rsidRPr="009C71C5">
        <w:rPr>
          <w:noProof/>
          <w:lang w:val="en-GB"/>
        </w:rPr>
        <mc:AlternateContent>
          <mc:Choice Requires="wps">
            <w:drawing>
              <wp:anchor distT="45720" distB="45720" distL="114300" distR="114300" simplePos="0" relativeHeight="251664384" behindDoc="0" locked="0" layoutInCell="1" hidden="0" allowOverlap="1" wp14:anchorId="02497C4B" wp14:editId="58320D81">
                <wp:simplePos x="0" y="0"/>
                <wp:positionH relativeFrom="column">
                  <wp:posOffset>1</wp:posOffset>
                </wp:positionH>
                <wp:positionV relativeFrom="paragraph">
                  <wp:posOffset>45720</wp:posOffset>
                </wp:positionV>
                <wp:extent cx="7757795" cy="8394065"/>
                <wp:effectExtent l="0" t="0" r="0" b="0"/>
                <wp:wrapSquare wrapText="bothSides" distT="45720" distB="45720" distL="114300" distR="114300"/>
                <wp:docPr id="44" name="Rettangolo 44"/>
                <wp:cNvGraphicFramePr/>
                <a:graphic xmlns:a="http://schemas.openxmlformats.org/drawingml/2006/main">
                  <a:graphicData uri="http://schemas.microsoft.com/office/word/2010/wordprocessingShape">
                    <wps:wsp>
                      <wps:cNvSpPr/>
                      <wps:spPr>
                        <a:xfrm>
                          <a:off x="1471860" y="0"/>
                          <a:ext cx="7748280" cy="7560000"/>
                        </a:xfrm>
                        <a:prstGeom prst="rect">
                          <a:avLst/>
                        </a:prstGeom>
                        <a:noFill/>
                        <a:ln>
                          <a:noFill/>
                        </a:ln>
                      </wps:spPr>
                      <wps:txbx>
                        <w:txbxContent>
                          <w:p w14:paraId="6597DF0B" w14:textId="77777777" w:rsidR="003B6E45" w:rsidRDefault="003B6E45">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2497C4B" id="Rettangolo 44" o:spid="_x0000_s1029" style="position:absolute;left:0;text-align:left;margin-left:0;margin-top:3.6pt;width:610.85pt;height:660.95pt;z-index:25166438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v8tAEAAF4DAAAOAAAAZHJzL2Uyb0RvYy54bWysU9uO0zAQfUfiHyy/0ySl25ao6QqxKkJa&#10;QaWFD3Adu7EUX5hxm/TvGbvdtsAbIg/OXKwzZ86MV4+j7dlRARrvGl5NSs6Uk741bt/wH98375ac&#10;YRSuFb13quEnhfxx/fbNagi1mvrO960CRiAO6yE0vIsx1EWBslNW4MQH5SipPVgRyYV90YIYCN32&#10;xbQs58XgoQ3gpUKk6NM5ydcZX2sl4zetUUXWN5y4xXxCPnfpLNYrUe9BhM7ICw3xDyysMI6KXqGe&#10;RBTsAOYvKGskePQ6TqS3hdfaSJV7oG6q8o9uXjoRVO6FxMFwlQn/H6z8enwJWyAZhoA1kpm6GDXY&#10;9Cd+bKSxzhbVck7yna6SqTEySanFYracLiklKbd4mJf0JVGLG0gAjJ+VtywZDQeaSZZKHJ8xnq++&#10;Xkk1nd+Yvs9z6d1vAcJMkeLGNFlx3I3MtA1/n+qmyM63py0wDHJjqOSzwLgVQGOtOBto1A3HnwcB&#10;irP+iyMtP1Sz6QPtxr0D987u3hFOdp42SEbg7Ox8inmjzmQ/HqLXJjd2I3NhTUPM0lwWLm3JvZ9v&#10;3Z7F+hcAAAD//wMAUEsDBBQABgAIAAAAIQAwxynE3AAAAAgBAAAPAAAAZHJzL2Rvd25yZXYueG1s&#10;TI/BTsMwEETvSPyDtUjcqBODWprGqQDBAU6Q8gGbeBtHxOsQu234e9wT3GY1q5k35XZ2gzjSFHrP&#10;GvJFBoK49abnTsPn7uXmHkSIyAYHz6ThhwJsq8uLEgvjT/xBxzp2IoVwKFCDjXEspAytJYdh4Ufi&#10;5O395DCmc+qkmfCUwt0gVZYtpcOeU4PFkZ4stV/1wWl4v/OknlV4rDu3tnOze3v9xqXW11fzwwZE&#10;pDn+PcMZP6FDlZgaf2ATxKAhDYkaVgrE2VQqX4FokrpV6xxkVcr/A6pfAAAA//8DAFBLAQItABQA&#10;BgAIAAAAIQC2gziS/gAAAOEBAAATAAAAAAAAAAAAAAAAAAAAAABbQ29udGVudF9UeXBlc10ueG1s&#10;UEsBAi0AFAAGAAgAAAAhADj9If/WAAAAlAEAAAsAAAAAAAAAAAAAAAAALwEAAF9yZWxzLy5yZWxz&#10;UEsBAi0AFAAGAAgAAAAhAEtwu/y0AQAAXgMAAA4AAAAAAAAAAAAAAAAALgIAAGRycy9lMm9Eb2Mu&#10;eG1sUEsBAi0AFAAGAAgAAAAhADDHKcTcAAAACAEAAA8AAAAAAAAAAAAAAAAADgQAAGRycy9kb3du&#10;cmV2LnhtbFBLBQYAAAAABAAEAPMAAAAXBQAAAAA=&#10;" filled="f" stroked="f">
                <v:textbox inset="2.53958mm,2.53958mm,2.53958mm,2.53958mm">
                  <w:txbxContent>
                    <w:p w14:paraId="6597DF0B" w14:textId="77777777" w:rsidR="003B6E45" w:rsidRDefault="003B6E45">
                      <w:pPr>
                        <w:spacing w:before="0" w:after="0" w:line="240" w:lineRule="auto"/>
                        <w:textDirection w:val="btLr"/>
                      </w:pPr>
                    </w:p>
                  </w:txbxContent>
                </v:textbox>
                <w10:wrap type="square"/>
              </v:rect>
            </w:pict>
          </mc:Fallback>
        </mc:AlternateContent>
      </w:r>
      <w:r w:rsidRPr="009C71C5">
        <w:rPr>
          <w:noProof/>
          <w:lang w:val="en-GB"/>
        </w:rPr>
        <mc:AlternateContent>
          <mc:Choice Requires="wps">
            <w:drawing>
              <wp:anchor distT="46355" distB="42545" distL="114300" distR="114300" simplePos="0" relativeHeight="251665408" behindDoc="0" locked="0" layoutInCell="1" hidden="0" allowOverlap="1" wp14:anchorId="133CF9EA" wp14:editId="254C4DA4">
                <wp:simplePos x="0" y="0"/>
                <wp:positionH relativeFrom="column">
                  <wp:posOffset>1</wp:posOffset>
                </wp:positionH>
                <wp:positionV relativeFrom="paragraph">
                  <wp:posOffset>5926455</wp:posOffset>
                </wp:positionV>
                <wp:extent cx="7592695" cy="2199640"/>
                <wp:effectExtent l="0" t="0" r="0" b="0"/>
                <wp:wrapSquare wrapText="bothSides" distT="46355" distB="42545" distL="114300" distR="114300"/>
                <wp:docPr id="46" name="Rettangolo 46"/>
                <wp:cNvGraphicFramePr/>
                <a:graphic xmlns:a="http://schemas.openxmlformats.org/drawingml/2006/main">
                  <a:graphicData uri="http://schemas.microsoft.com/office/word/2010/wordprocessingShape">
                    <wps:wsp>
                      <wps:cNvSpPr/>
                      <wps:spPr>
                        <a:xfrm>
                          <a:off x="1554480" y="2684880"/>
                          <a:ext cx="7583040" cy="2190240"/>
                        </a:xfrm>
                        <a:prstGeom prst="rect">
                          <a:avLst/>
                        </a:prstGeom>
                        <a:noFill/>
                        <a:ln>
                          <a:noFill/>
                        </a:ln>
                      </wps:spPr>
                      <wps:txbx>
                        <w:txbxContent>
                          <w:p w14:paraId="517D45F6" w14:textId="77777777" w:rsidR="003B6E45" w:rsidRDefault="003B6E45">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3CF9EA" id="Rettangolo 46" o:spid="_x0000_s1030" style="position:absolute;left:0;text-align:left;margin-left:0;margin-top:466.65pt;width:597.85pt;height:173.2pt;z-index:251665408;visibility:visible;mso-wrap-style:square;mso-wrap-distance-left:9pt;mso-wrap-distance-top:3.65pt;mso-wrap-distance-right:9pt;mso-wrap-distance-bottom:3.3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oMugEAAGQDAAAOAAAAZHJzL2Uyb0RvYy54bWysU22P0zAM/o7Ef4jynfWF7uhV606I0xDS&#10;CSYd/IAsTdZIbRLsbO3+PU62uw34hvji2o71+PFjd/UwjwM7KkDjbMuLRc6ZstJ1xu5b/uP75l3N&#10;GQZhOzE4q1p+Usgf1m/frCbfqNL1bugUMAKx2Ey+5X0IvskylL0aBS6cV5YetYNRBAphn3UgJkIf&#10;h6zM87tsctB5cFIhUvbx/MjXCV9rJcM3rVEFNrScuIVkIdldtNl6JZo9CN8beaEh/oHFKIylpq9Q&#10;jyIIdgDzF9RoJDh0OiykGzOntZEqzUDTFPkf0zz3wqs0C4mD/lUm/H+w8uvx2W+BZJg8NkhunGLW&#10;MMYv8WMzrXW5rKqa5Du1vLyrq5r8JJyaA5NU8GFZv88rKpCxorjPSwqoIrtCecDwWbmRRaflQJtJ&#10;gonjE4Zz6UtJ7GzdxgxDajLY3xKEGTPZlW/0wrybmelaXsW+MbNz3WkLDL3cGGr5JDBsBdByC84m&#10;WnjL8edBgOJs+GJJ0fuiKpd0IbcB3Aa720BY2Tu6IxmAs3PwKaS7OpP9eAhOmzTYlcyFNa0ySXM5&#10;u3grt3Gquv4c618AAAD//wMAUEsDBBQABgAIAAAAIQDRWcEa3gAAAAoBAAAPAAAAZHJzL2Rvd25y&#10;ZXYueG1sTI/BTsMwEETvSPyDtUjcqNMEGhLiVIDgACdI+YBNvMQR8TrEbhv+HvcEt1nNauZNtV3s&#10;KA40+8GxgvUqAUHcOT1wr+Bj93x1C8IHZI2jY1LwQx629flZhaV2R36nQxN6EUPYl6jAhDCVUvrO&#10;kEW/chNx9D7dbDHEc+6lnvEYw+0o0yTZSIsDxwaDEz0a6r6avVXwdu0ofUr9Q9Pbwizt7vXlGzdK&#10;XV4s93cgAi3h7xlO+BEd6sjUuj1rL0YFcUhQUGRZBuJkr4ubHEQbVZoXOci6kv8n1L8AAAD//wMA&#10;UEsBAi0AFAAGAAgAAAAhALaDOJL+AAAA4QEAABMAAAAAAAAAAAAAAAAAAAAAAFtDb250ZW50X1R5&#10;cGVzXS54bWxQSwECLQAUAAYACAAAACEAOP0h/9YAAACUAQAACwAAAAAAAAAAAAAAAAAvAQAAX3Jl&#10;bHMvLnJlbHNQSwECLQAUAAYACAAAACEAMrBKDLoBAABkAwAADgAAAAAAAAAAAAAAAAAuAgAAZHJz&#10;L2Uyb0RvYy54bWxQSwECLQAUAAYACAAAACEA0VnBGt4AAAAKAQAADwAAAAAAAAAAAAAAAAAUBAAA&#10;ZHJzL2Rvd25yZXYueG1sUEsFBgAAAAAEAAQA8wAAAB8FAAAAAA==&#10;" filled="f" stroked="f">
                <v:textbox inset="2.53958mm,2.53958mm,2.53958mm,2.53958mm">
                  <w:txbxContent>
                    <w:p w14:paraId="517D45F6" w14:textId="77777777" w:rsidR="003B6E45" w:rsidRDefault="003B6E45">
                      <w:pPr>
                        <w:spacing w:before="0" w:after="0" w:line="240" w:lineRule="auto"/>
                        <w:textDirection w:val="btLr"/>
                      </w:pPr>
                    </w:p>
                  </w:txbxContent>
                </v:textbox>
                <w10:wrap type="square"/>
              </v:rect>
            </w:pict>
          </mc:Fallback>
        </mc:AlternateContent>
      </w:r>
      <w:r w:rsidRPr="009C71C5">
        <w:rPr>
          <w:noProof/>
          <w:lang w:val="en-GB"/>
        </w:rPr>
        <w:drawing>
          <wp:anchor distT="0" distB="0" distL="0" distR="0" simplePos="0" relativeHeight="251666432" behindDoc="0" locked="0" layoutInCell="1" hidden="0" allowOverlap="1" wp14:anchorId="7B4B58ED" wp14:editId="149F7FD3">
            <wp:simplePos x="0" y="0"/>
            <wp:positionH relativeFrom="column">
              <wp:posOffset>-5079</wp:posOffset>
            </wp:positionH>
            <wp:positionV relativeFrom="paragraph">
              <wp:posOffset>6217285</wp:posOffset>
            </wp:positionV>
            <wp:extent cx="5724525" cy="1485900"/>
            <wp:effectExtent l="0" t="0" r="0" b="0"/>
            <wp:wrapNone/>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9"/>
                    <a:srcRect/>
                    <a:stretch>
                      <a:fillRect/>
                    </a:stretch>
                  </pic:blipFill>
                  <pic:spPr>
                    <a:xfrm>
                      <a:off x="0" y="0"/>
                      <a:ext cx="5724525" cy="1485900"/>
                    </a:xfrm>
                    <a:prstGeom prst="rect">
                      <a:avLst/>
                    </a:prstGeom>
                    <a:ln/>
                  </pic:spPr>
                </pic:pic>
              </a:graphicData>
            </a:graphic>
          </wp:anchor>
        </w:drawing>
      </w:r>
    </w:p>
    <w:sectPr w:rsidR="003B6E45" w:rsidRPr="009C71C5">
      <w:headerReference w:type="default" r:id="rId100"/>
      <w:footerReference w:type="default" r:id="rId101"/>
      <w:pgSz w:w="11906" w:h="16838"/>
      <w:pgMar w:top="207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Giulia Siino - CESIE" w:date="2023-07-19T15:11:00Z" w:initials="GS">
    <w:p w14:paraId="173241EA" w14:textId="5A4D1830" w:rsidR="006556BB" w:rsidRDefault="006556BB">
      <w:pPr>
        <w:pStyle w:val="Testocommento"/>
      </w:pPr>
      <w:r>
        <w:rPr>
          <w:rStyle w:val="Rimandocommento"/>
        </w:rPr>
        <w:annotationRef/>
      </w:r>
      <w:r>
        <w:t>hyperlink</w:t>
      </w:r>
    </w:p>
  </w:comment>
  <w:comment w:id="12" w:author="Giulia Siino - CESIE" w:date="2023-07-19T15:31:00Z" w:initials="GS">
    <w:p w14:paraId="1F35907B" w14:textId="77777777" w:rsidR="00947925" w:rsidRDefault="00947925">
      <w:pPr>
        <w:pStyle w:val="Testocommento"/>
      </w:pPr>
      <w:r>
        <w:rPr>
          <w:rStyle w:val="Rimandocommento"/>
        </w:rPr>
        <w:annotationRef/>
      </w:r>
      <w:r>
        <w:t>the order of the 3 levels is not correct in the image</w:t>
      </w:r>
    </w:p>
    <w:p w14:paraId="13E2DD01" w14:textId="77777777" w:rsidR="00342907" w:rsidRDefault="00342907">
      <w:pPr>
        <w:pStyle w:val="Testocommento"/>
      </w:pPr>
    </w:p>
    <w:p w14:paraId="74D642EF" w14:textId="55A54909" w:rsidR="00342907" w:rsidRDefault="00901171">
      <w:pPr>
        <w:pStyle w:val="Testocommento"/>
      </w:pPr>
      <w:r>
        <w:t>I would just leave the titles “organization, implementation, promotion” the 3 subtitles are too long for the image, or if you think we can add them as well but be aware that are changed (see summary)</w:t>
      </w:r>
    </w:p>
  </w:comment>
  <w:comment w:id="14" w:author="Giulia Siino - CESIE" w:date="2023-07-20T16:14:00Z" w:initials="GS">
    <w:p w14:paraId="40EFCFF0" w14:textId="3B1F98D4" w:rsidR="00901171" w:rsidRDefault="00901171">
      <w:pPr>
        <w:pStyle w:val="Testocommento"/>
      </w:pPr>
      <w:r>
        <w:rPr>
          <w:rStyle w:val="Rimandocommento"/>
        </w:rPr>
        <w:annotationRef/>
      </w:r>
      <w:r>
        <w:t>As for the previous image, titles changed and thus images to be changed (see summary for a quicker check)</w:t>
      </w:r>
    </w:p>
  </w:comment>
  <w:comment w:id="16" w:author="Giulia Siino - CESIE" w:date="2023-07-19T15:33:00Z" w:initials="GS">
    <w:p w14:paraId="6BD03561" w14:textId="60CBEC93" w:rsidR="00365C4E" w:rsidRDefault="00365C4E" w:rsidP="00901171">
      <w:pPr>
        <w:pStyle w:val="Testocommento"/>
      </w:pPr>
      <w:r>
        <w:rPr>
          <w:rStyle w:val="Rimandocommento"/>
        </w:rPr>
        <w:annotationRef/>
      </w:r>
      <w:r w:rsidR="00901171">
        <w:t>As for the previous images, titles changed and thus images to be changed (see summary for a quicker check)</w:t>
      </w:r>
    </w:p>
  </w:comment>
  <w:comment w:id="18" w:author="Giulia Siino - CESIE" w:date="2023-07-19T15:53:00Z" w:initials="GS">
    <w:p w14:paraId="4F195770" w14:textId="48AC9498" w:rsidR="002D5736" w:rsidRDefault="002D5736">
      <w:pPr>
        <w:pStyle w:val="Testocommento"/>
      </w:pPr>
      <w:r>
        <w:rPr>
          <w:rStyle w:val="Rimandocommento"/>
        </w:rPr>
        <w:annotationRef/>
      </w:r>
      <w:r w:rsidR="00901171">
        <w:t>As for the previous images, titles changed and thus images to be changed (see summary for a quicker check)</w:t>
      </w:r>
    </w:p>
    <w:p w14:paraId="57193F5E" w14:textId="342A3AB1" w:rsidR="004E4797" w:rsidRDefault="004E4797">
      <w:pPr>
        <w:pStyle w:val="Testocommento"/>
      </w:pPr>
    </w:p>
  </w:comment>
  <w:comment w:id="20" w:author="Giulia Siino - CESIE" w:date="2023-07-19T16:02:00Z" w:initials="GS">
    <w:p w14:paraId="654888B7" w14:textId="105480DA" w:rsidR="000E2C8B" w:rsidRDefault="000E2C8B">
      <w:pPr>
        <w:pStyle w:val="Testocommento"/>
      </w:pPr>
      <w:r>
        <w:rPr>
          <w:rStyle w:val="Rimandocommento"/>
        </w:rPr>
        <w:annotationRef/>
      </w:r>
      <w:r>
        <w:t>Maybe we can add pictures at the beginning of each chapter to make the model more attractive and less “only-text”</w:t>
      </w:r>
    </w:p>
  </w:comment>
  <w:comment w:id="34" w:author="Giulia Siino - CESIE" w:date="2023-07-20T10:10:00Z" w:initials="GS">
    <w:p w14:paraId="0DB74F00" w14:textId="226790D4" w:rsidR="00267FCB" w:rsidRDefault="00267FCB">
      <w:pPr>
        <w:pStyle w:val="Testocommento"/>
      </w:pPr>
      <w:r>
        <w:rPr>
          <w:rStyle w:val="Rimandocommento"/>
        </w:rPr>
        <w:annotationRef/>
      </w:r>
      <w:r>
        <w:t>Same of previous chapter, it could be nice to have a picture at the beginning of each chapter</w:t>
      </w:r>
    </w:p>
  </w:comment>
  <w:comment w:id="48" w:author="Giulia Siino - CESIE" w:date="2023-07-20T11:25:00Z" w:initials="GS">
    <w:p w14:paraId="131DCC7D" w14:textId="3F20DBEA" w:rsidR="0001456E" w:rsidRDefault="0001456E">
      <w:pPr>
        <w:pStyle w:val="Testocommento"/>
      </w:pPr>
      <w:r>
        <w:rPr>
          <w:rStyle w:val="Rimandocommento"/>
        </w:rPr>
        <w:annotationRef/>
      </w:r>
      <w:r>
        <w:t>These tables to be done with the same graphic of the entire manual -&gt; bettering up and following layout and visual identity</w:t>
      </w:r>
    </w:p>
  </w:comment>
  <w:comment w:id="63" w:author="viktor susec" w:date="2023-06-07T19:47:00Z" w:initials="">
    <w:p w14:paraId="00000374" w14:textId="77777777" w:rsidR="003B6E45" w:rsidRDefault="00000000">
      <w:pPr>
        <w:widowControl w:val="0"/>
        <w:pBdr>
          <w:top w:val="nil"/>
          <w:left w:val="nil"/>
          <w:bottom w:val="nil"/>
          <w:right w:val="nil"/>
          <w:between w:val="nil"/>
        </w:pBdr>
        <w:spacing w:before="0" w:after="0" w:line="240" w:lineRule="auto"/>
        <w:rPr>
          <w:rFonts w:ascii="Arial" w:eastAsia="Arial" w:hAnsi="Arial" w:cs="Arial"/>
          <w:color w:val="000000"/>
          <w:szCs w:val="22"/>
        </w:rPr>
      </w:pPr>
      <w:r>
        <w:rPr>
          <w:rFonts w:ascii="Arial" w:eastAsia="Arial" w:hAnsi="Arial" w:cs="Arial"/>
          <w:color w:val="000000"/>
          <w:szCs w:val="22"/>
        </w:rPr>
        <w:t>Please insert links @foteini.sokratous@cardet.org</w:t>
      </w:r>
    </w:p>
  </w:comment>
  <w:comment w:id="65" w:author="viktor susec" w:date="2023-06-07T19:48:00Z" w:initials="">
    <w:p w14:paraId="00000378" w14:textId="77777777" w:rsidR="003B6E45" w:rsidRDefault="00000000">
      <w:pPr>
        <w:widowControl w:val="0"/>
        <w:pBdr>
          <w:top w:val="nil"/>
          <w:left w:val="nil"/>
          <w:bottom w:val="nil"/>
          <w:right w:val="nil"/>
          <w:between w:val="nil"/>
        </w:pBdr>
        <w:spacing w:before="0" w:after="0" w:line="240" w:lineRule="auto"/>
        <w:rPr>
          <w:rFonts w:ascii="Arial" w:eastAsia="Arial" w:hAnsi="Arial" w:cs="Arial"/>
          <w:color w:val="000000"/>
          <w:szCs w:val="22"/>
        </w:rPr>
      </w:pPr>
      <w:r>
        <w:rPr>
          <w:rFonts w:ascii="Arial" w:eastAsia="Arial" w:hAnsi="Arial" w:cs="Arial"/>
          <w:color w:val="000000"/>
          <w:szCs w:val="22"/>
        </w:rPr>
        <w:t>Please insert links @foteini.sokratous@cardet.org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3241EA" w15:done="0"/>
  <w15:commentEx w15:paraId="74D642EF" w15:done="0"/>
  <w15:commentEx w15:paraId="40EFCFF0" w15:done="0"/>
  <w15:commentEx w15:paraId="6BD03561" w15:done="0"/>
  <w15:commentEx w15:paraId="57193F5E" w15:done="0"/>
  <w15:commentEx w15:paraId="654888B7" w15:done="0"/>
  <w15:commentEx w15:paraId="0DB74F00" w15:done="0"/>
  <w15:commentEx w15:paraId="131DCC7D" w15:done="0"/>
  <w15:commentEx w15:paraId="00000374" w15:done="0"/>
  <w15:commentEx w15:paraId="000003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7BBC" w16cex:dateUtc="2023-07-19T13:11:00Z"/>
  <w16cex:commentExtensible w16cex:durableId="28628053" w16cex:dateUtc="2023-07-19T13:31:00Z"/>
  <w16cex:commentExtensible w16cex:durableId="2863DBDD" w16cex:dateUtc="2023-07-20T14:14:00Z"/>
  <w16cex:commentExtensible w16cex:durableId="286280E2" w16cex:dateUtc="2023-07-19T13:33:00Z"/>
  <w16cex:commentExtensible w16cex:durableId="28628581" w16cex:dateUtc="2023-07-19T13:53:00Z"/>
  <w16cex:commentExtensible w16cex:durableId="2862878D" w16cex:dateUtc="2023-07-19T14:02:00Z"/>
  <w16cex:commentExtensible w16cex:durableId="2863867F" w16cex:dateUtc="2023-07-20T08:10:00Z"/>
  <w16cex:commentExtensible w16cex:durableId="28639841" w16cex:dateUtc="2023-07-20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3241EA" w16cid:durableId="28627BBC"/>
  <w16cid:commentId w16cid:paraId="74D642EF" w16cid:durableId="28628053"/>
  <w16cid:commentId w16cid:paraId="40EFCFF0" w16cid:durableId="2863DBDD"/>
  <w16cid:commentId w16cid:paraId="6BD03561" w16cid:durableId="286280E2"/>
  <w16cid:commentId w16cid:paraId="57193F5E" w16cid:durableId="28628581"/>
  <w16cid:commentId w16cid:paraId="654888B7" w16cid:durableId="2862878D"/>
  <w16cid:commentId w16cid:paraId="0DB74F00" w16cid:durableId="2863867F"/>
  <w16cid:commentId w16cid:paraId="131DCC7D" w16cid:durableId="28639841"/>
  <w16cid:commentId w16cid:paraId="00000374" w16cid:durableId="286276F7"/>
  <w16cid:commentId w16cid:paraId="00000378" w16cid:durableId="286276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2341" w14:textId="77777777" w:rsidR="005A2A4D" w:rsidRDefault="005A2A4D">
      <w:pPr>
        <w:spacing w:before="0" w:after="0" w:line="240" w:lineRule="auto"/>
      </w:pPr>
      <w:r>
        <w:separator/>
      </w:r>
    </w:p>
  </w:endnote>
  <w:endnote w:type="continuationSeparator" w:id="0">
    <w:p w14:paraId="7B3B0A91" w14:textId="77777777" w:rsidR="005A2A4D" w:rsidRDefault="005A2A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ambria"/>
    <w:panose1 w:val="00000000000000000000"/>
    <w:charset w:val="00"/>
    <w:family w:val="roman"/>
    <w:notTrueType/>
    <w:pitch w:val="default"/>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E" w14:textId="17B34B0C" w:rsidR="003B6E45" w:rsidRDefault="009C71C5" w:rsidP="009C71C5">
    <w:pPr>
      <w:tabs>
        <w:tab w:val="left" w:pos="3516"/>
        <w:tab w:val="center" w:pos="4680"/>
        <w:tab w:val="right" w:pos="9366"/>
      </w:tabs>
      <w:spacing w:before="0" w:after="0" w:line="240" w:lineRule="auto"/>
      <w:ind w:right="-340"/>
      <w:rPr>
        <w:color w:val="000000"/>
      </w:rPr>
    </w:pPr>
    <w:r>
      <w:rPr>
        <w:noProof/>
      </w:rPr>
      <mc:AlternateContent>
        <mc:Choice Requires="wps">
          <w:drawing>
            <wp:anchor distT="0" distB="0" distL="0" distR="0" simplePos="0" relativeHeight="251660288" behindDoc="1" locked="0" layoutInCell="1" hidden="0" allowOverlap="1" wp14:anchorId="75A88BA1" wp14:editId="3C33968B">
              <wp:simplePos x="0" y="0"/>
              <wp:positionH relativeFrom="column">
                <wp:posOffset>1988820</wp:posOffset>
              </wp:positionH>
              <wp:positionV relativeFrom="paragraph">
                <wp:posOffset>4445</wp:posOffset>
              </wp:positionV>
              <wp:extent cx="3770630" cy="640080"/>
              <wp:effectExtent l="0" t="0" r="0" b="7620"/>
              <wp:wrapNone/>
              <wp:docPr id="47" name="Rettangolo 47"/>
              <wp:cNvGraphicFramePr/>
              <a:graphic xmlns:a="http://schemas.openxmlformats.org/drawingml/2006/main">
                <a:graphicData uri="http://schemas.microsoft.com/office/word/2010/wordprocessingShape">
                  <wps:wsp>
                    <wps:cNvSpPr/>
                    <wps:spPr>
                      <a:xfrm>
                        <a:off x="0" y="0"/>
                        <a:ext cx="3770630" cy="640080"/>
                      </a:xfrm>
                      <a:prstGeom prst="rect">
                        <a:avLst/>
                      </a:prstGeom>
                      <a:noFill/>
                      <a:ln>
                        <a:noFill/>
                      </a:ln>
                    </wps:spPr>
                    <wps:txbx>
                      <w:txbxContent>
                        <w:p w14:paraId="1FFD1864" w14:textId="77777777" w:rsidR="003B6E45" w:rsidRDefault="00000000" w:rsidP="00A748DB">
                          <w:pPr>
                            <w:spacing w:before="0" w:after="160" w:line="258" w:lineRule="auto"/>
                            <w:jc w:val="both"/>
                            <w:textDirection w:val="btLr"/>
                          </w:pPr>
                          <w:r>
                            <w:rPr>
                              <w:rFonts w:ascii="Open Sans" w:eastAsia="Open Sans" w:hAnsi="Open Sans" w:cs="Open Sans"/>
                              <w:color w:val="000000"/>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[Project Number: 101050262]</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5A88BA1" id="Rettangolo 47" o:spid="_x0000_s1031" style="position:absolute;margin-left:156.6pt;margin-top:.35pt;width:296.9pt;height:50.4pt;z-index:-25165619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Z4rwEAAE4DAAAOAAAAZHJzL2Uyb0RvYy54bWysU9tu2zAMfR+wfxD0vshJ06Q14hTDigwD&#10;ii5Auw9QZCkWYF1GKrHz96WVNMm2t2IvMkXS5DmH1OKhdy3ba0AbfMXHo4Iz7VWord9W/Nfr6ssd&#10;Z5ikr2UbvK74QSN/WH7+tOhiqSehCW2tgVERj2UXK96kFEshUDXaSRyFqD0FTQAnE11hK2qQHVV3&#10;rZgUxUx0AeoIQWlE8j4eg3yZ6xujVfppDOrE2ooTtpRPyOdmOMVyIcstyNhYdYIhP4DCSeup6bnU&#10;o0yS7cD+U8pZBQGDSSMVnAjGWKUzB2IzLv5i89LIqDMXEgfjWSb8f2XV8/4lroFk6CKWSObAojfg&#10;hi/hY30W63AWS/eJKXLezOfF7IY0VRSbTYviLqspLn9HwPRdB8cGo+JAw8gayf0TJupIqe8pQzMf&#10;VrZt80Ba/4eDEgePuEAcrNRv+hPuTagPa2AY1cpSryeJaS2BBjnmrKPhVhx/7yRoztofntS7H08n&#10;t7QN+TK9nRdEA64jm+uI9KoJtDOJs6P5LeUNOmL8ukvB2MxnQHWEcgJLQ8s0Tws2bMX1PWddnsHy&#10;DQAA//8DAFBLAwQUAAYACAAAACEAwmeo/NsAAAAIAQAADwAAAGRycy9kb3ducmV2LnhtbEyPMU/D&#10;MBCFdyT+g3VIbNROS1sIcSqEYGAk7cDoxkcSYZ8j22nTf88xwXh6n959r9rN3okTxjQE0lAsFAik&#10;NtiBOg2H/dvdA4iUDVnjAqGGCybY1ddXlSltONMHnprcCS6hVBoNfc5jKWVqe/QmLcKIxNlXiN5k&#10;PmMnbTRnLvdOLpXaSG8G4g+9GfGlx/a7mbyGEZ2d3H2jPlv5GqnYvO/lZa317c38/AQi45z/YPjV&#10;Z3Wo2ekYJrJJOA2rYrVkVMMWBMePasvTjsypYg2yruT/AfUPAAAA//8DAFBLAQItABQABgAIAAAA&#10;IQC2gziS/gAAAOEBAAATAAAAAAAAAAAAAAAAAAAAAABbQ29udGVudF9UeXBlc10ueG1sUEsBAi0A&#10;FAAGAAgAAAAhADj9If/WAAAAlAEAAAsAAAAAAAAAAAAAAAAALwEAAF9yZWxzLy5yZWxzUEsBAi0A&#10;FAAGAAgAAAAhACwXBnivAQAATgMAAA4AAAAAAAAAAAAAAAAALgIAAGRycy9lMm9Eb2MueG1sUEsB&#10;Ai0AFAAGAAgAAAAhAMJnqPzbAAAACAEAAA8AAAAAAAAAAAAAAAAACQQAAGRycy9kb3ducmV2Lnht&#10;bFBLBQYAAAAABAAEAPMAAAARBQAAAAA=&#10;" filled="f" stroked="f">
              <v:textbox inset="2.53958mm,1.2694mm,2.53958mm,1.2694mm">
                <w:txbxContent>
                  <w:p w14:paraId="1FFD1864" w14:textId="77777777" w:rsidR="003B6E45" w:rsidRDefault="00000000" w:rsidP="00A748DB">
                    <w:pPr>
                      <w:spacing w:before="0" w:after="160" w:line="258" w:lineRule="auto"/>
                      <w:jc w:val="both"/>
                      <w:textDirection w:val="btLr"/>
                    </w:pPr>
                    <w:r>
                      <w:rPr>
                        <w:rFonts w:ascii="Open Sans" w:eastAsia="Open Sans" w:hAnsi="Open Sans" w:cs="Open Sans"/>
                        <w:color w:val="000000"/>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[Project Number: 101050262]</w:t>
                    </w:r>
                  </w:p>
                </w:txbxContent>
              </v:textbox>
            </v:rect>
          </w:pict>
        </mc:Fallback>
      </mc:AlternateContent>
    </w:r>
    <w:r>
      <w:tab/>
    </w:r>
    <w:r>
      <w:tab/>
    </w:r>
    <w:r>
      <w:tab/>
    </w:r>
    <w:r>
      <w:fldChar w:fldCharType="begin"/>
    </w:r>
    <w:r>
      <w:instrText>PAGE</w:instrText>
    </w:r>
    <w:r>
      <w:fldChar w:fldCharType="separate"/>
    </w:r>
    <w:r>
      <w:rPr>
        <w:noProof/>
      </w:rPr>
      <w:t>2</w:t>
    </w:r>
    <w:r>
      <w:fldChar w:fldCharType="end"/>
    </w:r>
    <w:r>
      <w:rPr>
        <w:noProof/>
      </w:rPr>
      <w:drawing>
        <wp:anchor distT="0" distB="0" distL="0" distR="0" simplePos="0" relativeHeight="251661312" behindDoc="1" locked="0" layoutInCell="1" hidden="0" allowOverlap="1" wp14:anchorId="5E0188D6" wp14:editId="7BEB6290">
          <wp:simplePos x="0" y="0"/>
          <wp:positionH relativeFrom="column">
            <wp:posOffset>635</wp:posOffset>
          </wp:positionH>
          <wp:positionV relativeFrom="paragraph">
            <wp:posOffset>146050</wp:posOffset>
          </wp:positionV>
          <wp:extent cx="1807210" cy="386715"/>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7210" cy="386715"/>
                  </a:xfrm>
                  <a:prstGeom prst="rect">
                    <a:avLst/>
                  </a:prstGeom>
                  <a:ln/>
                </pic:spPr>
              </pic:pic>
            </a:graphicData>
          </a:graphic>
        </wp:anchor>
      </w:drawing>
    </w:r>
  </w:p>
  <w:p w14:paraId="0000035F" w14:textId="77777777" w:rsidR="003B6E45" w:rsidRDefault="003B6E45">
    <w:pP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EEE4" w14:textId="77777777" w:rsidR="005A2A4D" w:rsidRDefault="005A2A4D">
      <w:pPr>
        <w:spacing w:before="0" w:after="0" w:line="240" w:lineRule="auto"/>
      </w:pPr>
      <w:r>
        <w:separator/>
      </w:r>
    </w:p>
  </w:footnote>
  <w:footnote w:type="continuationSeparator" w:id="0">
    <w:p w14:paraId="214C31E1" w14:textId="77777777" w:rsidR="005A2A4D" w:rsidRDefault="005A2A4D">
      <w:pPr>
        <w:spacing w:before="0" w:after="0" w:line="240" w:lineRule="auto"/>
      </w:pPr>
      <w:r>
        <w:continuationSeparator/>
      </w:r>
    </w:p>
  </w:footnote>
  <w:footnote w:id="1">
    <w:p w14:paraId="0000034C" w14:textId="77777777" w:rsidR="003B6E45" w:rsidRDefault="00000000">
      <w:pPr>
        <w:pBdr>
          <w:top w:val="nil"/>
          <w:left w:val="nil"/>
          <w:bottom w:val="nil"/>
          <w:right w:val="nil"/>
          <w:between w:val="nil"/>
        </w:pBdr>
        <w:ind w:left="340" w:hanging="340"/>
        <w:rPr>
          <w:color w:val="000000"/>
          <w:sz w:val="20"/>
          <w:szCs w:val="20"/>
        </w:rPr>
      </w:pPr>
      <w:r>
        <w:rPr>
          <w:vertAlign w:val="superscript"/>
        </w:rPr>
        <w:footnoteRef/>
      </w:r>
      <w:r>
        <w:rPr>
          <w:color w:val="000000"/>
          <w:sz w:val="20"/>
          <w:szCs w:val="20"/>
        </w:rPr>
        <w:tab/>
        <w:t xml:space="preserve"> </w:t>
      </w:r>
      <w:hyperlink r:id="rId1">
        <w:r>
          <w:rPr>
            <w:color w:val="6C9C7E"/>
            <w:sz w:val="20"/>
            <w:szCs w:val="20"/>
            <w:u w:val="single"/>
          </w:rPr>
          <w:t>https://education.nationalgeographic.org/resource/ecosystem/</w:t>
        </w:r>
      </w:hyperlink>
      <w:r>
        <w:rPr>
          <w:color w:val="000000"/>
          <w:sz w:val="20"/>
          <w:szCs w:val="20"/>
        </w:rPr>
        <w:t xml:space="preserve"> </w:t>
      </w:r>
    </w:p>
  </w:footnote>
  <w:footnote w:id="2">
    <w:p w14:paraId="0000034D" w14:textId="77777777" w:rsidR="003B6E45" w:rsidRDefault="00000000">
      <w:pPr>
        <w:pBdr>
          <w:top w:val="nil"/>
          <w:left w:val="nil"/>
          <w:bottom w:val="nil"/>
          <w:right w:val="nil"/>
          <w:between w:val="nil"/>
        </w:pBdr>
        <w:ind w:left="340" w:hanging="340"/>
        <w:rPr>
          <w:color w:val="000000"/>
          <w:sz w:val="20"/>
          <w:szCs w:val="20"/>
        </w:rPr>
      </w:pPr>
      <w:r>
        <w:rPr>
          <w:vertAlign w:val="superscript"/>
        </w:rPr>
        <w:footnoteRef/>
      </w:r>
      <w:r>
        <w:rPr>
          <w:color w:val="000000"/>
          <w:sz w:val="20"/>
          <w:szCs w:val="20"/>
        </w:rPr>
        <w:tab/>
        <w:t xml:space="preserve"> For further information, see the training package section on Ecosystems</w:t>
      </w:r>
    </w:p>
  </w:footnote>
  <w:footnote w:id="3">
    <w:p w14:paraId="0000034E" w14:textId="77777777" w:rsidR="003B6E45" w:rsidRDefault="00000000">
      <w:pPr>
        <w:pBdr>
          <w:top w:val="nil"/>
          <w:left w:val="nil"/>
          <w:bottom w:val="nil"/>
          <w:right w:val="nil"/>
          <w:between w:val="nil"/>
        </w:pBdr>
        <w:ind w:left="340" w:hanging="340"/>
        <w:rPr>
          <w:color w:val="000000"/>
          <w:sz w:val="20"/>
          <w:szCs w:val="20"/>
        </w:rPr>
      </w:pPr>
      <w:r>
        <w:rPr>
          <w:vertAlign w:val="superscript"/>
        </w:rPr>
        <w:footnoteRef/>
      </w:r>
      <w:r>
        <w:rPr>
          <w:color w:val="000000"/>
          <w:sz w:val="20"/>
          <w:szCs w:val="20"/>
        </w:rPr>
        <w:tab/>
      </w:r>
      <w:proofErr w:type="spellStart"/>
      <w:r>
        <w:rPr>
          <w:color w:val="000000"/>
          <w:sz w:val="20"/>
          <w:szCs w:val="20"/>
        </w:rPr>
        <w:t>Brownlie</w:t>
      </w:r>
      <w:proofErr w:type="spellEnd"/>
      <w:r>
        <w:rPr>
          <w:color w:val="000000"/>
          <w:sz w:val="20"/>
          <w:szCs w:val="20"/>
        </w:rPr>
        <w:t>, Susie, Bull, Joseph W. and Stubbs David (2020). Mitigating biodiversity impacts of sports events. Gland, Switzerland: IUCN. xiv+80 pp</w:t>
      </w:r>
    </w:p>
  </w:footnote>
  <w:footnote w:id="4">
    <w:p w14:paraId="00000363" w14:textId="77777777" w:rsidR="003B6E45" w:rsidRDefault="00000000">
      <w:pPr>
        <w:spacing w:before="0" w:after="0" w:line="240" w:lineRule="auto"/>
        <w:rPr>
          <w:sz w:val="20"/>
          <w:szCs w:val="20"/>
        </w:rPr>
      </w:pPr>
      <w:r>
        <w:rPr>
          <w:vertAlign w:val="superscript"/>
        </w:rPr>
        <w:footnoteRef/>
      </w:r>
      <w:r>
        <w:rPr>
          <w:sz w:val="20"/>
          <w:szCs w:val="20"/>
        </w:rPr>
        <w:t xml:space="preserve"> Source: Resolution Of the Council and of the Representatives of the Governments of the Member States meeting within the Council on the European Union Work Plan for Sport   </w:t>
      </w:r>
      <w:hyperlink r:id="rId2">
        <w:r>
          <w:rPr>
            <w:color w:val="1155CC"/>
            <w:sz w:val="20"/>
            <w:szCs w:val="20"/>
            <w:u w:val="single"/>
          </w:rPr>
          <w:t>https://eur-lex.europa.eu/legal-content/EN/TXT/?uri=CELEX:42020Y1204(01)</w:t>
        </w:r>
      </w:hyperlink>
      <w:r>
        <w:rPr>
          <w:sz w:val="20"/>
          <w:szCs w:val="20"/>
        </w:rPr>
        <w:t xml:space="preserve"> </w:t>
      </w:r>
      <w:r>
        <w:rPr>
          <w:rFonts w:ascii="Verdana" w:eastAsia="Verdana" w:hAnsi="Verdana" w:cs="Verdana"/>
          <w:sz w:val="18"/>
          <w:szCs w:val="18"/>
        </w:rPr>
        <w:t xml:space="preserve">Last visited: 07.06.2023. </w:t>
      </w:r>
      <w:r>
        <w:rPr>
          <w:sz w:val="20"/>
          <w:szCs w:val="20"/>
        </w:rPr>
        <w:t xml:space="preserve"> </w:t>
      </w:r>
    </w:p>
    <w:p w14:paraId="00000364" w14:textId="77777777" w:rsidR="003B6E45" w:rsidRDefault="003B6E45">
      <w:pPr>
        <w:spacing w:before="0" w:after="0" w:line="240" w:lineRule="auto"/>
        <w:rPr>
          <w:sz w:val="20"/>
          <w:szCs w:val="20"/>
        </w:rPr>
      </w:pPr>
    </w:p>
  </w:footnote>
  <w:footnote w:id="5">
    <w:p w14:paraId="00000365" w14:textId="77777777" w:rsidR="003B6E45" w:rsidRDefault="00000000">
      <w:pPr>
        <w:spacing w:before="0" w:after="0" w:line="240" w:lineRule="auto"/>
        <w:rPr>
          <w:sz w:val="20"/>
          <w:szCs w:val="20"/>
        </w:rPr>
      </w:pPr>
      <w:r>
        <w:rPr>
          <w:vertAlign w:val="superscript"/>
        </w:rPr>
        <w:footnoteRef/>
      </w:r>
      <w:r>
        <w:rPr>
          <w:sz w:val="20"/>
          <w:szCs w:val="20"/>
        </w:rPr>
        <w:t xml:space="preserve"> Source: </w:t>
      </w:r>
      <w:r>
        <w:rPr>
          <w:rFonts w:ascii="Verdana" w:eastAsia="Verdana" w:hAnsi="Verdana" w:cs="Verdana"/>
          <w:sz w:val="18"/>
          <w:szCs w:val="18"/>
        </w:rPr>
        <w:t xml:space="preserve">COMMISSION OF THE EUROPEAN COMMUNITIES; </w:t>
      </w:r>
      <w:hyperlink r:id="rId3">
        <w:r>
          <w:rPr>
            <w:rFonts w:ascii="Verdana" w:eastAsia="Verdana" w:hAnsi="Verdana" w:cs="Verdana"/>
            <w:color w:val="1155CC"/>
            <w:sz w:val="18"/>
            <w:szCs w:val="18"/>
            <w:u w:val="single"/>
          </w:rPr>
          <w:t>https://eur-lex.europa.eu/legal-content/EN/TXT/HTML/?uri=CELEX:52007SC0935&amp;from=FR</w:t>
        </w:r>
      </w:hyperlink>
      <w:r>
        <w:rPr>
          <w:rFonts w:ascii="Verdana" w:eastAsia="Verdana" w:hAnsi="Verdana" w:cs="Verdana"/>
          <w:sz w:val="18"/>
          <w:szCs w:val="18"/>
        </w:rPr>
        <w:t xml:space="preserve"> Last visited: 07.06.2023. </w:t>
      </w:r>
      <w:r>
        <w:rPr>
          <w:sz w:val="20"/>
          <w:szCs w:val="20"/>
        </w:rPr>
        <w:t xml:space="preserve"> </w:t>
      </w:r>
    </w:p>
    <w:bookmarkStart w:id="24" w:name="bookmark=id.3cqmetx" w:colFirst="0" w:colLast="0"/>
    <w:bookmarkEnd w:id="24"/>
  </w:footnote>
  <w:footnote w:id="6">
    <w:p w14:paraId="00000353" w14:textId="77777777" w:rsidR="003B6E45" w:rsidRDefault="00000000">
      <w:bookmarkStart w:id="37" w:name="bookmark=id.3cqmetx" w:colFirst="0" w:colLast="0"/>
      <w:bookmarkEnd w:id="37"/>
      <w:r>
        <w:rPr>
          <w:vertAlign w:val="superscript"/>
        </w:rPr>
        <w:footnoteRef/>
      </w:r>
      <w:r>
        <w:rPr>
          <w:color w:val="000000"/>
        </w:rPr>
        <w:t> </w:t>
      </w:r>
      <w:hyperlink r:id="rId4">
        <w:r>
          <w:rPr>
            <w:color w:val="000000"/>
            <w:sz w:val="20"/>
            <w:szCs w:val="20"/>
          </w:rPr>
          <w:t>https://www.un.org/youthenvoy/environment-climate-change/</w:t>
        </w:r>
      </w:hyperlink>
      <w:r>
        <w:rPr>
          <w:color w:val="000000"/>
          <w:sz w:val="20"/>
          <w:szCs w:val="20"/>
        </w:rPr>
        <w:t xml:space="preserve"> </w:t>
      </w:r>
    </w:p>
  </w:footnote>
  <w:footnote w:id="7">
    <w:p w14:paraId="00000354" w14:textId="77777777" w:rsidR="003B6E45" w:rsidRDefault="00000000">
      <w:r>
        <w:rPr>
          <w:vertAlign w:val="superscript"/>
        </w:rPr>
        <w:footnoteRef/>
      </w:r>
      <w:hyperlink r:id="rId5" w:anchor=":~:text=Sports%20and%20nature%20are%20intrinsically,our%20desire%20to%20protect%20it">
        <w:r>
          <w:rPr>
            <w:color w:val="000000"/>
            <w:sz w:val="20"/>
            <w:szCs w:val="20"/>
          </w:rPr>
          <w:t>https://www.sailsofchange.org/sports-and-nature-on-the-same-team/#:~:text=Sports%20and%20nature%20are%20intrinsically,our%20desire%20to%20protect%20it</w:t>
        </w:r>
      </w:hyperlink>
      <w:r>
        <w:rPr>
          <w:color w:val="000000"/>
          <w:sz w:val="20"/>
          <w:szCs w:val="20"/>
        </w:rPr>
        <w:t xml:space="preserve"> </w:t>
      </w:r>
    </w:p>
  </w:footnote>
  <w:footnote w:id="8">
    <w:p w14:paraId="00000355" w14:textId="77777777" w:rsidR="003B6E45" w:rsidRDefault="00000000">
      <w:r>
        <w:rPr>
          <w:vertAlign w:val="superscript"/>
        </w:rPr>
        <w:footnoteRef/>
      </w:r>
      <w:hyperlink r:id="rId6" w:anchor=":~:text=In%20a%20cyclical%20manner%2C%20the,having%20disruptive%20consequences%20on%20sport">
        <w:r>
          <w:rPr>
            <w:color w:val="000000"/>
            <w:sz w:val="20"/>
            <w:szCs w:val="20"/>
          </w:rPr>
          <w:t>https://www.un.org/development/desa/dspd/2022/02/addressing-climate-change-through-sport/#:~:text=In%20a%20cyclical%20manner%2C%20the,having%20disruptive%20consequences%20on%20sport</w:t>
        </w:r>
      </w:hyperlink>
      <w:r>
        <w:rPr>
          <w:color w:val="000000"/>
          <w:sz w:val="20"/>
          <w:szCs w:val="20"/>
        </w:rPr>
        <w:t xml:space="preserve"> </w:t>
      </w:r>
    </w:p>
  </w:footnote>
  <w:footnote w:id="9">
    <w:p w14:paraId="00000356" w14:textId="77777777" w:rsidR="003B6E45" w:rsidRDefault="00000000">
      <w:r>
        <w:rPr>
          <w:vertAlign w:val="superscript"/>
        </w:rPr>
        <w:footnoteRef/>
      </w:r>
      <w:r>
        <w:rPr>
          <w:color w:val="000000"/>
        </w:rPr>
        <w:t>  </w:t>
      </w:r>
      <w:hyperlink r:id="rId7">
        <w:r>
          <w:rPr>
            <w:color w:val="000000"/>
            <w:sz w:val="20"/>
            <w:szCs w:val="20"/>
          </w:rPr>
          <w:t>https://www.fgr.co.uk/another-way</w:t>
        </w:r>
      </w:hyperlink>
      <w:r>
        <w:rPr>
          <w:color w:val="000000"/>
          <w:sz w:val="20"/>
          <w:szCs w:val="20"/>
        </w:rPr>
        <w:t xml:space="preserve"> </w:t>
      </w:r>
    </w:p>
  </w:footnote>
  <w:footnote w:id="10">
    <w:p w14:paraId="00000357" w14:textId="77777777" w:rsidR="003B6E45" w:rsidRDefault="00000000">
      <w:r>
        <w:rPr>
          <w:vertAlign w:val="superscript"/>
        </w:rPr>
        <w:footnoteRef/>
      </w:r>
      <w:hyperlink r:id="rId8">
        <w:r>
          <w:rPr>
            <w:color w:val="000000"/>
            <w:sz w:val="20"/>
            <w:szCs w:val="20"/>
          </w:rPr>
          <w:t>https://www.reviewjournal.com/news/politics-and-government/clark-county/new-golf-courses-cant-use-colorado-river-water-las-vegas-board-says-2470511/</w:t>
        </w:r>
      </w:hyperlink>
      <w:r>
        <w:rPr>
          <w:color w:val="000000"/>
          <w:sz w:val="20"/>
          <w:szCs w:val="20"/>
        </w:rPr>
        <w:t xml:space="preserve"> </w:t>
      </w:r>
    </w:p>
  </w:footnote>
  <w:footnote w:id="11">
    <w:p w14:paraId="00000358" w14:textId="77777777" w:rsidR="003B6E45" w:rsidRDefault="00000000">
      <w:pPr>
        <w:pBdr>
          <w:top w:val="nil"/>
          <w:left w:val="nil"/>
          <w:bottom w:val="nil"/>
          <w:right w:val="nil"/>
          <w:between w:val="nil"/>
        </w:pBdr>
        <w:ind w:left="340" w:hanging="340"/>
        <w:rPr>
          <w:color w:val="000000"/>
          <w:sz w:val="20"/>
          <w:szCs w:val="20"/>
        </w:rPr>
      </w:pPr>
      <w:r>
        <w:rPr>
          <w:vertAlign w:val="superscript"/>
        </w:rPr>
        <w:footnoteRef/>
      </w:r>
      <w:r>
        <w:rPr>
          <w:color w:val="000000"/>
          <w:sz w:val="20"/>
          <w:szCs w:val="20"/>
        </w:rPr>
        <w:tab/>
        <w:t xml:space="preserve">Sports for Climate Action, UN, </w:t>
      </w:r>
      <w:r>
        <w:rPr>
          <w:color w:val="000000"/>
          <w:sz w:val="20"/>
          <w:szCs w:val="20"/>
        </w:rPr>
        <w:tab/>
      </w:r>
      <w:hyperlink r:id="rId9">
        <w:r>
          <w:rPr>
            <w:color w:val="6C9C7E"/>
            <w:sz w:val="20"/>
            <w:szCs w:val="20"/>
            <w:u w:val="single"/>
          </w:rPr>
          <w:t>https://unfccc.int/climate-action/sectoral-engagement/sports-for-climate-action</w:t>
        </w:r>
      </w:hyperlink>
      <w:r>
        <w:rPr>
          <w:color w:val="000000"/>
          <w:sz w:val="20"/>
          <w:szCs w:val="20"/>
        </w:rPr>
        <w:t xml:space="preserve"> </w:t>
      </w:r>
    </w:p>
  </w:footnote>
  <w:footnote w:id="12">
    <w:p w14:paraId="00000359" w14:textId="77777777" w:rsidR="003B6E45" w:rsidRDefault="00000000">
      <w:pPr>
        <w:pBdr>
          <w:top w:val="nil"/>
          <w:left w:val="nil"/>
          <w:bottom w:val="nil"/>
          <w:right w:val="nil"/>
          <w:between w:val="nil"/>
        </w:pBdr>
        <w:ind w:left="340" w:hanging="340"/>
        <w:rPr>
          <w:color w:val="000000"/>
          <w:sz w:val="20"/>
          <w:szCs w:val="20"/>
        </w:rPr>
      </w:pPr>
      <w:r>
        <w:rPr>
          <w:vertAlign w:val="superscript"/>
        </w:rPr>
        <w:footnoteRef/>
      </w:r>
      <w:hyperlink r:id="rId10">
        <w:r>
          <w:rPr>
            <w:color w:val="6C9C7E"/>
            <w:sz w:val="20"/>
            <w:szCs w:val="20"/>
            <w:u w:val="single"/>
          </w:rPr>
          <w:tab/>
          <w:t xml:space="preserve"> What is the media? | Macmillan Dictionary Blog </w:t>
        </w:r>
      </w:hyperlink>
    </w:p>
  </w:footnote>
  <w:footnote w:id="13">
    <w:p w14:paraId="0000035A" w14:textId="77777777" w:rsidR="003B6E45" w:rsidRDefault="00000000">
      <w:pPr>
        <w:pBdr>
          <w:top w:val="nil"/>
          <w:left w:val="nil"/>
          <w:bottom w:val="nil"/>
          <w:right w:val="nil"/>
          <w:between w:val="nil"/>
        </w:pBdr>
        <w:ind w:left="340" w:hanging="340"/>
        <w:rPr>
          <w:color w:val="000000"/>
          <w:sz w:val="20"/>
          <w:szCs w:val="20"/>
        </w:rPr>
      </w:pPr>
      <w:r>
        <w:rPr>
          <w:vertAlign w:val="superscript"/>
        </w:rPr>
        <w:footnoteRef/>
      </w:r>
      <w:hyperlink r:id="rId11">
        <w:r>
          <w:rPr>
            <w:color w:val="6C9C7E"/>
            <w:sz w:val="20"/>
            <w:szCs w:val="20"/>
            <w:u w:val="single"/>
          </w:rPr>
          <w:tab/>
          <w:t xml:space="preserve"> Social Media: Definition, Effects, and List of Top Apps (investopedia.com)</w:t>
        </w:r>
      </w:hyperlink>
    </w:p>
  </w:footnote>
  <w:footnote w:id="14">
    <w:p w14:paraId="0000035B" w14:textId="77777777" w:rsidR="003B6E45" w:rsidRDefault="00000000">
      <w:pPr>
        <w:pBdr>
          <w:top w:val="nil"/>
          <w:left w:val="nil"/>
          <w:bottom w:val="nil"/>
          <w:right w:val="nil"/>
          <w:between w:val="nil"/>
        </w:pBdr>
        <w:ind w:left="340" w:hanging="340"/>
        <w:rPr>
          <w:color w:val="000000"/>
          <w:sz w:val="20"/>
          <w:szCs w:val="20"/>
        </w:rPr>
      </w:pPr>
      <w:r>
        <w:rPr>
          <w:vertAlign w:val="superscript"/>
        </w:rPr>
        <w:footnoteRef/>
      </w:r>
      <w:hyperlink r:id="rId12">
        <w:r>
          <w:rPr>
            <w:color w:val="6C9C7E"/>
            <w:sz w:val="20"/>
            <w:szCs w:val="20"/>
            <w:u w:val="single"/>
          </w:rPr>
          <w:tab/>
          <w:t xml:space="preserve"> Digital 2023: Global Overview Report — </w:t>
        </w:r>
        <w:proofErr w:type="spellStart"/>
        <w:r>
          <w:rPr>
            <w:color w:val="6C9C7E"/>
            <w:sz w:val="20"/>
            <w:szCs w:val="20"/>
            <w:u w:val="single"/>
          </w:rPr>
          <w:t>DataReportal</w:t>
        </w:r>
        <w:proofErr w:type="spellEnd"/>
        <w:r>
          <w:rPr>
            <w:color w:val="6C9C7E"/>
            <w:sz w:val="20"/>
            <w:szCs w:val="20"/>
            <w:u w:val="single"/>
          </w:rPr>
          <w:t xml:space="preserve"> – Global Digital Insights</w:t>
        </w:r>
      </w:hyperlink>
    </w:p>
  </w:footnote>
  <w:footnote w:id="15">
    <w:p w14:paraId="0000035C" w14:textId="77777777" w:rsidR="003B6E45" w:rsidRDefault="00000000">
      <w:pPr>
        <w:pBdr>
          <w:top w:val="nil"/>
          <w:left w:val="nil"/>
          <w:bottom w:val="nil"/>
          <w:right w:val="nil"/>
          <w:between w:val="nil"/>
        </w:pBdr>
        <w:ind w:left="340" w:hanging="340"/>
        <w:rPr>
          <w:color w:val="000000"/>
          <w:sz w:val="20"/>
          <w:szCs w:val="20"/>
        </w:rPr>
      </w:pPr>
      <w:r>
        <w:rPr>
          <w:vertAlign w:val="superscript"/>
        </w:rPr>
        <w:footnoteRef/>
      </w:r>
      <w:hyperlink r:id="rId13">
        <w:r>
          <w:rPr>
            <w:color w:val="6C9C7E"/>
            <w:sz w:val="20"/>
            <w:szCs w:val="20"/>
            <w:u w:val="single"/>
          </w:rPr>
          <w:tab/>
          <w:t xml:space="preserve"> Life Toolkit Communication tips booklet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D" w14:textId="77777777" w:rsidR="003B6E45" w:rsidRDefault="00000000">
    <w:pPr>
      <w:tabs>
        <w:tab w:val="center" w:pos="4680"/>
        <w:tab w:val="right" w:pos="9360"/>
      </w:tabs>
      <w:spacing w:before="0" w:after="0" w:line="240" w:lineRule="auto"/>
      <w:rPr>
        <w:color w:val="000000"/>
      </w:rPr>
    </w:pPr>
    <w:r>
      <w:rPr>
        <w:noProof/>
      </w:rPr>
      <mc:AlternateContent>
        <mc:Choice Requires="wps">
          <w:drawing>
            <wp:anchor distT="0" distB="0" distL="0" distR="0" simplePos="0" relativeHeight="251658240" behindDoc="1" locked="0" layoutInCell="1" hidden="0" allowOverlap="1" wp14:anchorId="45F781B7" wp14:editId="5ED3AD32">
              <wp:simplePos x="0" y="0"/>
              <wp:positionH relativeFrom="margin">
                <wp:posOffset>-965200</wp:posOffset>
              </wp:positionH>
              <wp:positionV relativeFrom="paragraph">
                <wp:posOffset>398780</wp:posOffset>
              </wp:positionV>
              <wp:extent cx="7606800" cy="129600"/>
              <wp:effectExtent l="19050" t="0" r="32385" b="0"/>
              <wp:wrapNone/>
              <wp:docPr id="50" name="Connettore 2 50"/>
              <wp:cNvGraphicFramePr/>
              <a:graphic xmlns:a="http://schemas.openxmlformats.org/drawingml/2006/main">
                <a:graphicData uri="http://schemas.microsoft.com/office/word/2010/wordprocessingShape">
                  <wps:wsp>
                    <wps:cNvCnPr/>
                    <wps:spPr>
                      <a:xfrm rot="10860000" flipH="1">
                        <a:off x="0" y="0"/>
                        <a:ext cx="7606800" cy="129600"/>
                      </a:xfrm>
                      <a:prstGeom prst="straightConnector1">
                        <a:avLst/>
                      </a:prstGeom>
                      <a:noFill/>
                      <a:ln w="57225" cap="flat" cmpd="sng">
                        <a:solidFill>
                          <a:srgbClr val="092B57"/>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6146B19" id="_x0000_t32" coordsize="21600,21600" o:spt="32" o:oned="t" path="m,l21600,21600e" filled="f">
              <v:path arrowok="t" fillok="f" o:connecttype="none"/>
              <o:lock v:ext="edit" shapetype="t"/>
            </v:shapetype>
            <v:shape id="Connettore 2 50" o:spid="_x0000_s1026" type="#_x0000_t32" style="position:absolute;margin-left:-76pt;margin-top:31.4pt;width:598.95pt;height:10.2pt;rotation:179;flip:x;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waC1QEAAJwDAAAOAAAAZHJzL2Uyb0RvYy54bWysU8mO2zAMvRfoPwi6N3YMZJkgzgCTdNpD&#10;0Q7Q9gMULbYAWRRETZz8fSk5zXQ5FCjGB4Em+R7JJ2p7fx4cO+mIFnzL57OaM+0lKOu7ln//9vhu&#10;zRkm4ZVw4HXLLxr5/e7tm+0YNrqBHpzSkRGJx80YWt6nFDZVhbLXg8AZBO0paCAOItFv7CoVxUjs&#10;g6uaul5WI0QVIkiNSN7DFOS7wm+MlumLMagTcy2n3lI5YzmP+ax2W7Hpogi9ldc2xH90MQjrqeiN&#10;6iCSYM/R/kU1WBkBwaSZhKECY6zUZQaaZl7/Mc3XXgRdZiFxMNxkwtejlZ9Pe/8USYYx4AbDU8xT&#10;nE0cWARSa16vlzV9nBlnw0dylDGpcXYuKl5uKupzYpKcq2W9XGeEpNi8uSN8lrmaaDN9iJg+aBhY&#10;NlqOKQrb9WkP3tOFQZxqiNMnTBPwJyCDPTxa58q9Oc/Gli9WTbOgaoLWxziRyByCIlrflV4RnFUZ&#10;k9EYu+PeRXYSeSHumofF6trcb2m54EFgP+WV0LQqEZ69KsV7LdR7r1i6BNprT9vNczc4cOY0vQUy&#10;Sl4S1v07j9RxnkR6uYVsHUFdyuUUP61AkfG6rnnHfv0v6JdHtfsBAAD//wMAUEsDBBQABgAIAAAA&#10;IQA7Pmhj4gAAAAsBAAAPAAAAZHJzL2Rvd25yZXYueG1sTI/BTsMwEETvSPyDtUhcUOvEpVEI2VS0&#10;EogbaooERzc2SdR4bcVuG/4e91SOqx3NvFeuJjOwkx59bwkhnSfANDVW9dQifO5eZzkwHyQpOVjS&#10;CL/aw6q6vSlloeyZtvpUh5bFEvKFROhCcAXnvum0kX5unab4+7GjkSGeY8vVKM+x3AxcJEnGjewp&#10;LnTS6U2nm0N9NAgfi0P6njn1ta6/H9x6uxP5xr8h3t9NL8/Agp7CNQwX/IgOVWTa2yMpzwaEWboU&#10;USYgZCI6XBLJ4/IJ2B4hXwjgVcn/O1R/AAAA//8DAFBLAQItABQABgAIAAAAIQC2gziS/gAAAOEB&#10;AAATAAAAAAAAAAAAAAAAAAAAAABbQ29udGVudF9UeXBlc10ueG1sUEsBAi0AFAAGAAgAAAAhADj9&#10;If/WAAAAlAEAAAsAAAAAAAAAAAAAAAAALwEAAF9yZWxzLy5yZWxzUEsBAi0AFAAGAAgAAAAhAPdL&#10;BoLVAQAAnAMAAA4AAAAAAAAAAAAAAAAALgIAAGRycy9lMm9Eb2MueG1sUEsBAi0AFAAGAAgAAAAh&#10;ADs+aGPiAAAACwEAAA8AAAAAAAAAAAAAAAAALwQAAGRycy9kb3ducmV2LnhtbFBLBQYAAAAABAAE&#10;APMAAAA+BQAAAAA=&#10;" strokecolor="#092b57" strokeweight="1.58958mm">
              <v:stroke startarrowwidth="narrow" startarrowlength="short" endarrowwidth="narrow" endarrowlength="short"/>
              <w10:wrap anchorx="margin"/>
            </v:shape>
          </w:pict>
        </mc:Fallback>
      </mc:AlternateContent>
    </w:r>
    <w:r>
      <w:rPr>
        <w:noProof/>
      </w:rPr>
      <mc:AlternateContent>
        <mc:Choice Requires="wps">
          <w:drawing>
            <wp:anchor distT="0" distB="0" distL="0" distR="0" simplePos="0" relativeHeight="251659264" behindDoc="1" locked="0" layoutInCell="1" hidden="0" allowOverlap="1" wp14:anchorId="5D6D5E6A" wp14:editId="47CBEF4F">
              <wp:simplePos x="0" y="0"/>
              <wp:positionH relativeFrom="column">
                <wp:posOffset>5994400</wp:posOffset>
              </wp:positionH>
              <wp:positionV relativeFrom="paragraph">
                <wp:posOffset>431800</wp:posOffset>
              </wp:positionV>
              <wp:extent cx="635" cy="44450"/>
              <wp:effectExtent l="0" t="0" r="0" b="0"/>
              <wp:wrapNone/>
              <wp:docPr id="45" name="Connettore 2 45"/>
              <wp:cNvGraphicFramePr/>
              <a:graphic xmlns:a="http://schemas.openxmlformats.org/drawingml/2006/main">
                <a:graphicData uri="http://schemas.microsoft.com/office/word/2010/wordprocessingShape">
                  <wps:wsp>
                    <wps:cNvCnPr/>
                    <wps:spPr>
                      <a:xfrm>
                        <a:off x="5345640" y="3757860"/>
                        <a:ext cx="720" cy="44280"/>
                      </a:xfrm>
                      <a:prstGeom prst="straightConnector1">
                        <a:avLst/>
                      </a:prstGeom>
                      <a:noFill/>
                      <a:ln w="9525" cap="flat" cmpd="sng">
                        <a:solidFill>
                          <a:srgbClr val="092B5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5994400</wp:posOffset>
              </wp:positionH>
              <wp:positionV relativeFrom="paragraph">
                <wp:posOffset>431800</wp:posOffset>
              </wp:positionV>
              <wp:extent cx="635" cy="44450"/>
              <wp:effectExtent b="0" l="0" r="0" t="0"/>
              <wp:wrapNone/>
              <wp:docPr id="45"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635" cy="444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955"/>
    <w:multiLevelType w:val="multilevel"/>
    <w:tmpl w:val="729AFE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56756A"/>
    <w:multiLevelType w:val="multilevel"/>
    <w:tmpl w:val="7FCE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07A03817"/>
    <w:multiLevelType w:val="multilevel"/>
    <w:tmpl w:val="010C92D8"/>
    <w:lvl w:ilvl="0">
      <w:start w:val="1"/>
      <w:numFmt w:val="lowerLetter"/>
      <w:lvlText w:val="%1."/>
      <w:lvlJc w:val="left"/>
      <w:pPr>
        <w:ind w:left="754" w:hanging="397"/>
      </w:pPr>
    </w:lvl>
    <w:lvl w:ilvl="1">
      <w:start w:val="1"/>
      <w:numFmt w:val="lowerLetter"/>
      <w:lvlText w:val="%2."/>
      <w:lvlJc w:val="left"/>
      <w:pPr>
        <w:ind w:left="1151" w:hanging="397"/>
      </w:pPr>
    </w:lvl>
    <w:lvl w:ilvl="2">
      <w:start w:val="1"/>
      <w:numFmt w:val="lowerLetter"/>
      <w:lvlText w:val="%3."/>
      <w:lvlJc w:val="left"/>
      <w:pPr>
        <w:ind w:left="1548" w:hanging="397"/>
      </w:pPr>
    </w:lvl>
    <w:lvl w:ilvl="3">
      <w:start w:val="1"/>
      <w:numFmt w:val="lowerLetter"/>
      <w:lvlText w:val="%4."/>
      <w:lvlJc w:val="left"/>
      <w:pPr>
        <w:ind w:left="1945" w:hanging="397"/>
      </w:pPr>
    </w:lvl>
    <w:lvl w:ilvl="4">
      <w:start w:val="1"/>
      <w:numFmt w:val="lowerLetter"/>
      <w:lvlText w:val="%5."/>
      <w:lvlJc w:val="left"/>
      <w:pPr>
        <w:ind w:left="2342" w:hanging="397"/>
      </w:pPr>
    </w:lvl>
    <w:lvl w:ilvl="5">
      <w:start w:val="1"/>
      <w:numFmt w:val="lowerLetter"/>
      <w:lvlText w:val="%6."/>
      <w:lvlJc w:val="left"/>
      <w:pPr>
        <w:ind w:left="2739" w:hanging="397"/>
      </w:pPr>
    </w:lvl>
    <w:lvl w:ilvl="6">
      <w:start w:val="1"/>
      <w:numFmt w:val="lowerLetter"/>
      <w:lvlText w:val="%7."/>
      <w:lvlJc w:val="left"/>
      <w:pPr>
        <w:ind w:left="3136" w:hanging="396"/>
      </w:pPr>
    </w:lvl>
    <w:lvl w:ilvl="7">
      <w:start w:val="1"/>
      <w:numFmt w:val="lowerLetter"/>
      <w:lvlText w:val="%8."/>
      <w:lvlJc w:val="left"/>
      <w:pPr>
        <w:ind w:left="3533" w:hanging="397"/>
      </w:pPr>
    </w:lvl>
    <w:lvl w:ilvl="8">
      <w:start w:val="1"/>
      <w:numFmt w:val="lowerLetter"/>
      <w:lvlText w:val="%9."/>
      <w:lvlJc w:val="left"/>
      <w:pPr>
        <w:ind w:left="3930" w:hanging="397"/>
      </w:pPr>
    </w:lvl>
  </w:abstractNum>
  <w:abstractNum w:abstractNumId="3" w15:restartNumberingAfterBreak="0">
    <w:nsid w:val="09313F17"/>
    <w:multiLevelType w:val="multilevel"/>
    <w:tmpl w:val="1D1067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6A15D9"/>
    <w:multiLevelType w:val="multilevel"/>
    <w:tmpl w:val="C0E232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C745D2B"/>
    <w:multiLevelType w:val="multilevel"/>
    <w:tmpl w:val="10F85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 w15:restartNumberingAfterBreak="0">
    <w:nsid w:val="0F2F3701"/>
    <w:multiLevelType w:val="multilevel"/>
    <w:tmpl w:val="C23E6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7" w15:restartNumberingAfterBreak="0">
    <w:nsid w:val="147C11B7"/>
    <w:multiLevelType w:val="multilevel"/>
    <w:tmpl w:val="A89AB6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541235E"/>
    <w:multiLevelType w:val="multilevel"/>
    <w:tmpl w:val="29C25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9" w15:restartNumberingAfterBreak="0">
    <w:nsid w:val="167C4678"/>
    <w:multiLevelType w:val="multilevel"/>
    <w:tmpl w:val="6C58D3E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6D34330"/>
    <w:multiLevelType w:val="multilevel"/>
    <w:tmpl w:val="6FCA0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1" w15:restartNumberingAfterBreak="0">
    <w:nsid w:val="1A0608DD"/>
    <w:multiLevelType w:val="multilevel"/>
    <w:tmpl w:val="5406D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2" w15:restartNumberingAfterBreak="0">
    <w:nsid w:val="1A36347B"/>
    <w:multiLevelType w:val="multilevel"/>
    <w:tmpl w:val="042A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3" w15:restartNumberingAfterBreak="0">
    <w:nsid w:val="1F69483D"/>
    <w:multiLevelType w:val="multilevel"/>
    <w:tmpl w:val="406AA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4" w15:restartNumberingAfterBreak="0">
    <w:nsid w:val="23E00C18"/>
    <w:multiLevelType w:val="multilevel"/>
    <w:tmpl w:val="589CAAE8"/>
    <w:lvl w:ilvl="0">
      <w:start w:val="1"/>
      <w:numFmt w:val="decimal"/>
      <w:lvlText w:val="%1."/>
      <w:lvlJc w:val="left"/>
      <w:pPr>
        <w:ind w:left="0" w:firstLine="0"/>
      </w:pPr>
    </w:lvl>
    <w:lvl w:ilvl="1">
      <w:start w:val="1"/>
      <w:numFmt w:val="decimal"/>
      <w:pStyle w:val="Titolo2"/>
      <w:lvlText w:val=" %1.%2 "/>
      <w:lvlJc w:val="left"/>
      <w:pPr>
        <w:ind w:left="1151" w:hanging="397"/>
      </w:pPr>
    </w:lvl>
    <w:lvl w:ilvl="2">
      <w:start w:val="1"/>
      <w:numFmt w:val="decimal"/>
      <w:pStyle w:val="Titolo3"/>
      <w:lvlText w:val=" %1.%2.%3 "/>
      <w:lvlJc w:val="left"/>
      <w:pPr>
        <w:ind w:left="1548" w:hanging="397"/>
      </w:pPr>
    </w:lvl>
    <w:lvl w:ilvl="3">
      <w:start w:val="1"/>
      <w:numFmt w:val="decimal"/>
      <w:lvlText w:val=" %1.%2.%3.%4 "/>
      <w:lvlJc w:val="left"/>
      <w:pPr>
        <w:ind w:left="1945" w:hanging="397"/>
      </w:pPr>
    </w:lvl>
    <w:lvl w:ilvl="4">
      <w:start w:val="1"/>
      <w:numFmt w:val="decimal"/>
      <w:lvlText w:val=" %1.%2.%3.%4.%5 "/>
      <w:lvlJc w:val="left"/>
      <w:pPr>
        <w:ind w:left="2342" w:hanging="397"/>
      </w:pPr>
    </w:lvl>
    <w:lvl w:ilvl="5">
      <w:start w:val="1"/>
      <w:numFmt w:val="decimal"/>
      <w:lvlText w:val=" %1.%2.%3.%4.%5.%6 "/>
      <w:lvlJc w:val="left"/>
      <w:pPr>
        <w:ind w:left="2738" w:hanging="397"/>
      </w:pPr>
    </w:lvl>
    <w:lvl w:ilvl="6">
      <w:start w:val="1"/>
      <w:numFmt w:val="decimal"/>
      <w:lvlText w:val=" %1.%2.%3.%4.%5.%6.%7 "/>
      <w:lvlJc w:val="left"/>
      <w:pPr>
        <w:ind w:left="3135" w:hanging="397"/>
      </w:pPr>
    </w:lvl>
    <w:lvl w:ilvl="7">
      <w:start w:val="1"/>
      <w:numFmt w:val="decimal"/>
      <w:lvlText w:val=" %1.%2.%3.%4.%5.%6.%7.%8 "/>
      <w:lvlJc w:val="left"/>
      <w:pPr>
        <w:ind w:left="3532" w:hanging="397"/>
      </w:pPr>
    </w:lvl>
    <w:lvl w:ilvl="8">
      <w:start w:val="1"/>
      <w:numFmt w:val="decimal"/>
      <w:lvlText w:val=" %1.%2.%3.%4.%5.%6.%7.%8.%9 "/>
      <w:lvlJc w:val="left"/>
      <w:pPr>
        <w:ind w:left="3929" w:hanging="397"/>
      </w:pPr>
    </w:lvl>
  </w:abstractNum>
  <w:abstractNum w:abstractNumId="15" w15:restartNumberingAfterBreak="0">
    <w:nsid w:val="24F44AD6"/>
    <w:multiLevelType w:val="multilevel"/>
    <w:tmpl w:val="5BAC37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62E7B54"/>
    <w:multiLevelType w:val="multilevel"/>
    <w:tmpl w:val="1D0E297A"/>
    <w:lvl w:ilvl="0">
      <w:start w:val="1"/>
      <w:numFmt w:val="lowerLetter"/>
      <w:lvlText w:val="%1."/>
      <w:lvlJc w:val="left"/>
      <w:pPr>
        <w:ind w:left="754" w:hanging="397"/>
      </w:pPr>
    </w:lvl>
    <w:lvl w:ilvl="1">
      <w:start w:val="1"/>
      <w:numFmt w:val="lowerLetter"/>
      <w:lvlText w:val="%2."/>
      <w:lvlJc w:val="left"/>
      <w:pPr>
        <w:ind w:left="1151" w:hanging="397"/>
      </w:pPr>
    </w:lvl>
    <w:lvl w:ilvl="2">
      <w:start w:val="1"/>
      <w:numFmt w:val="lowerLetter"/>
      <w:lvlText w:val="%3."/>
      <w:lvlJc w:val="left"/>
      <w:pPr>
        <w:ind w:left="1548" w:hanging="397"/>
      </w:pPr>
    </w:lvl>
    <w:lvl w:ilvl="3">
      <w:start w:val="1"/>
      <w:numFmt w:val="lowerLetter"/>
      <w:lvlText w:val="%4."/>
      <w:lvlJc w:val="left"/>
      <w:pPr>
        <w:ind w:left="1945" w:hanging="397"/>
      </w:pPr>
    </w:lvl>
    <w:lvl w:ilvl="4">
      <w:start w:val="1"/>
      <w:numFmt w:val="lowerLetter"/>
      <w:lvlText w:val="%5."/>
      <w:lvlJc w:val="left"/>
      <w:pPr>
        <w:ind w:left="2342" w:hanging="397"/>
      </w:pPr>
    </w:lvl>
    <w:lvl w:ilvl="5">
      <w:start w:val="1"/>
      <w:numFmt w:val="lowerLetter"/>
      <w:lvlText w:val="%6."/>
      <w:lvlJc w:val="left"/>
      <w:pPr>
        <w:ind w:left="2739" w:hanging="397"/>
      </w:pPr>
    </w:lvl>
    <w:lvl w:ilvl="6">
      <w:start w:val="1"/>
      <w:numFmt w:val="lowerLetter"/>
      <w:lvlText w:val="%7."/>
      <w:lvlJc w:val="left"/>
      <w:pPr>
        <w:ind w:left="3136" w:hanging="396"/>
      </w:pPr>
    </w:lvl>
    <w:lvl w:ilvl="7">
      <w:start w:val="1"/>
      <w:numFmt w:val="lowerLetter"/>
      <w:lvlText w:val="%8."/>
      <w:lvlJc w:val="left"/>
      <w:pPr>
        <w:ind w:left="3533" w:hanging="397"/>
      </w:pPr>
    </w:lvl>
    <w:lvl w:ilvl="8">
      <w:start w:val="1"/>
      <w:numFmt w:val="lowerLetter"/>
      <w:lvlText w:val="%9."/>
      <w:lvlJc w:val="left"/>
      <w:pPr>
        <w:ind w:left="3930" w:hanging="397"/>
      </w:pPr>
    </w:lvl>
  </w:abstractNum>
  <w:abstractNum w:abstractNumId="17" w15:restartNumberingAfterBreak="0">
    <w:nsid w:val="2C127315"/>
    <w:multiLevelType w:val="multilevel"/>
    <w:tmpl w:val="5C326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1F1E79"/>
    <w:multiLevelType w:val="multilevel"/>
    <w:tmpl w:val="7360CC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2C032F1"/>
    <w:multiLevelType w:val="multilevel"/>
    <w:tmpl w:val="F9F4B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0" w15:restartNumberingAfterBreak="0">
    <w:nsid w:val="3536217E"/>
    <w:multiLevelType w:val="multilevel"/>
    <w:tmpl w:val="1908C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1" w15:restartNumberingAfterBreak="0">
    <w:nsid w:val="37AE6038"/>
    <w:multiLevelType w:val="multilevel"/>
    <w:tmpl w:val="0D76B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3B77769B"/>
    <w:multiLevelType w:val="multilevel"/>
    <w:tmpl w:val="B1EA1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DC86094"/>
    <w:multiLevelType w:val="multilevel"/>
    <w:tmpl w:val="B82869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03F7CA6"/>
    <w:multiLevelType w:val="multilevel"/>
    <w:tmpl w:val="795C3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5" w15:restartNumberingAfterBreak="0">
    <w:nsid w:val="42FE3CD4"/>
    <w:multiLevelType w:val="multilevel"/>
    <w:tmpl w:val="A6BCE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6" w15:restartNumberingAfterBreak="0">
    <w:nsid w:val="461979D0"/>
    <w:multiLevelType w:val="multilevel"/>
    <w:tmpl w:val="C5F02BE0"/>
    <w:lvl w:ilvl="0">
      <w:start w:val="1"/>
      <w:numFmt w:val="decimal"/>
      <w:lvlText w:val="%1."/>
      <w:lvlJc w:val="left"/>
      <w:pPr>
        <w:ind w:left="0" w:firstLine="0"/>
      </w:pPr>
    </w:lvl>
    <w:lvl w:ilvl="1">
      <w:start w:val="1"/>
      <w:numFmt w:val="decimal"/>
      <w:lvlText w:val="%1.%2."/>
      <w:lvlJc w:val="left"/>
      <w:pPr>
        <w:ind w:left="1151" w:hanging="397"/>
      </w:pPr>
    </w:lvl>
    <w:lvl w:ilvl="2">
      <w:start w:val="1"/>
      <w:numFmt w:val="decimal"/>
      <w:lvlText w:val=" %1.%2.%3 "/>
      <w:lvlJc w:val="left"/>
      <w:pPr>
        <w:ind w:left="1548" w:hanging="397"/>
      </w:pPr>
    </w:lvl>
    <w:lvl w:ilvl="3">
      <w:start w:val="1"/>
      <w:numFmt w:val="decimal"/>
      <w:lvlText w:val=" %1.%2.%3.%4 "/>
      <w:lvlJc w:val="left"/>
      <w:pPr>
        <w:ind w:left="1945" w:hanging="397"/>
      </w:pPr>
    </w:lvl>
    <w:lvl w:ilvl="4">
      <w:start w:val="1"/>
      <w:numFmt w:val="decimal"/>
      <w:lvlText w:val=" %1.%2.%3.%4.%5 "/>
      <w:lvlJc w:val="left"/>
      <w:pPr>
        <w:ind w:left="2342" w:hanging="397"/>
      </w:pPr>
    </w:lvl>
    <w:lvl w:ilvl="5">
      <w:start w:val="1"/>
      <w:numFmt w:val="decimal"/>
      <w:lvlText w:val=" %1.%2.%3.%4.%5.%6 "/>
      <w:lvlJc w:val="left"/>
      <w:pPr>
        <w:ind w:left="2738" w:hanging="397"/>
      </w:pPr>
    </w:lvl>
    <w:lvl w:ilvl="6">
      <w:start w:val="1"/>
      <w:numFmt w:val="decimal"/>
      <w:lvlText w:val=" %1.%2.%3.%4.%5.%6.%7 "/>
      <w:lvlJc w:val="left"/>
      <w:pPr>
        <w:ind w:left="3135" w:hanging="397"/>
      </w:pPr>
    </w:lvl>
    <w:lvl w:ilvl="7">
      <w:start w:val="1"/>
      <w:numFmt w:val="decimal"/>
      <w:lvlText w:val=" %1.%2.%3.%4.%5.%6.%7.%8 "/>
      <w:lvlJc w:val="left"/>
      <w:pPr>
        <w:ind w:left="3532" w:hanging="397"/>
      </w:pPr>
    </w:lvl>
    <w:lvl w:ilvl="8">
      <w:start w:val="1"/>
      <w:numFmt w:val="decimal"/>
      <w:lvlText w:val=" %1.%2.%3.%4.%5.%6.%7.%8.%9 "/>
      <w:lvlJc w:val="left"/>
      <w:pPr>
        <w:ind w:left="3929" w:hanging="397"/>
      </w:pPr>
    </w:lvl>
  </w:abstractNum>
  <w:abstractNum w:abstractNumId="27" w15:restartNumberingAfterBreak="0">
    <w:nsid w:val="48EF4836"/>
    <w:multiLevelType w:val="multilevel"/>
    <w:tmpl w:val="27AA0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8" w15:restartNumberingAfterBreak="0">
    <w:nsid w:val="48F774E1"/>
    <w:multiLevelType w:val="multilevel"/>
    <w:tmpl w:val="69A08360"/>
    <w:lvl w:ilvl="0">
      <w:start w:val="1"/>
      <w:numFmt w:val="lowerLetter"/>
      <w:lvlText w:val="%1."/>
      <w:lvlJc w:val="left"/>
      <w:pPr>
        <w:ind w:left="754" w:hanging="397"/>
      </w:pPr>
    </w:lvl>
    <w:lvl w:ilvl="1">
      <w:start w:val="1"/>
      <w:numFmt w:val="lowerLetter"/>
      <w:lvlText w:val="%2."/>
      <w:lvlJc w:val="left"/>
      <w:pPr>
        <w:ind w:left="1151" w:hanging="397"/>
      </w:pPr>
    </w:lvl>
    <w:lvl w:ilvl="2">
      <w:start w:val="1"/>
      <w:numFmt w:val="lowerLetter"/>
      <w:lvlText w:val="%3."/>
      <w:lvlJc w:val="left"/>
      <w:pPr>
        <w:ind w:left="1548" w:hanging="397"/>
      </w:pPr>
    </w:lvl>
    <w:lvl w:ilvl="3">
      <w:start w:val="1"/>
      <w:numFmt w:val="lowerLetter"/>
      <w:lvlText w:val="%4."/>
      <w:lvlJc w:val="left"/>
      <w:pPr>
        <w:ind w:left="1945" w:hanging="397"/>
      </w:pPr>
    </w:lvl>
    <w:lvl w:ilvl="4">
      <w:start w:val="1"/>
      <w:numFmt w:val="lowerLetter"/>
      <w:lvlText w:val="%5."/>
      <w:lvlJc w:val="left"/>
      <w:pPr>
        <w:ind w:left="2342" w:hanging="397"/>
      </w:pPr>
    </w:lvl>
    <w:lvl w:ilvl="5">
      <w:start w:val="1"/>
      <w:numFmt w:val="lowerLetter"/>
      <w:lvlText w:val="%6."/>
      <w:lvlJc w:val="left"/>
      <w:pPr>
        <w:ind w:left="2739" w:hanging="397"/>
      </w:pPr>
    </w:lvl>
    <w:lvl w:ilvl="6">
      <w:start w:val="1"/>
      <w:numFmt w:val="lowerLetter"/>
      <w:lvlText w:val="%7."/>
      <w:lvlJc w:val="left"/>
      <w:pPr>
        <w:ind w:left="3136" w:hanging="396"/>
      </w:pPr>
    </w:lvl>
    <w:lvl w:ilvl="7">
      <w:start w:val="1"/>
      <w:numFmt w:val="lowerLetter"/>
      <w:lvlText w:val="%8."/>
      <w:lvlJc w:val="left"/>
      <w:pPr>
        <w:ind w:left="3533" w:hanging="397"/>
      </w:pPr>
    </w:lvl>
    <w:lvl w:ilvl="8">
      <w:start w:val="1"/>
      <w:numFmt w:val="lowerLetter"/>
      <w:lvlText w:val="%9."/>
      <w:lvlJc w:val="left"/>
      <w:pPr>
        <w:ind w:left="3930" w:hanging="397"/>
      </w:pPr>
    </w:lvl>
  </w:abstractNum>
  <w:abstractNum w:abstractNumId="29" w15:restartNumberingAfterBreak="0">
    <w:nsid w:val="4C396051"/>
    <w:multiLevelType w:val="multilevel"/>
    <w:tmpl w:val="A5986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0" w15:restartNumberingAfterBreak="0">
    <w:nsid w:val="4E1B2E5D"/>
    <w:multiLevelType w:val="multilevel"/>
    <w:tmpl w:val="D5304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1" w15:restartNumberingAfterBreak="0">
    <w:nsid w:val="4E70580A"/>
    <w:multiLevelType w:val="multilevel"/>
    <w:tmpl w:val="6C34A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2" w15:restartNumberingAfterBreak="0">
    <w:nsid w:val="52B828CA"/>
    <w:multiLevelType w:val="multilevel"/>
    <w:tmpl w:val="2F181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3" w15:restartNumberingAfterBreak="0">
    <w:nsid w:val="570523E4"/>
    <w:multiLevelType w:val="multilevel"/>
    <w:tmpl w:val="127C8C54"/>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78E1A4C"/>
    <w:multiLevelType w:val="multilevel"/>
    <w:tmpl w:val="24704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5" w15:restartNumberingAfterBreak="0">
    <w:nsid w:val="5B581021"/>
    <w:multiLevelType w:val="multilevel"/>
    <w:tmpl w:val="01E87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6" w15:restartNumberingAfterBreak="0">
    <w:nsid w:val="5FCA2495"/>
    <w:multiLevelType w:val="multilevel"/>
    <w:tmpl w:val="1FEAA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7" w15:restartNumberingAfterBreak="0">
    <w:nsid w:val="61293A6E"/>
    <w:multiLevelType w:val="multilevel"/>
    <w:tmpl w:val="AF6649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16E0AF1"/>
    <w:multiLevelType w:val="multilevel"/>
    <w:tmpl w:val="057A545A"/>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59267B4"/>
    <w:multiLevelType w:val="multilevel"/>
    <w:tmpl w:val="6A8CE360"/>
    <w:lvl w:ilvl="0">
      <w:start w:val="1"/>
      <w:numFmt w:val="lowerLetter"/>
      <w:lvlText w:val="%1."/>
      <w:lvlJc w:val="left"/>
      <w:pPr>
        <w:ind w:left="754" w:hanging="397"/>
      </w:pPr>
    </w:lvl>
    <w:lvl w:ilvl="1">
      <w:start w:val="1"/>
      <w:numFmt w:val="lowerLetter"/>
      <w:lvlText w:val="%2."/>
      <w:lvlJc w:val="left"/>
      <w:pPr>
        <w:ind w:left="1151" w:hanging="397"/>
      </w:pPr>
    </w:lvl>
    <w:lvl w:ilvl="2">
      <w:start w:val="1"/>
      <w:numFmt w:val="lowerLetter"/>
      <w:lvlText w:val="%3."/>
      <w:lvlJc w:val="left"/>
      <w:pPr>
        <w:ind w:left="1548" w:hanging="397"/>
      </w:pPr>
    </w:lvl>
    <w:lvl w:ilvl="3">
      <w:start w:val="1"/>
      <w:numFmt w:val="lowerLetter"/>
      <w:lvlText w:val="%4."/>
      <w:lvlJc w:val="left"/>
      <w:pPr>
        <w:ind w:left="1945" w:hanging="397"/>
      </w:pPr>
    </w:lvl>
    <w:lvl w:ilvl="4">
      <w:start w:val="1"/>
      <w:numFmt w:val="lowerLetter"/>
      <w:lvlText w:val="%5."/>
      <w:lvlJc w:val="left"/>
      <w:pPr>
        <w:ind w:left="2342" w:hanging="397"/>
      </w:pPr>
    </w:lvl>
    <w:lvl w:ilvl="5">
      <w:start w:val="1"/>
      <w:numFmt w:val="lowerLetter"/>
      <w:lvlText w:val="%6."/>
      <w:lvlJc w:val="left"/>
      <w:pPr>
        <w:ind w:left="2739" w:hanging="397"/>
      </w:pPr>
    </w:lvl>
    <w:lvl w:ilvl="6">
      <w:start w:val="1"/>
      <w:numFmt w:val="lowerLetter"/>
      <w:lvlText w:val="%7."/>
      <w:lvlJc w:val="left"/>
      <w:pPr>
        <w:ind w:left="3136" w:hanging="396"/>
      </w:pPr>
    </w:lvl>
    <w:lvl w:ilvl="7">
      <w:start w:val="1"/>
      <w:numFmt w:val="lowerLetter"/>
      <w:lvlText w:val="%8."/>
      <w:lvlJc w:val="left"/>
      <w:pPr>
        <w:ind w:left="3533" w:hanging="397"/>
      </w:pPr>
    </w:lvl>
    <w:lvl w:ilvl="8">
      <w:start w:val="1"/>
      <w:numFmt w:val="lowerLetter"/>
      <w:lvlText w:val="%9."/>
      <w:lvlJc w:val="left"/>
      <w:pPr>
        <w:ind w:left="3930" w:hanging="397"/>
      </w:pPr>
    </w:lvl>
  </w:abstractNum>
  <w:abstractNum w:abstractNumId="40" w15:restartNumberingAfterBreak="0">
    <w:nsid w:val="673F17B3"/>
    <w:multiLevelType w:val="multilevel"/>
    <w:tmpl w:val="B82869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7D3446E"/>
    <w:multiLevelType w:val="multilevel"/>
    <w:tmpl w:val="F4087D52"/>
    <w:lvl w:ilvl="0">
      <w:start w:val="1"/>
      <w:numFmt w:val="decimal"/>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6"/>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42" w15:restartNumberingAfterBreak="0">
    <w:nsid w:val="6AB45605"/>
    <w:multiLevelType w:val="multilevel"/>
    <w:tmpl w:val="978EB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D5A68E7"/>
    <w:multiLevelType w:val="multilevel"/>
    <w:tmpl w:val="47C6F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4" w15:restartNumberingAfterBreak="0">
    <w:nsid w:val="6DA651C7"/>
    <w:multiLevelType w:val="multilevel"/>
    <w:tmpl w:val="18AE2C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DDD79D5"/>
    <w:multiLevelType w:val="multilevel"/>
    <w:tmpl w:val="46465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6" w15:restartNumberingAfterBreak="0">
    <w:nsid w:val="70012C47"/>
    <w:multiLevelType w:val="multilevel"/>
    <w:tmpl w:val="B6046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7" w15:restartNumberingAfterBreak="0">
    <w:nsid w:val="701C2461"/>
    <w:multiLevelType w:val="multilevel"/>
    <w:tmpl w:val="B8729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8" w15:restartNumberingAfterBreak="0">
    <w:nsid w:val="72E04173"/>
    <w:multiLevelType w:val="multilevel"/>
    <w:tmpl w:val="4EB25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9" w15:restartNumberingAfterBreak="0">
    <w:nsid w:val="73177F51"/>
    <w:multiLevelType w:val="multilevel"/>
    <w:tmpl w:val="4532F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3D74882"/>
    <w:multiLevelType w:val="multilevel"/>
    <w:tmpl w:val="EB303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1" w15:restartNumberingAfterBreak="0">
    <w:nsid w:val="75E229FF"/>
    <w:multiLevelType w:val="multilevel"/>
    <w:tmpl w:val="ABBE2B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8E95C1B"/>
    <w:multiLevelType w:val="multilevel"/>
    <w:tmpl w:val="722CA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3" w15:restartNumberingAfterBreak="0">
    <w:nsid w:val="78EF463B"/>
    <w:multiLevelType w:val="multilevel"/>
    <w:tmpl w:val="EE2EDCA0"/>
    <w:lvl w:ilvl="0">
      <w:start w:val="1"/>
      <w:numFmt w:val="upperRoman"/>
      <w:lvlText w:val="%1."/>
      <w:lvlJc w:val="right"/>
      <w:pPr>
        <w:ind w:left="754" w:hanging="173"/>
      </w:pPr>
    </w:lvl>
    <w:lvl w:ilvl="1">
      <w:start w:val="1"/>
      <w:numFmt w:val="upperRoman"/>
      <w:lvlText w:val="%1.%2."/>
      <w:lvlJc w:val="right"/>
      <w:pPr>
        <w:ind w:left="1508" w:hanging="174"/>
      </w:pPr>
    </w:lvl>
    <w:lvl w:ilvl="2">
      <w:start w:val="1"/>
      <w:numFmt w:val="upperRoman"/>
      <w:lvlText w:val="%1.%2.%3."/>
      <w:lvlJc w:val="right"/>
      <w:pPr>
        <w:ind w:left="1191" w:hanging="174"/>
      </w:pPr>
    </w:lvl>
    <w:lvl w:ilvl="3">
      <w:start w:val="1"/>
      <w:numFmt w:val="upperRoman"/>
      <w:lvlText w:val="%1.%2.%3.%4."/>
      <w:lvlJc w:val="right"/>
      <w:pPr>
        <w:ind w:left="2262" w:hanging="174"/>
      </w:pPr>
    </w:lvl>
    <w:lvl w:ilvl="4">
      <w:start w:val="1"/>
      <w:numFmt w:val="upperRoman"/>
      <w:lvlText w:val="%5."/>
      <w:lvlJc w:val="right"/>
      <w:pPr>
        <w:ind w:left="3016" w:hanging="173"/>
      </w:pPr>
    </w:lvl>
    <w:lvl w:ilvl="5">
      <w:start w:val="1"/>
      <w:numFmt w:val="upperRoman"/>
      <w:lvlText w:val="%6."/>
      <w:lvlJc w:val="right"/>
      <w:pPr>
        <w:ind w:left="3771" w:hanging="173"/>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abstractNum w:abstractNumId="54" w15:restartNumberingAfterBreak="0">
    <w:nsid w:val="7BCE691D"/>
    <w:multiLevelType w:val="multilevel"/>
    <w:tmpl w:val="7B6C7478"/>
    <w:lvl w:ilvl="0">
      <w:start w:val="1"/>
      <w:numFmt w:val="decimal"/>
      <w:lvlText w:val="%1."/>
      <w:lvlJc w:val="left"/>
      <w:pPr>
        <w:ind w:left="1440" w:hanging="360"/>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55" w15:restartNumberingAfterBreak="0">
    <w:nsid w:val="7DAF035F"/>
    <w:multiLevelType w:val="multilevel"/>
    <w:tmpl w:val="FC2E2E74"/>
    <w:lvl w:ilvl="0">
      <w:start w:val="1"/>
      <w:numFmt w:val="decimal"/>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6"/>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56" w15:restartNumberingAfterBreak="0">
    <w:nsid w:val="7FCE574C"/>
    <w:multiLevelType w:val="multilevel"/>
    <w:tmpl w:val="8DAC8408"/>
    <w:lvl w:ilvl="0">
      <w:start w:val="1"/>
      <w:numFmt w:val="upperRoman"/>
      <w:lvlText w:val="%1."/>
      <w:lvlJc w:val="right"/>
      <w:pPr>
        <w:ind w:left="754" w:hanging="173"/>
      </w:pPr>
    </w:lvl>
    <w:lvl w:ilvl="1">
      <w:start w:val="2"/>
      <w:numFmt w:val="upperRoman"/>
      <w:lvlText w:val="%1.%2."/>
      <w:lvlJc w:val="right"/>
      <w:pPr>
        <w:ind w:left="1508" w:hanging="174"/>
      </w:pPr>
    </w:lvl>
    <w:lvl w:ilvl="2">
      <w:start w:val="1"/>
      <w:numFmt w:val="upperRoman"/>
      <w:lvlText w:val="%1.%2.%3."/>
      <w:lvlJc w:val="right"/>
      <w:pPr>
        <w:ind w:left="1191" w:hanging="174"/>
      </w:pPr>
    </w:lvl>
    <w:lvl w:ilvl="3">
      <w:start w:val="1"/>
      <w:numFmt w:val="upperRoman"/>
      <w:lvlText w:val="%4."/>
      <w:lvlJc w:val="right"/>
      <w:pPr>
        <w:ind w:left="2262" w:hanging="174"/>
      </w:pPr>
    </w:lvl>
    <w:lvl w:ilvl="4">
      <w:start w:val="1"/>
      <w:numFmt w:val="upperRoman"/>
      <w:lvlText w:val="%5."/>
      <w:lvlJc w:val="right"/>
      <w:pPr>
        <w:ind w:left="3016" w:hanging="173"/>
      </w:pPr>
    </w:lvl>
    <w:lvl w:ilvl="5">
      <w:start w:val="1"/>
      <w:numFmt w:val="upperRoman"/>
      <w:lvlText w:val="%6."/>
      <w:lvlJc w:val="right"/>
      <w:pPr>
        <w:ind w:left="3771" w:hanging="173"/>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num w:numId="1" w16cid:durableId="20789111">
    <w:abstractNumId w:val="41"/>
  </w:num>
  <w:num w:numId="2" w16cid:durableId="1000351529">
    <w:abstractNumId w:val="4"/>
  </w:num>
  <w:num w:numId="3" w16cid:durableId="1031807796">
    <w:abstractNumId w:val="14"/>
  </w:num>
  <w:num w:numId="4" w16cid:durableId="2054965896">
    <w:abstractNumId w:val="15"/>
  </w:num>
  <w:num w:numId="5" w16cid:durableId="1120101819">
    <w:abstractNumId w:val="24"/>
  </w:num>
  <w:num w:numId="6" w16cid:durableId="1440250235">
    <w:abstractNumId w:val="39"/>
  </w:num>
  <w:num w:numId="7" w16cid:durableId="565382091">
    <w:abstractNumId w:val="13"/>
  </w:num>
  <w:num w:numId="8" w16cid:durableId="1307662925">
    <w:abstractNumId w:val="0"/>
  </w:num>
  <w:num w:numId="9" w16cid:durableId="835733272">
    <w:abstractNumId w:val="10"/>
  </w:num>
  <w:num w:numId="10" w16cid:durableId="303239036">
    <w:abstractNumId w:val="43"/>
  </w:num>
  <w:num w:numId="11" w16cid:durableId="59866515">
    <w:abstractNumId w:val="25"/>
  </w:num>
  <w:num w:numId="12" w16cid:durableId="1596328681">
    <w:abstractNumId w:val="56"/>
  </w:num>
  <w:num w:numId="13" w16cid:durableId="330527638">
    <w:abstractNumId w:val="53"/>
  </w:num>
  <w:num w:numId="14" w16cid:durableId="1135103538">
    <w:abstractNumId w:val="9"/>
  </w:num>
  <w:num w:numId="15" w16cid:durableId="1542748137">
    <w:abstractNumId w:val="12"/>
  </w:num>
  <w:num w:numId="16" w16cid:durableId="1125662778">
    <w:abstractNumId w:val="31"/>
  </w:num>
  <w:num w:numId="17" w16cid:durableId="1751655138">
    <w:abstractNumId w:val="11"/>
  </w:num>
  <w:num w:numId="18" w16cid:durableId="86973164">
    <w:abstractNumId w:val="36"/>
  </w:num>
  <w:num w:numId="19" w16cid:durableId="806774400">
    <w:abstractNumId w:val="34"/>
  </w:num>
  <w:num w:numId="20" w16cid:durableId="2143233714">
    <w:abstractNumId w:val="46"/>
  </w:num>
  <w:num w:numId="21" w16cid:durableId="1506553346">
    <w:abstractNumId w:val="17"/>
  </w:num>
  <w:num w:numId="22" w16cid:durableId="1755783133">
    <w:abstractNumId w:val="32"/>
  </w:num>
  <w:num w:numId="23" w16cid:durableId="586891992">
    <w:abstractNumId w:val="29"/>
  </w:num>
  <w:num w:numId="24" w16cid:durableId="1767072485">
    <w:abstractNumId w:val="47"/>
  </w:num>
  <w:num w:numId="25" w16cid:durableId="1977564441">
    <w:abstractNumId w:val="6"/>
  </w:num>
  <w:num w:numId="26" w16cid:durableId="2027755846">
    <w:abstractNumId w:val="8"/>
  </w:num>
  <w:num w:numId="27" w16cid:durableId="1328050872">
    <w:abstractNumId w:val="49"/>
  </w:num>
  <w:num w:numId="28" w16cid:durableId="1232932949">
    <w:abstractNumId w:val="16"/>
  </w:num>
  <w:num w:numId="29" w16cid:durableId="379283403">
    <w:abstractNumId w:val="27"/>
  </w:num>
  <w:num w:numId="30" w16cid:durableId="114952128">
    <w:abstractNumId w:val="52"/>
  </w:num>
  <w:num w:numId="31" w16cid:durableId="1413048329">
    <w:abstractNumId w:val="30"/>
  </w:num>
  <w:num w:numId="32" w16cid:durableId="2063677349">
    <w:abstractNumId w:val="55"/>
  </w:num>
  <w:num w:numId="33" w16cid:durableId="1300840110">
    <w:abstractNumId w:val="44"/>
  </w:num>
  <w:num w:numId="34" w16cid:durableId="1094399681">
    <w:abstractNumId w:val="35"/>
  </w:num>
  <w:num w:numId="35" w16cid:durableId="1769808320">
    <w:abstractNumId w:val="38"/>
  </w:num>
  <w:num w:numId="36" w16cid:durableId="1885629092">
    <w:abstractNumId w:val="5"/>
  </w:num>
  <w:num w:numId="37" w16cid:durableId="1497569487">
    <w:abstractNumId w:val="45"/>
  </w:num>
  <w:num w:numId="38" w16cid:durableId="2031295362">
    <w:abstractNumId w:val="37"/>
  </w:num>
  <w:num w:numId="39" w16cid:durableId="1958414449">
    <w:abstractNumId w:val="22"/>
  </w:num>
  <w:num w:numId="40" w16cid:durableId="535317330">
    <w:abstractNumId w:val="26"/>
  </w:num>
  <w:num w:numId="41" w16cid:durableId="1241795197">
    <w:abstractNumId w:val="28"/>
  </w:num>
  <w:num w:numId="42" w16cid:durableId="1731611825">
    <w:abstractNumId w:val="1"/>
  </w:num>
  <w:num w:numId="43" w16cid:durableId="1717780810">
    <w:abstractNumId w:val="19"/>
  </w:num>
  <w:num w:numId="44" w16cid:durableId="1450540260">
    <w:abstractNumId w:val="54"/>
  </w:num>
  <w:num w:numId="45" w16cid:durableId="1975284015">
    <w:abstractNumId w:val="18"/>
  </w:num>
  <w:num w:numId="46" w16cid:durableId="1767770634">
    <w:abstractNumId w:val="40"/>
  </w:num>
  <w:num w:numId="47" w16cid:durableId="1755738819">
    <w:abstractNumId w:val="21"/>
  </w:num>
  <w:num w:numId="48" w16cid:durableId="724987603">
    <w:abstractNumId w:val="20"/>
  </w:num>
  <w:num w:numId="49" w16cid:durableId="572932546">
    <w:abstractNumId w:val="42"/>
  </w:num>
  <w:num w:numId="50" w16cid:durableId="1092969100">
    <w:abstractNumId w:val="2"/>
  </w:num>
  <w:num w:numId="51" w16cid:durableId="1813250500">
    <w:abstractNumId w:val="51"/>
  </w:num>
  <w:num w:numId="52" w16cid:durableId="2043168867">
    <w:abstractNumId w:val="48"/>
  </w:num>
  <w:num w:numId="53" w16cid:durableId="825585352">
    <w:abstractNumId w:val="7"/>
  </w:num>
  <w:num w:numId="54" w16cid:durableId="690031454">
    <w:abstractNumId w:val="3"/>
  </w:num>
  <w:num w:numId="55" w16cid:durableId="325673770">
    <w:abstractNumId w:val="50"/>
  </w:num>
  <w:num w:numId="56" w16cid:durableId="169220851">
    <w:abstractNumId w:val="33"/>
  </w:num>
  <w:num w:numId="57" w16cid:durableId="144175400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ulia Siino - CESIE">
    <w15:presenceInfo w15:providerId="AD" w15:userId="S::giulia.siino@cesie.org::8d041f9f-44ba-4dd9-90bb-dda11b75f1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45"/>
    <w:rsid w:val="000010C9"/>
    <w:rsid w:val="0001456E"/>
    <w:rsid w:val="00060154"/>
    <w:rsid w:val="000A691D"/>
    <w:rsid w:val="000A7EB2"/>
    <w:rsid w:val="000B54A8"/>
    <w:rsid w:val="000E2C8B"/>
    <w:rsid w:val="0013279B"/>
    <w:rsid w:val="00267874"/>
    <w:rsid w:val="00267FCB"/>
    <w:rsid w:val="002966AF"/>
    <w:rsid w:val="002D5736"/>
    <w:rsid w:val="00333D66"/>
    <w:rsid w:val="00342907"/>
    <w:rsid w:val="00345D88"/>
    <w:rsid w:val="00365C4E"/>
    <w:rsid w:val="003B6E45"/>
    <w:rsid w:val="004035B5"/>
    <w:rsid w:val="004A7096"/>
    <w:rsid w:val="004B7862"/>
    <w:rsid w:val="004C60D9"/>
    <w:rsid w:val="004E4797"/>
    <w:rsid w:val="0054461C"/>
    <w:rsid w:val="005A2A4D"/>
    <w:rsid w:val="005A62FA"/>
    <w:rsid w:val="0060430A"/>
    <w:rsid w:val="006170D8"/>
    <w:rsid w:val="00630A22"/>
    <w:rsid w:val="006556BB"/>
    <w:rsid w:val="00660B2C"/>
    <w:rsid w:val="00677CA8"/>
    <w:rsid w:val="007B37BC"/>
    <w:rsid w:val="007D0553"/>
    <w:rsid w:val="007E4783"/>
    <w:rsid w:val="00864EF5"/>
    <w:rsid w:val="0089374C"/>
    <w:rsid w:val="008B1065"/>
    <w:rsid w:val="00901171"/>
    <w:rsid w:val="00911B19"/>
    <w:rsid w:val="00914FB7"/>
    <w:rsid w:val="009220F2"/>
    <w:rsid w:val="00923D3A"/>
    <w:rsid w:val="00947925"/>
    <w:rsid w:val="00971689"/>
    <w:rsid w:val="009872B4"/>
    <w:rsid w:val="009A5C15"/>
    <w:rsid w:val="009A77DA"/>
    <w:rsid w:val="009C71C5"/>
    <w:rsid w:val="009D3684"/>
    <w:rsid w:val="00A1152F"/>
    <w:rsid w:val="00A305FA"/>
    <w:rsid w:val="00A66411"/>
    <w:rsid w:val="00A73D7B"/>
    <w:rsid w:val="00A748DB"/>
    <w:rsid w:val="00AF3C5A"/>
    <w:rsid w:val="00B56262"/>
    <w:rsid w:val="00B92FC4"/>
    <w:rsid w:val="00BB16E8"/>
    <w:rsid w:val="00BB28B8"/>
    <w:rsid w:val="00C543E4"/>
    <w:rsid w:val="00C8336E"/>
    <w:rsid w:val="00C8640C"/>
    <w:rsid w:val="00CB204A"/>
    <w:rsid w:val="00CB6E91"/>
    <w:rsid w:val="00D4780F"/>
    <w:rsid w:val="00DC07A6"/>
    <w:rsid w:val="00E4467A"/>
    <w:rsid w:val="00E70A25"/>
    <w:rsid w:val="00EF5041"/>
    <w:rsid w:val="00F14622"/>
    <w:rsid w:val="00F2588B"/>
    <w:rsid w:val="00F64FD4"/>
    <w:rsid w:val="00F70E49"/>
    <w:rsid w:val="00F81F18"/>
    <w:rsid w:val="00FA1DE6"/>
    <w:rsid w:val="00FF4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35404"/>
  <w15:docId w15:val="{7E45FBB9-50DE-487E-8B41-AAF749CD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it-IT" w:bidi="ar-SA"/>
      </w:rPr>
    </w:rPrDefault>
    <w:pPrDefault>
      <w:pPr>
        <w:spacing w:before="57" w:after="57"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Cs w:val="28"/>
      <w:lang w:val="en-US" w:eastAsia="en-US"/>
    </w:rPr>
  </w:style>
  <w:style w:type="paragraph" w:styleId="Titolo1">
    <w:name w:val="heading 1"/>
    <w:basedOn w:val="Normale"/>
    <w:next w:val="Normale"/>
    <w:link w:val="Titolo1Carattere"/>
    <w:uiPriority w:val="9"/>
    <w:qFormat/>
    <w:pPr>
      <w:spacing w:before="0" w:after="160"/>
      <w:ind w:left="340" w:hanging="340"/>
      <w:outlineLvl w:val="0"/>
    </w:pPr>
    <w:rPr>
      <w:b/>
      <w:color w:val="6DA9AA"/>
      <w:sz w:val="36"/>
      <w:szCs w:val="36"/>
    </w:rPr>
  </w:style>
  <w:style w:type="paragraph" w:styleId="Titolo2">
    <w:name w:val="heading 2"/>
    <w:basedOn w:val="Normale"/>
    <w:next w:val="Normale"/>
    <w:link w:val="Titolo2Carattere"/>
    <w:uiPriority w:val="9"/>
    <w:unhideWhenUsed/>
    <w:qFormat/>
    <w:pPr>
      <w:numPr>
        <w:ilvl w:val="1"/>
        <w:numId w:val="3"/>
      </w:numPr>
      <w:outlineLvl w:val="1"/>
    </w:pPr>
    <w:rPr>
      <w:b/>
      <w:color w:val="6C9C7E"/>
      <w:sz w:val="32"/>
      <w:szCs w:val="32"/>
    </w:rPr>
  </w:style>
  <w:style w:type="paragraph" w:styleId="Titolo3">
    <w:name w:val="heading 3"/>
    <w:basedOn w:val="Normale"/>
    <w:next w:val="Normale"/>
    <w:link w:val="Titolo3Carattere"/>
    <w:uiPriority w:val="9"/>
    <w:unhideWhenUsed/>
    <w:qFormat/>
    <w:pPr>
      <w:numPr>
        <w:ilvl w:val="2"/>
        <w:numId w:val="3"/>
      </w:numPr>
      <w:outlineLvl w:val="2"/>
    </w:pPr>
    <w:rPr>
      <w:color w:val="C75456"/>
      <w:sz w:val="28"/>
    </w:rPr>
  </w:style>
  <w:style w:type="paragraph" w:styleId="Titolo4">
    <w:name w:val="heading 4"/>
    <w:basedOn w:val="Normale"/>
    <w:next w:val="Normale"/>
    <w:link w:val="Titolo4Carattere"/>
    <w:uiPriority w:val="9"/>
    <w:semiHidden/>
    <w:unhideWhenUsed/>
    <w:qFormat/>
    <w:pPr>
      <w:outlineLvl w:val="3"/>
    </w:pPr>
    <w:rPr>
      <w:b/>
      <w:i/>
      <w:color w:val="1E2243"/>
      <w:sz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IntestazioneCarattere">
    <w:name w:val="Intestazione Carattere"/>
    <w:basedOn w:val="Carpredefinitoparagrafo"/>
    <w:link w:val="Intestazione"/>
    <w:qFormat/>
  </w:style>
  <w:style w:type="character" w:customStyle="1" w:styleId="PidipaginaCarattere">
    <w:name w:val="Piè di pagina Carattere"/>
    <w:basedOn w:val="Carpredefinitoparagrafo"/>
    <w:link w:val="Pidipagina"/>
    <w:qFormat/>
  </w:style>
  <w:style w:type="character" w:customStyle="1" w:styleId="Titolo1Carattere">
    <w:name w:val="Titolo 1 Carattere"/>
    <w:basedOn w:val="Carpredefinitoparagrafo"/>
    <w:link w:val="Titolo1"/>
    <w:qFormat/>
    <w:rPr>
      <w:b/>
      <w:color w:val="6DA9AA"/>
      <w:sz w:val="36"/>
      <w:szCs w:val="36"/>
    </w:rPr>
  </w:style>
  <w:style w:type="character" w:customStyle="1" w:styleId="Titolo2Carattere">
    <w:name w:val="Titolo 2 Carattere"/>
    <w:basedOn w:val="Carpredefinitoparagrafo"/>
    <w:link w:val="Titolo2"/>
    <w:qFormat/>
    <w:rPr>
      <w:b/>
      <w:color w:val="6C9C7E"/>
      <w:sz w:val="32"/>
      <w:szCs w:val="32"/>
    </w:rPr>
  </w:style>
  <w:style w:type="character" w:customStyle="1" w:styleId="Titolo3Carattere">
    <w:name w:val="Titolo 3 Carattere"/>
    <w:basedOn w:val="Carpredefinitoparagrafo"/>
    <w:link w:val="Titolo3"/>
    <w:qFormat/>
    <w:rPr>
      <w:color w:val="C75456"/>
      <w:sz w:val="28"/>
      <w:szCs w:val="28"/>
    </w:rPr>
  </w:style>
  <w:style w:type="character" w:customStyle="1" w:styleId="Titolo4Carattere">
    <w:name w:val="Titolo 4 Carattere"/>
    <w:basedOn w:val="Carpredefinitoparagrafo"/>
    <w:link w:val="Titolo4"/>
    <w:qFormat/>
    <w:rPr>
      <w:b/>
      <w:i/>
      <w:color w:val="1E2243"/>
      <w:sz w:val="24"/>
      <w:szCs w:val="28"/>
    </w:rPr>
  </w:style>
  <w:style w:type="character" w:styleId="Collegamentoipertestuale">
    <w:name w:val="Hyperlink"/>
    <w:basedOn w:val="Carpredefinitoparagrafo"/>
    <w:uiPriority w:val="99"/>
    <w:rPr>
      <w:color w:val="6C9C7E"/>
      <w:u w:val="single"/>
    </w:rPr>
  </w:style>
  <w:style w:type="character" w:customStyle="1" w:styleId="TestofumettoCarattere">
    <w:name w:val="Testo fumetto Carattere"/>
    <w:basedOn w:val="Carpredefinitoparagrafo"/>
    <w:link w:val="Testofumetto"/>
    <w:qFormat/>
    <w:rPr>
      <w:rFonts w:ascii="Segoe UI" w:hAnsi="Segoe UI" w:cs="Segoe UI"/>
      <w:sz w:val="18"/>
      <w:szCs w:val="18"/>
    </w:rPr>
  </w:style>
  <w:style w:type="character" w:customStyle="1" w:styleId="Povezavakazala">
    <w:name w:val="Povezava kazala"/>
    <w:qFormat/>
  </w:style>
  <w:style w:type="character" w:customStyle="1" w:styleId="Simbolizaotevilevanje">
    <w:name w:val="Simboli za oštevilčevanje"/>
    <w:qFormat/>
  </w:style>
  <w:style w:type="character" w:customStyle="1" w:styleId="Oznake">
    <w:name w:val="Oznake"/>
    <w:qFormat/>
    <w:rPr>
      <w:rFonts w:ascii="OpenSymbol" w:eastAsia="OpenSymbol" w:hAnsi="OpenSymbol" w:cs="OpenSymbol"/>
    </w:rPr>
  </w:style>
  <w:style w:type="character" w:customStyle="1" w:styleId="Znakisprotnihopomb">
    <w:name w:val="Znaki sprotnih opomb"/>
    <w:qFormat/>
    <w:rPr>
      <w:vertAlign w:val="superscript"/>
    </w:rPr>
  </w:style>
  <w:style w:type="character" w:styleId="Rimandonotaapidipagina">
    <w:name w:val="footnote reference"/>
    <w:rPr>
      <w:vertAlign w:val="superscript"/>
    </w:rPr>
  </w:style>
  <w:style w:type="character" w:customStyle="1" w:styleId="Znakikonnihopomb">
    <w:name w:val="Znaki končnih opomb"/>
    <w:qFormat/>
    <w:rPr>
      <w:vertAlign w:val="superscript"/>
    </w:rPr>
  </w:style>
  <w:style w:type="character" w:styleId="Rimandonotadichiusura">
    <w:name w:val="endnote reference"/>
    <w:rPr>
      <w:vertAlign w:val="superscript"/>
    </w:rPr>
  </w:style>
  <w:style w:type="paragraph" w:customStyle="1" w:styleId="Naslov">
    <w:name w:val="Naslov"/>
    <w:basedOn w:val="Normale"/>
    <w:next w:val="Corpotesto"/>
    <w:qFormat/>
    <w:pPr>
      <w:keepNext/>
      <w:spacing w:before="240" w:after="120"/>
    </w:pPr>
    <w:rPr>
      <w:rFonts w:ascii="Liberation Sans" w:eastAsia="Microsoft YaHei" w:hAnsi="Liberation Sans" w:cs="Arial"/>
      <w:sz w:val="28"/>
    </w:rPr>
  </w:style>
  <w:style w:type="paragraph" w:styleId="Corpotesto">
    <w:name w:val="Body Text"/>
    <w:basedOn w:val="Normale"/>
    <w:pPr>
      <w:spacing w:before="0" w:after="140" w:line="276" w:lineRule="auto"/>
    </w:pPr>
  </w:style>
  <w:style w:type="paragraph" w:styleId="Elenco">
    <w:name w:val="List"/>
    <w:basedOn w:val="Corpotesto"/>
    <w:rPr>
      <w:rFonts w:cs="Arial"/>
    </w:rPr>
  </w:style>
  <w:style w:type="paragraph" w:styleId="Didascalia">
    <w:name w:val="caption"/>
    <w:qFormat/>
    <w:pPr>
      <w:widowControl w:val="0"/>
      <w:suppressLineNumbers/>
      <w:suppressAutoHyphens/>
      <w:spacing w:before="120" w:after="120"/>
    </w:pPr>
    <w:rPr>
      <w:rFonts w:cs="Arial"/>
      <w:i/>
      <w:iCs/>
      <w:sz w:val="24"/>
      <w:szCs w:val="24"/>
      <w:lang w:val="en-US" w:eastAsia="en-US"/>
    </w:rPr>
  </w:style>
  <w:style w:type="paragraph" w:customStyle="1" w:styleId="Kazalo">
    <w:name w:val="Kazalo"/>
    <w:basedOn w:val="Normale"/>
    <w:qFormat/>
    <w:pPr>
      <w:suppressLineNumbers/>
    </w:pPr>
    <w:rPr>
      <w:rFonts w:cs="Arial"/>
    </w:rPr>
  </w:style>
  <w:style w:type="paragraph" w:customStyle="1" w:styleId="Glavainnoga">
    <w:name w:val="Glava in noga"/>
    <w:basedOn w:val="Normale"/>
    <w:qFormat/>
  </w:style>
  <w:style w:type="paragraph" w:styleId="Intestazione">
    <w:name w:val="header"/>
    <w:basedOn w:val="Normale"/>
    <w:link w:val="IntestazioneCarattere"/>
    <w:pPr>
      <w:tabs>
        <w:tab w:val="center" w:pos="4680"/>
        <w:tab w:val="right" w:pos="9360"/>
      </w:tabs>
      <w:spacing w:before="0" w:after="0" w:line="240" w:lineRule="auto"/>
    </w:pPr>
  </w:style>
  <w:style w:type="paragraph" w:styleId="Pidipagina">
    <w:name w:val="footer"/>
    <w:basedOn w:val="Normale"/>
    <w:link w:val="PidipaginaCarattere"/>
    <w:pPr>
      <w:tabs>
        <w:tab w:val="center" w:pos="4680"/>
        <w:tab w:val="right" w:pos="9360"/>
      </w:tabs>
      <w:spacing w:before="0" w:after="0" w:line="240" w:lineRule="auto"/>
    </w:pPr>
  </w:style>
  <w:style w:type="paragraph" w:styleId="Paragrafoelenco">
    <w:name w:val="List Paragraph"/>
    <w:basedOn w:val="Normale"/>
    <w:qFormat/>
    <w:pPr>
      <w:spacing w:before="0" w:after="160"/>
      <w:ind w:left="720"/>
      <w:contextualSpacing/>
    </w:pPr>
  </w:style>
  <w:style w:type="paragraph" w:styleId="Sommario1">
    <w:name w:val="toc 1"/>
    <w:basedOn w:val="Titolo1"/>
    <w:next w:val="Normale"/>
    <w:autoRedefine/>
    <w:uiPriority w:val="39"/>
    <w:pPr>
      <w:tabs>
        <w:tab w:val="right" w:leader="dot" w:pos="9017"/>
      </w:tabs>
      <w:spacing w:after="0" w:line="240" w:lineRule="auto"/>
    </w:pPr>
    <w:rPr>
      <w:sz w:val="32"/>
    </w:rPr>
  </w:style>
  <w:style w:type="paragraph" w:styleId="Sommario2">
    <w:name w:val="toc 2"/>
    <w:basedOn w:val="Normale"/>
    <w:next w:val="Normale"/>
    <w:autoRedefine/>
    <w:uiPriority w:val="39"/>
    <w:pPr>
      <w:tabs>
        <w:tab w:val="right" w:leader="dot" w:pos="9017"/>
      </w:tabs>
      <w:spacing w:before="0" w:after="100"/>
      <w:ind w:left="220"/>
    </w:pPr>
    <w:rPr>
      <w:b/>
      <w:color w:val="6C9C7E"/>
      <w:sz w:val="28"/>
    </w:rPr>
  </w:style>
  <w:style w:type="paragraph" w:styleId="Sommario3">
    <w:name w:val="toc 3"/>
    <w:basedOn w:val="Normale"/>
    <w:next w:val="Normale"/>
    <w:autoRedefine/>
    <w:uiPriority w:val="39"/>
    <w:pPr>
      <w:spacing w:before="0" w:after="100"/>
      <w:ind w:left="440"/>
    </w:pPr>
    <w:rPr>
      <w:color w:val="C75456"/>
      <w:sz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Sommario4">
    <w:name w:val="toc 4"/>
    <w:basedOn w:val="Normale"/>
    <w:next w:val="Normale"/>
    <w:autoRedefine/>
    <w:pPr>
      <w:spacing w:before="0" w:after="100"/>
      <w:ind w:left="660"/>
    </w:pPr>
  </w:style>
  <w:style w:type="paragraph" w:styleId="Titoloindice">
    <w:name w:val="index heading"/>
    <w:basedOn w:val="Naslov"/>
  </w:style>
  <w:style w:type="paragraph" w:styleId="Titolosommario">
    <w:name w:val="TOC Heading"/>
    <w:basedOn w:val="Titolo1"/>
    <w:next w:val="Normale"/>
    <w:uiPriority w:val="39"/>
    <w:qFormat/>
    <w:pPr>
      <w:keepNext/>
      <w:keepLines/>
      <w:spacing w:before="240" w:after="0"/>
      <w:outlineLvl w:val="9"/>
    </w:pPr>
    <w:rPr>
      <w:rFonts w:ascii="Calibri Light" w:hAnsi="Calibri Light"/>
      <w:b w:val="0"/>
      <w:color w:val="4C8283"/>
      <w:sz w:val="32"/>
      <w:szCs w:val="32"/>
    </w:rPr>
  </w:style>
  <w:style w:type="paragraph" w:styleId="Testofumetto">
    <w:name w:val="Balloon Text"/>
    <w:basedOn w:val="Normale"/>
    <w:link w:val="TestofumettoCarattere"/>
    <w:qFormat/>
    <w:pPr>
      <w:spacing w:before="0" w:after="0" w:line="240" w:lineRule="auto"/>
    </w:pPr>
    <w:rPr>
      <w:rFonts w:ascii="Segoe UI" w:hAnsi="Segoe UI" w:cs="Segoe UI"/>
      <w:sz w:val="18"/>
      <w:szCs w:val="18"/>
    </w:rPr>
  </w:style>
  <w:style w:type="paragraph" w:customStyle="1" w:styleId="Vsebinaokvira">
    <w:name w:val="Vsebina okvira"/>
    <w:basedOn w:val="Normale"/>
    <w:qFormat/>
  </w:style>
  <w:style w:type="paragraph" w:customStyle="1" w:styleId="Otevilevanje2nadalj">
    <w:name w:val="Oštevilčevanje 2 – nadalj."/>
    <w:basedOn w:val="Elenco"/>
    <w:qFormat/>
    <w:pPr>
      <w:spacing w:after="120"/>
      <w:ind w:left="720"/>
    </w:pPr>
  </w:style>
  <w:style w:type="paragraph" w:styleId="Testonotaapidipagina">
    <w:name w:val="footnote text"/>
    <w:basedOn w:val="Normale"/>
    <w:pPr>
      <w:suppressLineNumbers/>
      <w:ind w:left="340" w:hanging="340"/>
    </w:pPr>
    <w:rPr>
      <w:sz w:val="20"/>
      <w:szCs w:val="20"/>
    </w:rPr>
  </w:style>
  <w:style w:type="paragraph" w:customStyle="1" w:styleId="Vsebinatabele">
    <w:name w:val="Vsebina tabele"/>
    <w:basedOn w:val="Normale"/>
    <w:qFormat/>
    <w:pPr>
      <w:widowControl w:val="0"/>
      <w:suppressLineNumbers/>
    </w:pPr>
  </w:style>
  <w:style w:type="paragraph" w:customStyle="1" w:styleId="Naslovtabele">
    <w:name w:val="Naslov tabele"/>
    <w:basedOn w:val="Vsebinatabele"/>
    <w:qFormat/>
    <w:pPr>
      <w:jc w:val="center"/>
    </w:pPr>
    <w:rPr>
      <w:b/>
      <w:bCs/>
    </w:rPr>
  </w:style>
  <w:style w:type="paragraph" w:customStyle="1" w:styleId="Navaden">
    <w:name w:val="Navaden"/>
    <w:qFormat/>
    <w:pPr>
      <w:widowControl w:val="0"/>
      <w:suppressAutoHyphens/>
      <w:jc w:val="both"/>
    </w:pPr>
    <w:rPr>
      <w:lang w:eastAsia="en-US"/>
    </w:rPr>
  </w:style>
  <w:style w:type="numbering" w:customStyle="1" w:styleId="Otevilevanje123">
    <w:name w:val="Oštevilčevanje 123"/>
    <w:qFormat/>
  </w:style>
  <w:style w:type="numbering" w:customStyle="1" w:styleId="OtevilevanjeABC">
    <w:name w:val="Oštevilčevanje ABC"/>
    <w:qFormat/>
  </w:style>
  <w:style w:type="numbering" w:customStyle="1" w:styleId="Otevilevanjeabc0">
    <w:name w:val="Oštevilčevanje abc"/>
    <w:qFormat/>
  </w:style>
  <w:style w:type="numbering" w:customStyle="1" w:styleId="OtevilevanjeIVX">
    <w:name w:val="Oštevilčevanje IVX"/>
    <w:qFormat/>
  </w:style>
  <w:style w:type="numbering" w:customStyle="1" w:styleId="Oznaka">
    <w:name w:val="Oznaka •"/>
    <w:qFormat/>
  </w:style>
  <w:style w:type="table" w:customStyle="1" w:styleId="a">
    <w:basedOn w:val="TableNormal"/>
    <w:tblPr>
      <w:tblStyleRowBandSize w:val="1"/>
      <w:tblStyleColBandSize w:val="1"/>
      <w:tblCellMar>
        <w:top w:w="28" w:type="dxa"/>
        <w:left w:w="108" w:type="dxa"/>
        <w:bottom w:w="28" w:type="dxa"/>
      </w:tblCellMar>
    </w:tblPr>
  </w:style>
  <w:style w:type="table" w:customStyle="1" w:styleId="a0">
    <w:basedOn w:val="TableNormal"/>
    <w:tblPr>
      <w:tblStyleRowBandSize w:val="1"/>
      <w:tblStyleColBandSize w:val="1"/>
      <w:tblCellMar>
        <w:top w:w="28" w:type="dxa"/>
        <w:left w:w="108" w:type="dxa"/>
        <w:bottom w:w="28" w:type="dxa"/>
      </w:tblCellMar>
    </w:tbl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lang w:val="en-US" w:eastAsia="en-US"/>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6556BB"/>
    <w:rPr>
      <w:b/>
      <w:bCs/>
    </w:rPr>
  </w:style>
  <w:style w:type="character" w:customStyle="1" w:styleId="SoggettocommentoCarattere">
    <w:name w:val="Soggetto commento Carattere"/>
    <w:basedOn w:val="TestocommentoCarattere"/>
    <w:link w:val="Soggettocommento"/>
    <w:uiPriority w:val="99"/>
    <w:semiHidden/>
    <w:rsid w:val="006556BB"/>
    <w:rPr>
      <w:b/>
      <w:bCs/>
      <w:sz w:val="20"/>
      <w:szCs w:val="20"/>
      <w:lang w:val="en-US" w:eastAsia="en-US"/>
    </w:rPr>
  </w:style>
  <w:style w:type="character" w:styleId="Menzionenonrisolta">
    <w:name w:val="Unresolved Mention"/>
    <w:basedOn w:val="Carpredefinitoparagrafo"/>
    <w:uiPriority w:val="99"/>
    <w:semiHidden/>
    <w:unhideWhenUsed/>
    <w:rsid w:val="00922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tillmed.olympics.com/media/Document%20Library/OlympicOrg/General/EN-Olympic-Charter.pdf?_ga=2.252635977.1544714984.1673392103-1642771686.1673392103" TargetMode="External"/><Relationship Id="rId21" Type="http://schemas.openxmlformats.org/officeDocument/2006/relationships/hyperlink" Target="https://ec.europa.eu/environment/gpp/buying_handbook_en.htm" TargetMode="External"/><Relationship Id="rId42" Type="http://schemas.openxmlformats.org/officeDocument/2006/relationships/hyperlink" Target="https://sforae.eu/pdf/2018_SFORAE_GREEN_GUIDELINES.pdf" TargetMode="External"/><Relationship Id="rId47" Type="http://schemas.openxmlformats.org/officeDocument/2006/relationships/hyperlink" Target="https://gbdmagazine.com/sustainable-sports-facility/" TargetMode="External"/><Relationship Id="rId63" Type="http://schemas.openxmlformats.org/officeDocument/2006/relationships/hyperlink" Target="https://www.asaecenter.org/resources/articles/an_plus/2022/03-march/three-best-practices-for-sustaining-interest-in-advocacy-efforts" TargetMode="External"/><Relationship Id="rId68" Type="http://schemas.openxmlformats.org/officeDocument/2006/relationships/hyperlink" Target="https://ilsocialepensa.altervista.org/la-comunita-locale/" TargetMode="External"/><Relationship Id="rId84" Type="http://schemas.openxmlformats.org/officeDocument/2006/relationships/hyperlink" Target="https://unfccc.int/climate-action/sectoral-engagement/sports-for-climate-action" TargetMode="External"/><Relationship Id="rId89" Type="http://schemas.openxmlformats.org/officeDocument/2006/relationships/hyperlink" Target="https://unfccc.int/climate-action/sectoral-engagement/sports-for-climate-action" TargetMode="External"/><Relationship Id="rId7" Type="http://schemas.openxmlformats.org/officeDocument/2006/relationships/footnotes" Target="footnotes.xml"/><Relationship Id="rId71" Type="http://schemas.openxmlformats.org/officeDocument/2006/relationships/hyperlink" Target="https://www.aclimilano.it/le-comunita-locali-per-il-bene-comune-e-lo-sviluppo-sostenibile/" TargetMode="External"/><Relationship Id="rId92" Type="http://schemas.openxmlformats.org/officeDocument/2006/relationships/hyperlink" Target="http://extrassets.olympic.org/sustainability-strategy/"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eurolympic.org/" TargetMode="External"/><Relationship Id="rId11" Type="http://schemas.openxmlformats.org/officeDocument/2006/relationships/comments" Target="comments.xml"/><Relationship Id="rId24" Type="http://schemas.openxmlformats.org/officeDocument/2006/relationships/hyperlink" Target="https://www.unesco.org/en/sport-and-anti-doping/international-charter-sport" TargetMode="External"/><Relationship Id="rId32" Type="http://schemas.openxmlformats.org/officeDocument/2006/relationships/hyperlink" Target="https://stillmed.olympics.com/media/Document%20Library/OlympicOrg/IOC/What-We-Do/Olympic-agenda/Olympic-Agenda-2020-Closing-report.pdf" TargetMode="External"/><Relationship Id="rId37" Type="http://schemas.openxmlformats.org/officeDocument/2006/relationships/hyperlink" Target="https://unfccc.int/climate-action/sectoral-engagement/sports-for-climate-action?gclid=Cj0KCQjw2cWgBhDYARIsALggUhroAzzd-oZ6HpHWvFAjKYDRvMsunOl6NKdSqx1TtIcEcMWMQONMiHAaAgRvEALw_wcB" TargetMode="External"/><Relationship Id="rId40" Type="http://schemas.openxmlformats.org/officeDocument/2006/relationships/hyperlink" Target="https://www.sportanddev.org/en/article/news/sport-and-environmental-sustainability" TargetMode="External"/><Relationship Id="rId45" Type="http://schemas.openxmlformats.org/officeDocument/2006/relationships/hyperlink" Target="https://unric.org/en/sustainable-infrastructure-a-synergy-between-climate-mitigation-and-economic-growth/" TargetMode="External"/><Relationship Id="rId53" Type="http://schemas.openxmlformats.org/officeDocument/2006/relationships/hyperlink" Target="https://www.youtube.com/watch?v=AsN0SDVpS8M" TargetMode="External"/><Relationship Id="rId58" Type="http://schemas.openxmlformats.org/officeDocument/2006/relationships/image" Target="media/image8.png"/><Relationship Id="rId66" Type="http://schemas.openxmlformats.org/officeDocument/2006/relationships/hyperlink" Target="https://www.macmillandictionaryblog.com/media" TargetMode="External"/><Relationship Id="rId74" Type="http://schemas.openxmlformats.org/officeDocument/2006/relationships/hyperlink" Target="https://www.nytimes.com/2014/10/08/business/energy-environment/water-waste-going-going-.html?_r=0" TargetMode="External"/><Relationship Id="rId79" Type="http://schemas.openxmlformats.org/officeDocument/2006/relationships/hyperlink" Target="https://www.olympic.si/datoteke/Okoljevarstveni%20in%20naravovarstveni%20kodeks.pdf" TargetMode="External"/><Relationship Id="rId87" Type="http://schemas.openxmlformats.org/officeDocument/2006/relationships/hyperlink" Target="https://datareportal.com/reports/digital-2023-global-overview-report"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smartinsights.com/social-media-marketing/social-media-strategy/how-to-plan-a-social-media-marketing-campaign-step-by-step" TargetMode="External"/><Relationship Id="rId82" Type="http://schemas.openxmlformats.org/officeDocument/2006/relationships/hyperlink" Target="https://www.investopedia.com/terms/s/social-media.asp" TargetMode="External"/><Relationship Id="rId90" Type="http://schemas.openxmlformats.org/officeDocument/2006/relationships/hyperlink" Target="https://unfccc.int/sites/default/files/resource/Sports_for_Climate_Action_Declaration_and_Framework.pdf" TargetMode="External"/><Relationship Id="rId95" Type="http://schemas.openxmlformats.org/officeDocument/2006/relationships/hyperlink" Target="https://organizingengagement.org/models/ladder-of-childrens-participation/" TargetMode="External"/><Relationship Id="rId19" Type="http://schemas.openxmlformats.org/officeDocument/2006/relationships/hyperlink" Target="https://green-business.ec.europa.eu/eco-management-and-audit-scheme_en" TargetMode="External"/><Relationship Id="rId14" Type="http://schemas.microsoft.com/office/2018/08/relationships/commentsExtensible" Target="commentsExtensible.xml"/><Relationship Id="rId22" Type="http://schemas.openxmlformats.org/officeDocument/2006/relationships/hyperlink" Target="https://eur-lex.europa.eu/legal-content/EN/TXT/?uri=celex%3A31997L0011" TargetMode="External"/><Relationship Id="rId27" Type="http://schemas.openxmlformats.org/officeDocument/2006/relationships/hyperlink" Target="https://sport.ec.europa.eu/document/healthylifestyle4all-youth-ideas-labs-2022-overview" TargetMode="External"/><Relationship Id="rId30" Type="http://schemas.openxmlformats.org/officeDocument/2006/relationships/hyperlink" Target="https://www.engso.eu/" TargetMode="External"/><Relationship Id="rId35" Type="http://schemas.openxmlformats.org/officeDocument/2006/relationships/hyperlink" Target="https://www.sailing.org/tools/documents/SustainabilityAgenda2030-%5B23247%5D.pdf" TargetMode="External"/><Relationship Id="rId43" Type="http://schemas.openxmlformats.org/officeDocument/2006/relationships/hyperlink" Target="https://www.zoho.com/backstage/thegreenroom/eco-friendly-events.html" TargetMode="External"/><Relationship Id="rId48" Type="http://schemas.openxmlformats.org/officeDocument/2006/relationships/image" Target="media/image7.png"/><Relationship Id="rId56" Type="http://schemas.openxmlformats.org/officeDocument/2006/relationships/hyperlink" Target="https://www.youtube.com/watch?v=0Crpab4WWic" TargetMode="External"/><Relationship Id="rId64" Type="http://schemas.openxmlformats.org/officeDocument/2006/relationships/hyperlink" Target="https://blog.techsoup.org/posts/using-local-outreach-to-engage-the-online-generation" TargetMode="External"/><Relationship Id="rId69" Type="http://schemas.openxmlformats.org/officeDocument/2006/relationships/hyperlink" Target="https://organizingengagement.org/models/ladder-of-childrens-participation/" TargetMode="External"/><Relationship Id="rId77" Type="http://schemas.openxmlformats.org/officeDocument/2006/relationships/hyperlink" Target="https://ec.europa.eu/environment/archives/life/toolkit/comtools/documents/communication_tips_booklet.pdf" TargetMode="External"/><Relationship Id="rId100"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esignstripe.com/" TargetMode="External"/><Relationship Id="rId72" Type="http://schemas.openxmlformats.org/officeDocument/2006/relationships/hyperlink" Target="https://www.coni.it/it/news/16058-siglato-protocollo-per-l-ambiente-lo-sport-italiano-diventa-plastic-free.html" TargetMode="External"/><Relationship Id="rId80" Type="http://schemas.openxmlformats.org/officeDocument/2006/relationships/hyperlink" Target="https://stillmed.olympic.org/media/Document%20Library/OlympicOrg/Documents/Olympism-in-Action/Environment/Olympic-Movement-s-Agenda-21.pdf" TargetMode="External"/><Relationship Id="rId85" Type="http://schemas.openxmlformats.org/officeDocument/2006/relationships/hyperlink" Target="https://www.macmillandictionaryblog.com/media" TargetMode="External"/><Relationship Id="rId93" Type="http://schemas.openxmlformats.org/officeDocument/2006/relationships/hyperlink" Target="https://theuiaa.org/documents/sustainability/IOC-SPORTS-FOR-CLIMATE-ACTION.pdf" TargetMode="External"/><Relationship Id="rId98" Type="http://schemas.openxmlformats.org/officeDocument/2006/relationships/hyperlink" Target="https://www.aclimilano.it/le-comunita-locali-per-il-bene-comune-e-lo-sviluppo-sostenibile/" TargetMode="Externa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hyperlink" Target="https://unfccc.int/sites/default/files/resource/Sports_for_Climate_Action_Declaration_and_Framework.pdf" TargetMode="External"/><Relationship Id="rId33" Type="http://schemas.openxmlformats.org/officeDocument/2006/relationships/hyperlink" Target="https://greensportsalliance.org/" TargetMode="External"/><Relationship Id="rId38" Type="http://schemas.openxmlformats.org/officeDocument/2006/relationships/hyperlink" Target="https://climate-adapt.eea.europa.eu/en/metadata/adaptation-options/awareness-campaigns-for-behavioural-change" TargetMode="External"/><Relationship Id="rId46" Type="http://schemas.openxmlformats.org/officeDocument/2006/relationships/hyperlink" Target="https://www.oecd.org/finance/sustainable-infrastructure.htm" TargetMode="External"/><Relationship Id="rId59" Type="http://schemas.openxmlformats.org/officeDocument/2006/relationships/hyperlink" Target="https://plana.earth/product" TargetMode="External"/><Relationship Id="rId67" Type="http://schemas.openxmlformats.org/officeDocument/2006/relationships/hyperlink" Target="https://datareportal.com/reports/digital-2023-global-overview-report" TargetMode="External"/><Relationship Id="rId103" Type="http://schemas.microsoft.com/office/2011/relationships/people" Target="people.xml"/><Relationship Id="rId20" Type="http://schemas.openxmlformats.org/officeDocument/2006/relationships/hyperlink" Target="https://environment.ec.europa.eu/topics/circular-economy/eu-ecolabel-home_en" TargetMode="External"/><Relationship Id="rId41" Type="http://schemas.openxmlformats.org/officeDocument/2006/relationships/hyperlink" Target="https://assets.simpleviewinc.com/simpleview/image/upload/v1/clients/lanecounty/123_ResponsibleSport_Guide_Eugene_Cascades_Coast_Sports_Commission_1ad41f76-afb4-4e1c-bb52-233c4a5e6672.pdf" TargetMode="External"/><Relationship Id="rId54" Type="http://schemas.openxmlformats.org/officeDocument/2006/relationships/hyperlink" Target="https://www.youtube.com/watch?v=T80c_Iutx_M" TargetMode="External"/><Relationship Id="rId62" Type="http://schemas.openxmlformats.org/officeDocument/2006/relationships/hyperlink" Target="https://thefundraisingauthority.com/fundraising-basics/fundraising-event" TargetMode="External"/><Relationship Id="rId70" Type="http://schemas.openxmlformats.org/officeDocument/2006/relationships/hyperlink" Target="https://pathways.nice.org.uk/pathways/community-engagement" TargetMode="External"/><Relationship Id="rId75" Type="http://schemas.openxmlformats.org/officeDocument/2006/relationships/hyperlink" Target="http://extrassets.olympic.org/sustainability-strategy/" TargetMode="External"/><Relationship Id="rId83" Type="http://schemas.openxmlformats.org/officeDocument/2006/relationships/hyperlink" Target="https://unfccc.int/sites/default/files/resource/Sports_for_Climate_Action_Declaration_and_Framework.pdf" TargetMode="External"/><Relationship Id="rId88" Type="http://schemas.openxmlformats.org/officeDocument/2006/relationships/hyperlink" Target="https://ec.europa.eu/environment/archives/life/toolkit/comtools/documents/communication_tips_booklet.pdf" TargetMode="External"/><Relationship Id="rId91" Type="http://schemas.openxmlformats.org/officeDocument/2006/relationships/hyperlink" Target="https://stillmed.olympic.org/media/Document%20Library/OlympicOrg/Documents/Olympism-in-Action/Environment/Olympic-Movement-s-Agenda-21.pdf" TargetMode="External"/><Relationship Id="rId96" Type="http://schemas.openxmlformats.org/officeDocument/2006/relationships/hyperlink" Target="https://www.dors.it/documentazione/testo/201809/policybrief_def_20anni.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eur-lex.europa.eu/legal-content/EN/ALL/?uri=celex%3A32001L0042" TargetMode="External"/><Relationship Id="rId28" Type="http://schemas.openxmlformats.org/officeDocument/2006/relationships/hyperlink" Target="https://sport.ec.europa.eu/document/share-green-transition-and-sport-at-all-levels" TargetMode="External"/><Relationship Id="rId36" Type="http://schemas.openxmlformats.org/officeDocument/2006/relationships/hyperlink" Target="https://publications.fifa.com/en/sustainability-report/sustainability-at-the-fifa-world-cup/our-sustainability-strategy/" TargetMode="External"/><Relationship Id="rId49" Type="http://schemas.openxmlformats.org/officeDocument/2006/relationships/hyperlink" Target="https://www.canva.com/" TargetMode="External"/><Relationship Id="rId57" Type="http://schemas.openxmlformats.org/officeDocument/2006/relationships/hyperlink" Target="https://www.youtube.com/watch?v=qA4GQDUgQBc" TargetMode="External"/><Relationship Id="rId10" Type="http://schemas.openxmlformats.org/officeDocument/2006/relationships/image" Target="media/image2.png"/><Relationship Id="rId31" Type="http://schemas.openxmlformats.org/officeDocument/2006/relationships/hyperlink" Target="https://www.sportanddev.org/en/organisation/international-sport-organization" TargetMode="External"/><Relationship Id="rId44" Type="http://schemas.openxmlformats.org/officeDocument/2006/relationships/hyperlink" Target="https://usgreentechnology.com/sports-and-environment-6-tips-for-making-sports-facilities-more-green-and-sustainable/" TargetMode="External"/><Relationship Id="rId52" Type="http://schemas.openxmlformats.org/officeDocument/2006/relationships/hyperlink" Target="https://www.youtube.com/watch?v=uU88V3A9W5w" TargetMode="External"/><Relationship Id="rId60" Type="http://schemas.openxmlformats.org/officeDocument/2006/relationships/hyperlink" Target="https://blog.hubspot.com/marketing/social-media-strategy-for-your-business" TargetMode="External"/><Relationship Id="rId65" Type="http://schemas.openxmlformats.org/officeDocument/2006/relationships/hyperlink" Target="https://education.nationalgeographic.org/resource/ecosystem/" TargetMode="External"/><Relationship Id="rId73" Type="http://schemas.openxmlformats.org/officeDocument/2006/relationships/hyperlink" Target="https://www.dors.it/documentazione/testo/201809/policybrief_def_20anni.pdf" TargetMode="External"/><Relationship Id="rId78" Type="http://schemas.openxmlformats.org/officeDocument/2006/relationships/hyperlink" Target="https://www.ljubljana.si/assets/Uploads/nacionalni-program-sporta-RS-2014-2023.pdf" TargetMode="External"/><Relationship Id="rId81" Type="http://schemas.openxmlformats.org/officeDocument/2006/relationships/hyperlink" Target="https://www.gov.si/assets/ministrstva/MOP/Publikacije/a501ce9279/sistem_varstva.pdf" TargetMode="External"/><Relationship Id="rId86" Type="http://schemas.openxmlformats.org/officeDocument/2006/relationships/hyperlink" Target="https://www.investopedia.com/terms/s/social-media.asp" TargetMode="External"/><Relationship Id="rId94" Type="http://schemas.openxmlformats.org/officeDocument/2006/relationships/hyperlink" Target="https://pathways.nice.org.uk/pathways/community-engagement" TargetMode="External"/><Relationship Id="rId99" Type="http://schemas.openxmlformats.org/officeDocument/2006/relationships/image" Target="media/image9.png"/><Relationship Id="rId10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3" Type="http://schemas.microsoft.com/office/2016/09/relationships/commentsIds" Target="commentsIds.xml"/><Relationship Id="rId18" Type="http://schemas.openxmlformats.org/officeDocument/2006/relationships/image" Target="media/image6.png"/><Relationship Id="rId39" Type="http://schemas.openxmlformats.org/officeDocument/2006/relationships/hyperlink" Target="https://ecosphere.plus/wp-content/uploads/2018/05/sports-flyer-1.pdf" TargetMode="External"/><Relationship Id="rId34" Type="http://schemas.openxmlformats.org/officeDocument/2006/relationships/hyperlink" Target="https://www.sportsustainability.org/" TargetMode="External"/><Relationship Id="rId50" Type="http://schemas.openxmlformats.org/officeDocument/2006/relationships/hyperlink" Target="https://www.movavi.com/" TargetMode="External"/><Relationship Id="rId55" Type="http://schemas.openxmlformats.org/officeDocument/2006/relationships/hyperlink" Target="https://www.youtube.com/watch?v=CdioaZTRuUg" TargetMode="External"/><Relationship Id="rId76" Type="http://schemas.openxmlformats.org/officeDocument/2006/relationships/hyperlink" Target="https://theuiaa.org/documents/sustainability/IOC-SPORTS-FOR-CLIMATE-ACTION.pdf" TargetMode="External"/><Relationship Id="rId97" Type="http://schemas.openxmlformats.org/officeDocument/2006/relationships/hyperlink" Target="https://ilsocialepensa.altervista.org/la-comunita-locale/" TargetMode="External"/><Relationship Id="rId10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s://www.reviewjournal.com/news/politics-and-government/clark-county/new-golf-courses-cant-use-colorado-river-water-las-vegas-board-says-2470511/" TargetMode="External"/><Relationship Id="rId13" Type="http://schemas.openxmlformats.org/officeDocument/2006/relationships/hyperlink" Target="https://ec.europa.eu/environment/archives/life/toolkit/comtools/documents/communication_tips_booklet.pdf" TargetMode="External"/><Relationship Id="rId3" Type="http://schemas.openxmlformats.org/officeDocument/2006/relationships/hyperlink" Target="https://eur-lex.europa.eu/legal-content/EN/TXT/HTML/?uri=CELEX:52007SC0935&amp;from=FR" TargetMode="External"/><Relationship Id="rId7" Type="http://schemas.openxmlformats.org/officeDocument/2006/relationships/hyperlink" Target="https://www.fgr.co.uk/another-way" TargetMode="External"/><Relationship Id="rId12" Type="http://schemas.openxmlformats.org/officeDocument/2006/relationships/hyperlink" Target="https://datareportal.com/reports/digital-2023-global-overview-report" TargetMode="External"/><Relationship Id="rId2" Type="http://schemas.openxmlformats.org/officeDocument/2006/relationships/hyperlink" Target="https://eur-lex.europa.eu/legal-content/EN/TXT/?uri=CELEX:42020Y1204(01)" TargetMode="External"/><Relationship Id="rId1" Type="http://schemas.openxmlformats.org/officeDocument/2006/relationships/hyperlink" Target="https://education.nationalgeographic.org/resource/ecosystem/" TargetMode="External"/><Relationship Id="rId6" Type="http://schemas.openxmlformats.org/officeDocument/2006/relationships/hyperlink" Target="https://www.un.org/development/desa/dspd/2022/02/addressing-climate-change-through-sport/" TargetMode="External"/><Relationship Id="rId11" Type="http://schemas.openxmlformats.org/officeDocument/2006/relationships/hyperlink" Target="https://www.investopedia.com/terms/s/social-media.asp" TargetMode="External"/><Relationship Id="rId5" Type="http://schemas.openxmlformats.org/officeDocument/2006/relationships/hyperlink" Target="https://www.sailsofchange.org/sports-and-nature-on-the-same-team/" TargetMode="External"/><Relationship Id="rId10" Type="http://schemas.openxmlformats.org/officeDocument/2006/relationships/hyperlink" Target="https://www.macmillandictionaryblog.com/media" TargetMode="External"/><Relationship Id="rId4" Type="http://schemas.openxmlformats.org/officeDocument/2006/relationships/hyperlink" Target="https://www.un.org/youthenvoy/environment-climate-change/" TargetMode="External"/><Relationship Id="rId9" Type="http://schemas.openxmlformats.org/officeDocument/2006/relationships/hyperlink" Target="https://unfccc.int/climate-action/sectoral-engagement/sports-for-climate-a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yLMtlif5CnpGuUVasXplcKHUw==">CgMxLjAaJwoBMBIiCiAIBCocCgtBQUFBeW1ZMVJWYxAIGgtBQUFBeW1ZMVJWYxonCgExEiIKIAgEKhwKC0FBQUF5bVkxUlZjEAgaC0FBQUF5aTBrSWxzGicKATISIgogCAQqHAoLQUFBQXlFRVpwZ2cQCBoLQUFBQXlFRVpwZ2caJwoBMxIiCiAIBCocCgtBQUFBeUVFWnBnZxAIGgtBQUFBeUVGVFEyaxonCgE0EiIKIAgEKhwKC0FBQUF5RUVacGdnEAgaC0FBQUF5RUZUUTJvGicKATUSIgogCAQqHAoLQUFBQXlFRVpwZ2cQCBoLQUFBQXlFRlRSQUkaJwoBNhIiCiAIBCocCgtBQUFBeUVFWnBnZxAIGgtBQUFBeWFEX0JONBonCgE3EiIKIAgEKhwKC0FBQUF5RUVacGdnEAgaC0FBQUF5bl9jZ2lVGicKATgSIgogCAQqHAoLQUFBQXlFRVpwZ2cQCBoLQUFBQXlreU1JOE0aJwoBORIiCiAIBCocCgtBQUFBeUVFWnBnZxAIGgtBQUFBcjA5dEl1NBooCgIxMBIiCiAIBCocCgtBQUFBeUVFWnBnZxAIGgtBQUFBcjA5dEl5MBooCgIxMRIiCiAIBCocCgtBQUFBeUVFWnBnZxAIGgtBQUFBcjFZLXJvQRooCgIxMhIiCiAIBCocCgtBQUFBeUVFWnBnZxAIGgtBQUFBeW1ZMVJWZxooCgIxMxIiCiAIBCocCgtBQUFBeUVFWnBnZxAIGgtBQUFBeWkwa0lsMBooCgIxNBIiCiAIBCocCgtBQUFBeUVFWnBnZxAIGgtBQUFBeWtDeVh5YxooCgIxNRIiCiAIBCocCgtBQUFBeUVFWnBnZxAIGgtBQUFBeWtDeVh5ZxooCgIxNhIiCiAIBCocCgtBQUFBeUVFWnBnaxAIGgtBQUFBeUVFWnBnaxooCgIxNxIiCiAIBCocCgtBQUFBeUVFWnBnaxAIGgtBQUFBeUVFWnBqWRooCgIxOBIiCiAIBCocCgtBQUFBeUVFWnBpaxAIGgtBQUFBeUVFWnBpaxooCgIxORIiCiAIBCocCgtBQUFBeUVFWnBpaxAIGgtBQUFBeWFEX0JPdxooCgIyMBIiCiAIBCocCgtBQUFBeUVFWnBqTRAIGgtBQUFBeUVFWnBqTRooCgIyMRIiCiAIBCocCgtBQUFBeUVFWnBqTRAIGgtBQUFBeWFEX0JQYxooCgIyMhIiCiAIBCocCgtBQUFBeUVFWnBqTRAIGgtBQUFBeW5fY2dpTRooCgIyMxIiCiAIBCocCgtBQUFBeUVFWnBqTRAIGgtBQUFBeWNsSlBGSRooCgIyNBIiCiAIBCocCgtBQUFBeUVFWnBqTRAIGgtBQUFBeWNsSlBGTRooCgIyNRIiCiAIBCocCgtBQUFBcjA5dEl4NBAIGgtBQUFBcjA5dEl4NBooCgIyNhIiCiAIBCocCgtBQUFBcjA5dEl4OBAIGgtBQUFBcjA5dEl4OCK8KgoLQUFBQXlFRVpwZ2cSiyoKC0FBQUF5RUVacGdnEgtBQUFBeUVFWnBnZxpMCgl0ZXh0L2h0bWwSP3BpY3R1cmUgdG8gYmUgZG9uZSBiZXR0ZXIgZ3JhcGhpYyBhbmQgc2FtZSBmb250IG9mIGFsbCBkb2N1bWVudCJNCgp0ZXh0L3BsYWluEj9waWN0dXJlIHRvIGJlIGRvbmUgYmV0dGVyIGdyYXBoaWMgYW5kIHNhbWUgZm9udCBvZiBhbGwgZG9jdW1lbnQqGyIVMTE0Mzg2NTM3ODk1NDg5MjIzNDcxKAA4ADC3xoK5hzE46ZCl2IkxQpMECgtBQUFBeUVGVFEyaxILQUFBQXlFRVpwZ2casgEKCXRleHQvaHRtbBKkAUA8YSBocmVmPSJtYWlsdG86Z2l1bGlhLnNpaW5vQGNlc2llLm9yZyIgZGF0YS1yYXdIcmVmPSJtYWlsdG86Z2l1bGlhLnNpaW5vQGNlc2llLm9yZyIgdGFyZ2V0PSJfYmxhbmsiPmdpdWxpYS5zaWlub0BjZXNpZS5vcmc8L2E+IHdoYXTCoGRvIHlvdSB0aGluayBvZiB0aGlzIGdyYXBoaWM/IkkKCnRleHQvcGxhaW4SO0BnaXVsaWEuc2lpbm9AY2VzaWUub3JnIHdoYXTCoGRvIHlvdSB0aGluayBvZiB0aGlzIGdyYXBoaWM/KhsiFTEwOTAyMzc0ODk1NTE5NDQ5NjE1MygAOAAwtcLouocxOLXC6LqHMVoMNHI0anFuYWJqZ2x0cgIgAHgAmgEGCAAQABgAqgGnARKkAUA8YSBocmVmPSJtYWlsdG86Z2l1bGlhLnNpaW5vQGNlc2llLm9yZyIgZGF0YS1yYXdocmVmPSJtYWlsdG86Z2l1bGlhLnNpaW5vQGNlc2llLm9yZyIgdGFyZ2V0PSJfYmxhbmsiPmdpdWxpYS5zaWlub0BjZXNpZS5vcmc8L2E+IHdoYXTCoGRvIHlvdSB0aGluayBvZiB0aGlzIGdyYXBoaWM/sAEAuAEAQtEBCgtBQUFBeUVGVFEybxILQUFBQXlFRVpwZ2caJAoJdGV4dC9odG1sEhdUaGlzIGlzIGEgZHJhZnQgdmVyc2lvbiIlCgp0ZXh0L3BsYWluEhdUaGlzIGlzIGEgZHJhZnQgdmVyc2lvbiobIhUxMDkwMjM3NDg5NTUxOTQ0OTYxNTMoADgAMLG47bqHMTixuO26hzFaDDQ4Mzd2Z2plMzZ5M3ICIAB4AJoBBggAEAAYAKoBGRIXVGhpcyBpcyBhIGRyYWZ0IHZlcnNpb26wAQC4AQBCvwEKC0FBQUF5RUZUUkFJEgtBQUFBeUVFWnBnZxoeCgl0ZXh0L2h0bWwSEUkgbGlrZSBpdCwgdGhhbmtzIh8KCnRleHQvcGxhaW4SEUkgbGlrZSBpdCwgdGhhbmtzKhsiFTExNDM4NjUzNzg5NTQ4OTIyMzQ3MSgAOAAwi42du4cxOIuNnbuHMVoMa3l2eGljc3lyZTV6cgIgAHgAmgEGCAAQABgAqgETEhFJIGxpa2UgaXQsIHRoYW5rc7ABALgBAEK4AwoLQUFBQXlhRF9CTjQSC0FBQUF5RUVacGdnGnEKCXRleHQvaHRtbBJkUHJldmlvdXMgb25lIHdhcyBkZXJpdmVkIGZyb20gbWFpbiBncmFwaGljLCBjYW4gaXQgYmUgZG9uZSBzYW1lIHdheSBzbyBhbGwgZ3JhcGhpYyB3b3VsZCBiZSBjb2hlcmVudCJyCgp0ZXh0L3BsYWluEmRQcmV2aW91cyBvbmUgd2FzIGRlcml2ZWQgZnJvbSBtYWluIGdyYXBoaWMsIGNhbiBpdCBiZSBkb25lIHNhbWUgd2F5IHNvIGFsbCBncmFwaGljIHdvdWxkIGJlIGNvaGVyZW50KhsiFTExMzM4NzUwNjUwNjE3ODIyNTQ4OSgAOAAw2qG92IcxONqhvdiHMVoMcXdvbjQyaXFtZmlvcgIgAHgAmgEGCAAQABgAqgFmEmRQcmV2aW91cyBvbmUgd2FzIGRlcml2ZWQgZnJvbSBtYWluIGdyYXBoaWMsIGNhbiBpdCBiZSBkb25lIHNhbWUgd2F5IHNvIGFsbCBncmFwaGljIHdvdWxkIGJlIGNvaGVyZW50sAEAuAEAQtUCCgtBQUFBeW5fY2dpVRILQUFBQXlFRVpwZ2caUAoJdGV4dC9odG1sEkN5ZXMsIEkgYWdyZWUgd2l0aCBWaWt0b3IgaW4ga2VlcGluZyBhIGNvaGVyZW5jZSBpbiBhbGwgdGhlIGdyYXBoaWNzIlEKCnRleHQvcGxhaW4SQ3llcywgSSBhZ3JlZSB3aXRoIFZpa3RvciBpbiBrZWVwaW5nIGEgY29oZXJlbmNlIGluIGFsbCB0aGUgZ3JhcGhpY3MqGyIVMTE0Mzg2NTM3ODk1NDg5MjIzNDcxKAA4ADDCpbbWiDE4wqW21ogxWgxkeWJ2eWM1czBneHlyAiAAeACaAQYIABAAGACqAUUSQ3llcywgSSBhZ3JlZSB3aXRoIFZpa3RvciBpbiBrZWVwaW5nIGEgY29oZXJlbmNlIGluIGFsbCB0aGUgZ3JhcGhpY3OwAQC4AQBClwMKC0FBQUF5a3lNSThNEgtBQUFBeUVFWnBnZxpmCgl0ZXh0L2h0bWwSWUhlbGxvIFZpa3RvciBhbmQgR2l1bGlhLCB3aGF0IHNob3VsZCBJIGRvIHRoZW4/IFNob3VsZCBJIHByZXBhcmUgdGhlbSBpbiB0aGUgc2FtZSBjb2xvdXI/ImcKCnRleHQvcGxhaW4SWUhlbGxvIFZpa3RvciBhbmQgR2l1bGlhLCB3aGF0IHNob3VsZCBJIGRvIHRoZW4/IFNob3VsZCBJIHByZXBhcmUgdGhlbSBpbiB0aGUgc2FtZSBjb2xvdXI/KhsiFTEwOTAyMzc0ODk1NTE5NDQ5NjE1MygAOAAwwYSXr4kxOMGEl6+JMVoMaDdjaWR6OTM1dXlzcgIgAHgAmgEGCAAQABgAqgFbEllIZWxsbyBWaWt0b3IgYW5kIEdpdWxpYSwgd2hhdCBzaG91bGQgSSBkbyB0aGVuPyBTaG91bGQgSSBwcmVwYXJlIHRoZW0gaW4gdGhlIHNhbWUgY29sb3VyP7ABALgBAEKcAgoLQUFBQXIwOXRJdTQSC0FBQUF5RUVacGdnGj0KCXRleHQvaHRtbBIwY2FuIHlvdSBzb21laG93IHVzZSBpY29ub2dyYXBoeSBhcyBpbiBtYWluIGdyYXBoIj4KCnRleHQvcGxhaW4SMGNhbiB5b3Ugc29tZWhvdyB1c2UgaWNvbm9ncmFwaHkgYXMgaW4gbWFpbiBncmFwaCobIhUxMTMzODc1MDY1MDYxNzgyMjU0ODkoADgAMMLJ5rmJMTjCyea5iTFaDHVwMGttcWRnZ2NoZ3ICIAB4AJoBBggAEAAYAKoBMhIwY2FuIHlvdSBzb21laG93IHVzZSBpY29ub2dyYXBoeSBhcyBpbiBtYWluIGdyYXBosAEAuAEAQsUBCgtBQUFBcjA5dEl5MBILQUFBQXlFRVpwZ2caIAoJdGV4dC9odG1sEhNPdGhlcndpc2UgSSBsaWtlIGl0IiEKCnRleHQvcGxhaW4SE090aGVyd2lzZSBJIGxpa2UgaXQqGyIVMTEzMzg3NTA2NTA2MTc4MjI1NDg5KAA4ADDy/MW7iTE48vzFu4kxWgxidW9taWM0dnAxdmJyAiAAeACaAQYIABAAGACqARUSE090aGVyd2lzZSBJIGxpa2UgaXSwAQC4AQBCtAIKC0FBQUFyMVktcm9BEgtBQUFBeUVFWnBnZxpFCgl0ZXh0L2h0bWwSOERvIHlvdSBtZWFuLCB0byBpbmNsdWRlIHRoZSBsb2dvIGluIGFsbCBwaWN0dXJlcy9ncmFwaHM/IkYKCnRleHQvcGxhaW4SOERvIHlvdSBtZWFuLCB0byBpbmNsdWRlIHRoZSBsb2dvIGluIGFsbCBwaWN0dXJlcy9ncmFwaHM/KhsiFTEwOTAyMzc0ODk1NTE5NDQ5NjE1MygAOAAwrs3nz4kxOK7N58+JMVoMcTI5dnM0OGc1NzAwcgIgAHgAmgEGCAAQABgAqgE6EjhEbyB5b3UgbWVhbiwgdG8gaW5jbHVkZSB0aGUgbG9nbyBpbiBhbGwgcGljdHVyZXMvZ3JhcGhzP7ABALgBAEKMBwoLQUFBQXltWTFSVmcSC0FBQUF5RUVacGdnGrgCCgl0ZXh0L2h0bWwSqgJ3YWl0IGZvciBkb2luZyBvdGhlciBwaWNzIGJlY2F1c2Ugc29tZSBvZiB0aGVsYWJlbHMgYXJlIGNoYW5naW5nIGxpa2UgJnF1b3Q7b3BlcmF0aW9uJnF1b3Q7IGlzIG5vdCB0aGUgY29ycmVjdCB3b3JkJnF1b3Q7IC0gSSB3aWxsIHNlbmQgeW91IHRoZSBjb3JyZWN0IEA8YSBocmVmPSJtYWlsdG86Zm90ZWluaS5zb2tyYXRvdXNAY2FyZGV0Lm9yZyIgZGF0YS1yYXdIcmVmPSJtYWlsdG86Zm90ZWluaS5zb2tyYXRvdXNAY2FyZGV0Lm9yZyIgdGFyZ2V0PSJfYmxhbmsiPmZvdGVpbmkuc29rcmF0b3VzQGNhcmRldC5vcmc8L2E+IrUBCgp0ZXh0L3BsYWluEqYBd2FpdCBmb3IgZG9pbmcgb3RoZXIgcGljcyBiZWNhdXNlIHNvbWUgb2YgdGhlbGFiZWxzIGFyZSBjaGFuZ2luZyBsaWtlICJvcGVyYXRpb24iIGlzIG5vdCB0aGUgY29ycmVjdCB3b3JkIiAtIEkgd2lsbCBzZW5kIHlvdSB0aGUgY29ycmVjdCBAZm90ZWluaS5zb2tyYXRvdXNAY2FyZGV0Lm9yZyobIhUxMTQzODY1Mzc4OTU0ODkyMjM0NzEoADgAMISR7dSJMTiEke3UiTFaDGtoYWp5ZmszeGZmZHICIAB4AJoBBggAEAAYAKoBrQISqgJ3YWl0IGZvciBkb2luZyBvdGhlciBwaWNzIGJlY2F1c2Ugc29tZSBvZiB0aGVsYWJlbHMgYXJlIGNoYW5naW5nIGxpa2UgJnF1b3Q7b3BlcmF0aW9uJnF1b3Q7IGlzIG5vdCB0aGUgY29ycmVjdCB3b3JkJnF1b3Q7IC0gSSB3aWxsIHNlbmQgeW91IHRoZSBjb3JyZWN0IEA8YSBocmVmPSJtYWlsdG86Zm90ZWluaS5zb2tyYXRvdXNAY2FyZGV0Lm9yZyIgZGF0YS1yYXdocmVmPSJtYWlsdG86Zm90ZWluaS5zb2tyYXRvdXNAY2FyZGV0Lm9yZyIgdGFyZ2V0PSJfYmxhbmsiPmZvdGVpbmkuc29rcmF0b3VzQGNhcmRldC5vcmc8L2E+sAEAuAEAQqUECgtBQUFBeWkwa0lsMBILQUFBQXlFRVpwZ2cauAEKCXRleHQvaHRtbBKqAU9rLCBncmVhdCBAPGEgaHJlZj0ibWFpbHRvOmdpdWxpYS5zaWlub0BjZXNpZS5vcmciIGRhdGEtcmF3SHJlZj0ibWFpbHRvOmdpdWxpYS5zaWlub0BjZXNpZS5vcmciIHRhcmdldD0iX2JsYW5rIj5naXVsaWEuc2lpbm9AY2VzaWUub3JnPC9hPi4gSSB3aWxsIHdhaXQgdGhlIGZpbmFsIHZlcnNpb25zIk8KCnRleHQvcGxhaW4SQU9rLCBncmVhdCBAZ2l1bGlhLnNpaW5vQGNlc2llLm9yZy4gSSB3aWxsIHdhaXQgdGhlIGZpbmFsIHZlcnNpb25zKhsiFTEwOTAyMzc0ODk1NTE5NDQ5NjE1MygAOAAwp/aG1okxOKf2htaJMVoMaXd4MzF6NmVrenhmcgIgAHgAmgEGCAAQABgAqgGtARKqAU9rLCBncmVhdCBAPGEgaHJlZj0ibWFpbHRvOmdpdWxpYS5zaWlub0BjZXNpZS5vcmciIGRhdGEtcmF3aHJlZj0ibWFpbHRvOmdpdWxpYS5zaWlub0BjZXNpZS5vcmciIHRhcmdldD0iX2JsYW5rIj5naXVsaWEuc2lpbm9AY2VzaWUub3JnPC9hPi4gSSB3aWxsIHdhaXQgdGhlIGZpbmFsIHZlcnNpb25zsAEAuAEAQt4CCgtBQUFBeWtDeVh5YxILQUFBQXlFRVpwZ2caVQoJdGV4dC9odG1sEkhZb3UgY291bGQgdXNlIG1haW4gbG9nbyBkaW1pbmcgdHdvIG9mIHRvcGljcyBhY2NvcmRpbmcgdG8gY2hhcHRlci90b3BpY3MiVgoKdGV4dC9wbGFpbhJIWW91IGNvdWxkIHVzZSBtYWluIGxvZ28gZGltaW5nIHR3byBvZiB0b3BpY3MgYWNjb3JkaW5nIHRvIGNoYXB0ZXIvdG9waWNzKhsiFTExMzM4NzUwNjUwNjE3ODIyNTQ4OSgAOAAw6Oii2IkxOOjootiJMVoMdGE4aWQwd3o3aTk3cgIgAHgAmgEGCAAQABgAqgFKEkhZb3UgY291bGQgdXNlIG1haW4gbG9nbyBkaW1pbmcgdHdvIG9mIHRvcGljcyBhY2NvcmRpbmcgdG8gY2hhcHRlci90b3BpY3NCnwIKC0FBQUF5a0N5WHlnEgtBQUFBeUVFWnBnZxpACgl0ZXh0L2h0bWwSM2FuZCB1c2luZyBjb2xvcnMgYXMgaW4gbWFpbiBsb2dvIHBlciB0b3BpY3MvY2hhcHRlciJBCgp0ZXh0L3BsYWluEjNhbmQgdXNpbmcgY29sb3JzIGFzIGluIG1haW4gbG9nbyBwZXIgdG9waWNzL2NoYXB0ZXIqGyIVMTEzMzg3NTA2NTA2MTc4MjI1NDg5KAA4ADDpkKXYiTE46ZCl2IkxWgxhZ2hyc3h3eHZuc2RyAiAAeACaAQYIABAAGACqATUSM2FuZCB1c2luZyBjb2xvcnMgYXMgaW4gbWFpbiBsb2dvIHBlciB0b3BpY3MvY2hhcHRlckoPCgp0ZXh0L3BsYWluEgEuWgxpb3p4bnZycDg4b3hyAiAAeACaAQYIABAAGACqAUESP3BpY3R1cmUgdG8gYmUgZG9uZSBiZXR0ZXIgZ3JhcGhpYyBhbmQgc2FtZSBmb250IG9mIGFsbCBkb2N1bWVudLABALgBABi3xoK5hzEg6ZCl2IkxMABCD2tpeC53NGFhc2g1eXF4eCK+BAoLQUFBQXIwOXRJeDQSjAQKC0FBQUFyMDl0SXg0EgtBQUFBcjA5dEl4NBq0AQoJdGV4dC9odG1sEqYBUGxlYXNlIGluc2VydCBsaW5rcyBAPGEgaHJlZj0ibWFpbHRvOmZvdGVpbmkuc29rcmF0b3VzQGNhcmRldC5vcmciIGRhdGEtcmF3SHJlZj0ibWFpbHRvOmZvdGVpbmkuc29rcmF0b3VzQGNhcmRldC5vcmciIHRhcmdldD0iX2JsYW5rIj5mb3RlaW5pLnNva3JhdG91c0BjYXJkZXQub3JnPC9hPiI/Cgp0ZXh0L3BsYWluEjFQbGVhc2UgaW5zZXJ0IGxpbmtzIEBmb3RlaW5pLnNva3JhdG91c0BjYXJkZXQub3JnKhsiFTExMzM4NzUwNjUwNjE3ODIyNTQ4OSgAOAAwg9KZu4kxOIPSmbuJMVoLcWJ3eDJpOXRqeTRyAiAAeACaAQYIABAAGACqAakBEqYBUGxlYXNlIGluc2VydCBsaW5rcyBAPGEgaHJlZj0ibWFpbHRvOmZvdGVpbmkuc29rcmF0b3VzQGNhcmRldC5vcmciIGRhdGEtcmF3aHJlZj0ibWFpbHRvOmZvdGVpbmkuc29rcmF0b3VzQGNhcmRldC5vcmciIHRhcmdldD0iX2JsYW5rIj5mb3RlaW5pLnNva3JhdG91c0BjYXJkZXQub3JnPC9hPrABALgBABiD0pm7iTEgg9KZu4kxMABCEGtpeC5wcDl2cmRoazM2aHYisQYKC0FBQUF5RUVacGdrEv8FCgtBQUFBeUVFWnBnaxILQUFBQXlFRVpwZ2sasAEKCXRleHQvaHRtbBKiAXBpY3R1cmUtZ3JhcGhpYyBAPGEgaHJlZj0ibWFpbHRvOmZvdGVpbmkuc29rcmF0b3VzQGNhcmRldC5vcmciIGRhdGEtcmF3SHJlZj0ibWFpbHRvOmZvdGVpbmkuc29rcmF0b3VzQGNhcmRldC5vcmciIHRhcmdldD0iX2JsYW5rIj5mb3RlaW5pLnNva3JhdG91c0BjYXJkZXQub3JnPC9hPiI7Cgp0ZXh0L3BsYWluEi1waWN0dXJlLWdyYXBoaWMgQGZvdGVpbmkuc29rcmF0b3VzQGNhcmRldC5vcmcqGyIVMTE0Mzg2NTM3ODk1NDg5MjIzNDcxKAA4ADDLr425hzE42Pm3uocxQsgBCgtBQUFBeUVFWnBqWRILQUFBQXlFRVpwZ2saIQoJdGV4dC9odG1sEhRPaywgSSB3aWxsIGNoYW5nZSBpdCIiCgp0ZXh0L3BsYWluEhRPaywgSSB3aWxsIGNoYW5nZSBpdCobIhUxMDkwMjM3NDg5NTUxOTQ0OTYxNTMoADgAMNj5t7qHMTjY+be6hzFaDHRqbzBnZnRpbGg3bXICIAB4AJoBBggAEAAYAKoBFhIUT2ssIEkgd2lsbCBjaGFuZ2UgaXSwAQC4AQBKDwoKdGV4dC9wbGFpbhIBNFAEWgxjcXVrd2JzdXRienlyAiAAeACSAR0KGyIVMTA5MDIzNzQ4OTU1MTk0NDk2MTUzKAA4AJoBBggAEAAYAKoBpQESogFwaWN0dXJlLWdyYXBoaWMgQDxhIGhyZWY9Im1haWx0bzpmb3RlaW5pLnNva3JhdG91c0BjYXJkZXQub3JnIiBkYXRhLXJhd2hyZWY9Im1haWx0bzpmb3RlaW5pLnNva3JhdG91c0BjYXJkZXQub3JnIiB0YXJnZXQ9Il9ibGFuayI+Zm90ZWluaS5zb2tyYXRvdXNAY2FyZGV0Lm9yZzwvYT6wAQC4AQAYy6+NuYcxINj5t7qHMTAAQhBraXguN3U4ejZncm5qM3ZxIp4GCgtBQUFBcjA5dEl4OBLsBQoLQUFBQXIwOXRJeDgSC0FBQUFyMDl0SXg4GrQBCgl0ZXh0L2h0bWwSpgFQbGVhc2UgaW5zZXJ0IGxpbmtzIEA8YSBocmVmPSJtYWlsdG86Zm90ZWluaS5zb2tyYXRvdXNAY2FyZGV0Lm9yZyIgZGF0YS1yYXdIcmVmPSJtYWlsdG86Zm90ZWluaS5zb2tyYXRvdXNAY2FyZGV0Lm9yZyIgdGFyZ2V0PSJfYmxhbmsiPmZvdGVpbmkuc29rcmF0b3VzQGNhcmRldC5vcmc8L2E+Ij8KCnRleHQvcGxhaW4SMVBsZWFzZSBpbnNlcnQgbGlua3MgQGZvdGVpbmkuc29rcmF0b3VzQGNhcmRldC5vcmcqGyIVMTEzMzg3NTA2NTA2MTc4MjI1NDg5KAA4ADCQ/Zy7iTE4kP2cu4kxStwBCgp0ZXh0L3BsYWluEs0BI1dob3NlU2lkZUFyZVlvdU9uOiBUaGUgY2FtcGFpZ24gd2FzIGxhdW5jaGVkIGluIDIwMTQgYW5kIGFpbXMgdG8gc3RvcCB0aGUgaWxsZWdhbCB3aWxkbGlmZSB0cmFkZS4gTWFueSB3ZWxsLWtub3duIHBlb3BsZSBhcmUgYW1iYXNzYWRvcnMsIGluY2x1ZGluZyBMZXdpcyBIYW1pbHRvbiAoRm9ybXVsYSAxKSBhbmQgRGF2aWQgQmVja2hhbSAoZm9vdGJhbGwpLloMbGJzbWQyNGoycWx0cgIgAHgAmgEGCAAQABgAqgGpARKmAVBsZWFzZSBpbnNlcnQgbGlua3MgQDxhIGhyZWY9Im1haWx0bzpmb3RlaW5pLnNva3JhdG91c0BjYXJkZXQub3JnIiBkYXRhLXJhd2hyZWY9Im1haWx0bzpmb3RlaW5pLnNva3JhdG91c0BjYXJkZXQub3JnIiB0YXJnZXQ9Il9ibGFuayI+Zm90ZWluaS5zb2tyYXRvdXNAY2FyZGV0Lm9yZzwvYT6wAQC4AQAYkP2cu4kxIJD9nLuJMTAAQhBraXguMmFidWI2Y3Nxa2E2Ip8GCgtBQUFBeW1ZMVJWYxLtBQoLQUFBQXltWTFSVmMSC0FBQUF5bVkxUlZjGqkBCgl0ZXh0L2h0bWwSmwF0aGUgJnF1b3Q7cHJvbW90aW9uJnF1b3Q7IHdpbGwgYmUgY2hhbmdlZCwgZnJvbSAmcXVvdDtob3cgdG8gYmUgbm90aWNlZCwgaW1wYWN0JnF1b3Q7IHRvIHNvbWV0aGluZyBlbHNlLCBtYXliZSBqdXN0ICZxdW90O2ltcGFjdCZxdW90OywgSSB3aWxsIGxldCB5b3Uga25vdyKLAQoKdGV4dC9wbGFpbhJ9dGhlICJwcm9tb3Rpb24iIHdpbGwgYmUgY2hhbmdlZCwgZnJvbSAiaG93IHRvIGJlIG5vdGljZWQsIGltcGFjdCIgdG8gc29tZXRoaW5nIGVsc2UsIG1heWJlIGp1c3QgImltcGFjdCIsIEkgd2lsbCBsZXQgeW91IGtub3cqGyIVMTE0Mzg2NTM3ODk1NDg5MjIzNDcxKAA4ADDWienUiTE4+b+F1okxQqcBCgtBQUFBeWkwa0lscxILQUFBQXltWTFSVmMaFgoJdGV4dC9odG1sEglPaywgZ3JlYXQiFwoKdGV4dC9wbGFpbhIJT2ssIGdyZWF0KhsiFTEwOTAyMzc0ODk1NTE5NDQ5NjE1MygAOAAw+b+F1okxOPm/hdaJMVoMcnkxdHJicW8zZ2tkcgIgAHgAmgEGCAAQABgAqgELEglPaywgZ3JlYXSwAQC4AQBaC3Jrd3I2aWJrd2FycgIgAHgAmgEGCAAQABgAqgGeARKbAXRoZSAmcXVvdDtwcm9tb3Rpb24mcXVvdDsgd2lsbCBiZSBjaGFuZ2VkLCBmcm9tICZxdW90O2hvdyB0byBiZSBub3RpY2VkLCBpbXBhY3QmcXVvdDsgdG8gc29tZXRoaW5nIGVsc2UsIG1heWJlIGp1c3QgJnF1b3Q7aW1wYWN0JnF1b3Q7LCBJIHdpbGwgbGV0IHlvdSBrbm93sAEAuAEAGNaJ6dSJMSD5v4XWiTEwAEIQa2l4Lnk5bzc5YWdzYnZmbSL8EAoLQUFBQXlFRVpwak0SyhAKC0FBQUF5RUVacGpNEgtBQUFBeUVFWnBqTRouCgl0ZXh0L2h0bWwSIXNhbWUgb2YgdGhlIHRpdGxlLCBubyBjbGVhciBzZW5zZSIvCgp0ZXh0L3BsYWluEiFzYW1lIG9mIHRoZSB0aXRsZSwgbm8gY2xlYXIgc2Vuc2UqGyIVMTE0Mzg2NTM3ODk1NDg5MjIzNDcxKAA4ADDS3K26hzE4xeed2IgxQsYDCgtBQUFBeWFEX0JQYxILQUFBQXlFRVpwak0adwoJdGV4dC9odG1sEmpEb24mIzM5O3QgdW5kZXJzdGFuZCBjYW4geW91IGV4cGxhaW4uIFdlIGFyZSB0YWxraW5nIGFib3V0IHNwb3J0IGluZmx1ZW5jZSB0byBlbnZpcm9ubWVudCBzdXN0YWluYWJpbGl0eT8/InQKCnRleHQvcGxhaW4SZkRvbid0IHVuZGVyc3RhbmQgY2FuIHlvdSBleHBsYWluLiBXZSBhcmUgdGFsa2luZyBhYm91dCBzcG9ydCBpbmZsdWVuY2UgdG8gZW52aXJvbm1lbnQgc3VzdGFpbmFiaWxpdHk/PyobIhUxMTMzODc1MDY1MDYxNzgyMjU0ODkoADgAMIOj0tmHMTiDo9LZhzFaDHpoZnE2bmJ6a21sNnICIAB4AJoBBggAEAAYAKoBbBJqRG9uJiMzOTt0IHVuZGVyc3RhbmQgY2FuIHlvdSBleHBsYWluLiBXZSBhcmUgdGFsa2luZyBhYm91dCBzcG9ydCBpbmZsdWVuY2UgdG8gZW52aXJvbm1lbnQgc3VzdGFpbmFiaWxpdHk/P7ABALgBAEKlBgoLQUFBQXluX2NnaU0SC0FBQUF5RUVacGpNGu0BCgl0ZXh0L2h0bWwS3wFpdCBzaG91bGQgYmUgY2hhbmdlZCBiZWNhdXNlIGxpa2UgdGhpcyBoYXMgbm8gY2xlYXIgc2Vuc2UgaW4gZW5nbGlzaC4gaXQgY291bGQgYmU6ICZxdW90O1RoZSBwb3RlbnRpYWwgb2Ygc3BvcnQgZm9yIGVudmlyb25tZW50YWwgc3VzdGFpbmFiaWxpdHkmcXVvdDsgb3Igc29tZXRoaW5nIHNpbWlsYXIsIGJvdGggZm9yIHRpdGxlIGFuZCBmaXJzdCBzZW50ZW5jZSBpbiB0aGUgcGFyYWdyYXBoIuQBCgp0ZXh0L3BsYWluEtUBaXQgc2hvdWxkIGJlIGNoYW5nZWQgYmVjYXVzZSBsaWtlIHRoaXMgaGFzIG5vIGNsZWFyIHNlbnNlIGluIGVuZ2xpc2guIGl0IGNvdWxkIGJlOiAiVGhlIHBvdGVudGlhbCBvZiBzcG9ydCBmb3IgZW52aXJvbm1lbnRhbCBzdXN0YWluYWJpbGl0eSIgb3Igc29tZXRoaW5nIHNpbWlsYXIsIGJvdGggZm9yIHRpdGxlIGFuZCBmaXJzdCBzZW50ZW5jZSBpbiB0aGUgcGFyYWdyYXBoKhsiFTExNDM4NjUzNzg5NTQ4OTIyMzQ3MSgAOAAw4siw1ogxOOLIsNaIMVoMcnJ2NDU2czlnaXg4cgIgAHgAmgEGCAAQABgAqgHiARLfAWl0IHNob3VsZCBiZSBjaGFuZ2VkIGJlY2F1c2UgbGlrZSB0aGlzIGhhcyBubyBjbGVhciBzZW5zZSBpbiBlbmdsaXNoLiBpdCBjb3VsZCBiZTogJnF1b3Q7VGhlIHBvdGVudGlhbCBvZiBzcG9ydCBmb3IgZW52aXJvbm1lbnRhbCBzdXN0YWluYWJpbGl0eSZxdW90OyBvciBzb21ldGhpbmcgc2ltaWxhciwgYm90aCBmb3IgdGl0bGUgYW5kIGZpcnN0IHNlbnRlbmNlIGluIHRoZSBwYXJhZ3JhcGiwAQC4AQBCpAEKC0FBQUF5Y2xKUEZJEgtBQUFBeUVFWnBqTRoVCgl0ZXh0L2h0bWwSCGFncmVlIG9rIhYKCnRleHQvcGxhaW4SCGFncmVlIG9rKhsiFTExMzM4NzUwNjUwNjE3ODIyNTQ4OSgAOAAwzO6T2IgxOMzuk9iIMVoMNjZocnp2NnJnOHh4cgIgAHgAmgEGCAAQABgAqgEKEghhZ3JlZSBva7ABALgBAEKIAwoLQUFBQXljbEpQRk0SC0FBQUF5RUVacGpNGmEKCXRleHQvaHRtbBJUd291bGQgZW5nYWdlbWVudCBiZSBPSyBzaW5jZSBzdXN0YWluYWJsZSBkZXZlbG9wbWVudCBnb2FscyBhcmUgYXMgb25lIG9mIHBvdGVudGlhbHM/ImIKCnRleHQvcGxhaW4SVHdvdWxkIGVuZ2FnZW1lbnQgYmUgT0sgc2luY2Ugc3VzdGFpbmFibGUgZGV2ZWxvcG1lbnQgZ29hbHMgYXJlIGFzIG9uZSBvZiBwb3RlbnRpYWxzPyobIhUxMTMzODc1MDY1MDYxNzgyMjU0ODkoADgAMMXnndiIMTjF553YiDFaDHpicHBoMW5qaDU0eXICIAB4AJoBBggAEAAYAKoBVhJUd291bGQgZW5nYWdlbWVudCBiZSBPSyBzaW5jZSBzdXN0YWluYWJsZSBkZXZlbG9wbWVudCBnb2FscyBhcmUgYXMgb25lIG9mIHBvdGVudGlhbHM/sAEAuAEASjYKCnRleHQvcGxhaW4SKFRoZSBwb3RlbnRpYWwgb2Ygc3BvcnQgZ3JlZW4gaW52b2x2ZW1lbnRaDHY3eXBtZ2NmajlieHICIAB4AJoBBggAEAAYAKoBIxIhc2FtZSBvZiB0aGUgdGl0bGUsIG5vIGNsZWFyIHNlbnNlsAEAuAEAGNLcrbqHMSDF553YiDEwAEIQa2l4LnJmaXF4eWluMTl6biLzDQoLQUFBQXlFRVpwaWsSwQ0KC0FBQUF5RUVacGlrEgtBQUFBeUVFWnBpaxrNAgoJdGV4dC9odG1sEr8CSSB0aGluayB0aGlzIHRpdGxlIGlzIG5vdCBjbGVhciBvciBsaW5rZWQgdG8gdGhlIGNvbnRlc3QsIHRoZSB0ZXh0IGlzIGFib3V0IGludGVybmF0aW9uYWwsIG5hdGlvbmFsIGFuZCBsb2NhbCBpbmNlbnRpdmVzIHRvIGJlIGdyZWVuZXIgZm9yIHNwb3J0IG9yZ2FuaXNhdGlvbnMgYW5kIHNwb3J0IHByb2Zlc3Npb25hbHMgLSB0aXRsZSBzaG91bGQgYmUgY2hhbmdlZCBhY2NvcmRpbmdseSBAPGEgaHJlZj0ibWFpbHRvOmFwZ2FAYXBnYS5zaSIgZGF0YS1yYXdIcmVmPSJtYWlsdG86YXBnYUBhcGdhLnNpIiB0YXJnZXQ9Il9ibGFuayI+YXBnYUBhcGdhLnNpPC9hPiL5AQoKdGV4dC9wbGFpbhLqAUkgdGhpbmsgdGhpcyB0aXRsZSBpcyBub3QgY2xlYXIgb3IgbGlua2VkIHRvIHRoZSBjb250ZXN0LCB0aGUgdGV4dCBpcyBhYm91dCBpbnRlcm5hdGlvbmFsLCBuYXRpb25hbCBhbmQgbG9jYWwgaW5jZW50aXZlcyB0byBiZSBncmVlbmVyIGZvciBzcG9ydCBvcmdhbmlzYXRpb25zIGFuZCBzcG9ydCBwcm9mZXNzaW9uYWxzIC0gdGl0bGUgc2hvdWxkIGJlIGNoYW5nZWQgYWNjb3JkaW5nbHkgQGFwZ2FAYXBnYS5zaSobIhUxMTQzODY1Mzc4OTU0ODkyMjM0NzEoADgAMMm6gbqHMTj+iIXZhzFC/gQKC0FBQUF5YURfQk93EgtBQUFBeUVFWnBpaxqyAQoJdGV4dC9odG1sEqQBaXQgYWRkcmVzc2VzIHRoZSBsZXZlbCBvZiBlbmdhZ2VtZW50IG9mIHRoZSBjbHViIHdodHJoZXIgaXQgd291bGQgb3JnYW5pemUgaW50ZXJuYXRpb25hbCwgbmF0aW9uYSBvciBsb2NhbCBhY2l0aXZpdGVzLCB0aHVzIHRoZSB0aXRsZS4gQW55IHN1Z2dlc3Rpb24gSSB3aWxsIGNoYW5nZS4iswEKCnRleHQvcGxhaW4SpAFpdCBhZGRyZXNzZXMgdGhlIGxldmVsIG9mIGVuZ2FnZW1lbnQgb2YgdGhlIGNsdWIgd2h0cmhlciBpdCB3b3VsZCBvcmdhbml6ZSBpbnRlcm5hdGlvbmFsLCBuYXRpb25hIG9yIGxvY2FsIGFjaXRpdml0ZXMsIHRodXMgdGhlIHRpdGxlLiBBbnkgc3VnZ2VzdGlvbiBJIHdpbGwgY2hhbmdlLiobIhUxMTMzODc1MDY1MDYxNzgyMjU0ODkoADgAMP6IhdmHMTj+iIXZhzFaDHVvdjI4d3g4aDU3c3ICIAB4AJoBBggAEAAYAKoBpwESpAFpdCBhZGRyZXNzZXMgdGhlIGxldmVsIG9mIGVuZ2FnZW1lbnQgb2YgdGhlIGNsdWIgd2h0cmhlciBpdCB3b3VsZCBvcmdhbml6ZSBpbnRlcm5hdGlvbmFsLCBuYXRpb25hIG9yIGxvY2FsIGFjaXRpdml0ZXMsIHRodXMgdGhlIHRpdGxlLiBBbnkgc3VnZ2VzdGlvbiBJIHdpbGwgY2hhbmdlLrABALgBAEoiCgp0ZXh0L3BsYWluEhRMZXZlbCBvZiBJbnZvbHZlbWVudFAEWgw3d3F1NzlhZzBvMzhyAiAAeACSAR0KGyIVMTEzMzg3NTA2NTA2MTc4MjI1NDg5KAA4AJoBBggAEAAYAKoBwgISvwJJIHRoaW5rIHRoaXMgdGl0bGUgaXMgbm90IGNsZWFyIG9yIGxpbmtlZCB0byB0aGUgY29udGVzdCwgdGhlIHRleHQgaXMgYWJvdXQgaW50ZXJuYXRpb25hbCwgbmF0aW9uYWwgYW5kIGxvY2FsIGluY2VudGl2ZXMgdG8gYmUgZ3JlZW5lciBmb3Igc3BvcnQgb3JnYW5pc2F0aW9ucyBhbmQgc3BvcnQgcHJvZmVzc2lvbmFscyAtIHRpdGxlIHNob3VsZCBiZSBjaGFuZ2VkIGFjY29yZGluZ2x5IEA8YSBocmVmPSJtYWlsdG86YXBnYUBhcGdhLnNpIiBkYXRhLXJhd2hyZWY9Im1haWx0bzphcGdhQGFwZ2Euc2kiIHRhcmdldD0iX2JsYW5rIj5hcGdhQGFwZ2Euc2k8L2E+sAEAuAEAGMm6gbqHMSD+iIXZhzEwAEIQa2l4LmZwYmxvdmtlcXlrbjIIaC5namRneHMyCWguMzBqMHpsbDIJaC4xZm9iOXRlMgloLjN6bnlzaDcyCWguMmV0OTJwMDIIaC50eWpjd3QyCmlkLjJzOGV5bzEyCWguNGQzNG9nODIJaC4zcmRjcmpuMgloLjI2aW4xcmcyCGgubG54Yno5MgloLjM1bmt1bjIyCWguMWtzdjR1djIJaC40NHNpbmlvMgloLjJqeHN4cWgyCGguejMzN3lhMgloLjNqMnFxbTMyCWguMXk4MTB0dzIKaWQuNGk3b2pocDIJaC4yeGN5dHBpMgloLjFjaTkzeGIyCWguM3dod21sNDIJaC4yYm42d3N4MghoLnFzaDcwcTIJaC4zYXM0cG9qMgloLjFweGV6d2MyCWguNDl4MmlrNTIJaC4ycDJjc3J5MgloLjE0N24yenIyCWguMzJoaW9xejIJaC4xaG1zeXlzMgloLjQxbWdobWwyCWguMmdycXJ1ZTIIaC52eDEyMjcyCWguM2Z3b2txMDIJaC4xdjF5dXh0MgloLjFtcmN1MDkyDmguOGI4bGtucnVyZTJ5MgloLjJ1NndudGYyCWguMTljNnkxODIJaC4zdGJ1Z3AxMgloLjI4aDRxd3UyCGgubm1mMTRuMgloLjM3bTJqc2cyCWguNDZyMGNvMjIJaC4ybHdhbXZ2MgppZC4xMTFreDNvMgppZC4zbDE4ZnJoMgppZC4yMDZpcHphMgloLjRrNjY4bjMyCWguMnpiZ2l1dzIJaC4xZWdxdDJwMgloLjN5Z2VicWkyDmguOHVtMDl5dWF0eG8yMg5oLnE0N3czYzlzbm56eDIOaC5wbmdrZTc4OGJsbWwyCmlkLjNjcW1ldHg4AGovChRzdWdnZXN0LnZoZDJuc2Q0czlydxIXRW5yaXF1ZSBNYXJ0b3MgU8OhbmNoZXpqLwoUc3VnZ2VzdC5weXMxY3F2aWRsZm8SF0VucmlxdWUgTWFydG9zIFPDoW5jaGV6ai8KFHN1Z2dlc3QucjI1cjByZHRzMGJ3EhdFbnJpcXVlIE1hcnRvcyBTw6FuY2hlemovChRzdWdnZXN0LmxkdzM3dHM0cHVycBIXRW5yaXF1ZSBNYXJ0b3MgU8OhbmNoZXpqLwoUc3VnZ2VzdC42YnV0bmU1OG91eG8SF0VucmlxdWUgTWFydG9zIFPDoW5jaGV6ai8KFHN1Z2dlc3QucHVwNWdwM3BudjhvEhdFbnJpcXVlIE1hcnRvcyBTw6FuY2hlemovChRzdWdnZXN0Lm5wZzM4YXI0amR1axIXRW5yaXF1ZSBNYXJ0b3MgU8OhbmNoZXpyITFoclZ3aE54RFRrVmtBLUl2Nkh6a1E4OWs0dXJsb2dydw==</go:docsCustomData>
</go:gDocsCustomXmlDataStorage>
</file>

<file path=customXml/itemProps1.xml><?xml version="1.0" encoding="utf-8"?>
<ds:datastoreItem xmlns:ds="http://schemas.openxmlformats.org/officeDocument/2006/customXml" ds:itemID="{49D452D9-2446-48FB-A9D4-AB11E2804D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48</Pages>
  <Words>15151</Words>
  <Characters>86366</Characters>
  <Application>Microsoft Office Word</Application>
  <DocSecurity>0</DocSecurity>
  <Lines>719</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Siino - CESIE</cp:lastModifiedBy>
  <cp:revision>58</cp:revision>
  <dcterms:created xsi:type="dcterms:W3CDTF">2023-04-15T08:32:00Z</dcterms:created>
  <dcterms:modified xsi:type="dcterms:W3CDTF">2023-07-25T10:27:00Z</dcterms:modified>
</cp:coreProperties>
</file>