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BE8F3" w14:textId="77777777" w:rsidR="00301D02" w:rsidRDefault="00301D02">
      <w:pPr>
        <w:widowControl w:val="0"/>
        <w:pBdr>
          <w:top w:val="nil"/>
          <w:left w:val="nil"/>
          <w:bottom w:val="nil"/>
          <w:right w:val="nil"/>
          <w:between w:val="nil"/>
        </w:pBdr>
        <w:spacing w:after="0" w:line="276" w:lineRule="auto"/>
      </w:pPr>
    </w:p>
    <w:p w14:paraId="7A647F27" w14:textId="77777777" w:rsidR="00301D02" w:rsidRDefault="00000000">
      <w:pPr>
        <w:rPr>
          <w:rFonts w:ascii="Calibri" w:eastAsia="Calibri" w:hAnsi="Calibri" w:cs="Calibri"/>
        </w:rPr>
      </w:pPr>
      <w:r>
        <w:rPr>
          <w:noProof/>
        </w:rPr>
        <w:drawing>
          <wp:anchor distT="0" distB="0" distL="114300" distR="114300" simplePos="0" relativeHeight="251658240" behindDoc="0" locked="0" layoutInCell="1" hidden="0" allowOverlap="1" wp14:anchorId="6EBD2CDD" wp14:editId="6A6F09ED">
            <wp:simplePos x="0" y="0"/>
            <wp:positionH relativeFrom="column">
              <wp:posOffset>1470025</wp:posOffset>
            </wp:positionH>
            <wp:positionV relativeFrom="paragraph">
              <wp:posOffset>-221614</wp:posOffset>
            </wp:positionV>
            <wp:extent cx="2811145" cy="1111885"/>
            <wp:effectExtent l="0" t="0" r="0" b="0"/>
            <wp:wrapSquare wrapText="bothSides" distT="0" distB="0" distL="114300" distR="114300"/>
            <wp:docPr id="1877273736" name="image2.png" descr="A logo with green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green leaves&#10;&#10;Description automatically generated"/>
                    <pic:cNvPicPr preferRelativeResize="0"/>
                  </pic:nvPicPr>
                  <pic:blipFill>
                    <a:blip r:embed="rId8"/>
                    <a:srcRect l="7462" t="31801" r="8233" b="34809"/>
                    <a:stretch>
                      <a:fillRect/>
                    </a:stretch>
                  </pic:blipFill>
                  <pic:spPr>
                    <a:xfrm>
                      <a:off x="0" y="0"/>
                      <a:ext cx="2811145" cy="1111885"/>
                    </a:xfrm>
                    <a:prstGeom prst="rect">
                      <a:avLst/>
                    </a:prstGeom>
                    <a:ln/>
                  </pic:spPr>
                </pic:pic>
              </a:graphicData>
            </a:graphic>
          </wp:anchor>
        </w:drawing>
      </w:r>
    </w:p>
    <w:p w14:paraId="7C6EE2F1" w14:textId="77777777" w:rsidR="00301D02" w:rsidRDefault="00301D02">
      <w:pPr>
        <w:rPr>
          <w:rFonts w:ascii="Calibri" w:eastAsia="Calibri" w:hAnsi="Calibri" w:cs="Calibri"/>
        </w:rPr>
      </w:pPr>
    </w:p>
    <w:p w14:paraId="4505276B" w14:textId="77777777" w:rsidR="00301D02" w:rsidRDefault="00301D02">
      <w:pPr>
        <w:rPr>
          <w:rFonts w:ascii="Calibri" w:eastAsia="Calibri" w:hAnsi="Calibri" w:cs="Calibri"/>
        </w:rPr>
      </w:pPr>
    </w:p>
    <w:p w14:paraId="71C6150D" w14:textId="77777777" w:rsidR="00301D02" w:rsidRDefault="00301D02">
      <w:pPr>
        <w:jc w:val="center"/>
        <w:rPr>
          <w:rFonts w:ascii="Calibri" w:eastAsia="Calibri" w:hAnsi="Calibri" w:cs="Calibri"/>
          <w:b/>
          <w:sz w:val="24"/>
          <w:szCs w:val="24"/>
        </w:rPr>
      </w:pPr>
    </w:p>
    <w:p w14:paraId="5722841D" w14:textId="77777777" w:rsidR="00301D02" w:rsidRDefault="00000000">
      <w:pPr>
        <w:jc w:val="center"/>
        <w:rPr>
          <w:rFonts w:ascii="Calibri" w:eastAsia="Calibri" w:hAnsi="Calibri" w:cs="Calibri"/>
          <w:b/>
          <w:sz w:val="24"/>
          <w:szCs w:val="24"/>
        </w:rPr>
      </w:pPr>
      <w:r>
        <w:rPr>
          <w:rFonts w:ascii="Calibri" w:eastAsia="Calibri" w:hAnsi="Calibri" w:cs="Calibri"/>
          <w:b/>
          <w:sz w:val="24"/>
          <w:szCs w:val="24"/>
        </w:rPr>
        <w:t>Οδεύοντας προς μια πράσινη μετάβαση μέσω της βιώσιμης διαχείρισης αποβλήτων στον τομέα της επαγγελματικής εκπαίδευσης και κατάρτισης</w:t>
      </w:r>
    </w:p>
    <w:p w14:paraId="6233380E" w14:textId="77777777" w:rsidR="00301D02" w:rsidRDefault="00000000">
      <w:pPr>
        <w:rPr>
          <w:rFonts w:ascii="Calibri" w:eastAsia="Calibri" w:hAnsi="Calibri" w:cs="Calibri"/>
          <w:b/>
          <w:sz w:val="24"/>
          <w:szCs w:val="24"/>
        </w:rPr>
      </w:pPr>
      <w:r>
        <w:rPr>
          <w:rFonts w:ascii="Calibri" w:eastAsia="Calibri" w:hAnsi="Calibri" w:cs="Calibri"/>
          <w:b/>
          <w:color w:val="98DB04"/>
          <w:sz w:val="36"/>
          <w:szCs w:val="36"/>
        </w:rPr>
        <w:t>Το GROWS με μια ματιά</w:t>
      </w:r>
    </w:p>
    <w:p w14:paraId="61FA6406" w14:textId="77777777" w:rsidR="00301D02" w:rsidRDefault="00000000">
      <w:pPr>
        <w:spacing w:before="120" w:after="120" w:line="276" w:lineRule="auto"/>
        <w:jc w:val="both"/>
        <w:rPr>
          <w:rFonts w:ascii="Calibri" w:eastAsia="Calibri" w:hAnsi="Calibri" w:cs="Calibri"/>
        </w:rPr>
      </w:pPr>
      <w:r>
        <w:rPr>
          <w:rFonts w:ascii="Calibri" w:eastAsia="Calibri" w:hAnsi="Calibri" w:cs="Calibri"/>
        </w:rPr>
        <w:t xml:space="preserve">Το έργο GROWS </w:t>
      </w:r>
      <w:r>
        <w:rPr>
          <w:rFonts w:ascii="Calibri" w:eastAsia="Calibri" w:hAnsi="Calibri" w:cs="Calibri"/>
          <w:b/>
          <w:color w:val="00B0F0"/>
        </w:rPr>
        <w:t>αποσκοπεί στην ευαισθητοποίηση και ενδυνάμωση του τομέα της Επαγγελματικής Εκπαίδευσης και Κατάρτισης (ΕΕΚ)</w:t>
      </w:r>
      <w:r>
        <w:rPr>
          <w:rFonts w:ascii="Calibri" w:eastAsia="Calibri" w:hAnsi="Calibri" w:cs="Calibri"/>
          <w:color w:val="007BB8"/>
        </w:rPr>
        <w:t xml:space="preserve"> </w:t>
      </w:r>
      <w:r>
        <w:rPr>
          <w:rFonts w:ascii="Calibri" w:eastAsia="Calibri" w:hAnsi="Calibri" w:cs="Calibri"/>
        </w:rPr>
        <w:t xml:space="preserve">σχετικά με τη σημασία της βιώσιμης διαχείρισης των αποβλήτων και του περιβάλλοντος. Στόχος του έργου GROWS είναι η </w:t>
      </w:r>
      <w:r>
        <w:rPr>
          <w:rFonts w:ascii="Calibri" w:eastAsia="Calibri" w:hAnsi="Calibri" w:cs="Calibri"/>
          <w:b/>
          <w:color w:val="00B0F0"/>
        </w:rPr>
        <w:t>βελτίωση της ικανότητας των παρόχων ΕΕΚ/εκπαιδευτών</w:t>
      </w:r>
      <w:r>
        <w:rPr>
          <w:rFonts w:ascii="Calibri" w:eastAsia="Calibri" w:hAnsi="Calibri" w:cs="Calibri"/>
          <w:color w:val="007BB8"/>
        </w:rPr>
        <w:t xml:space="preserve"> </w:t>
      </w:r>
      <w:r>
        <w:rPr>
          <w:rFonts w:ascii="Calibri" w:eastAsia="Calibri" w:hAnsi="Calibri" w:cs="Calibri"/>
        </w:rPr>
        <w:t xml:space="preserve">να εφαρμόζουν εκπαιδευτικές δραστηριότητες με </w:t>
      </w:r>
      <w:r>
        <w:rPr>
          <w:rFonts w:ascii="Calibri" w:eastAsia="Calibri" w:hAnsi="Calibri" w:cs="Calibri"/>
          <w:b/>
          <w:color w:val="00B0F0"/>
        </w:rPr>
        <w:t>έμφαση στη βιώσιμη διαχείριση των αποβλήτων</w:t>
      </w:r>
      <w:r>
        <w:rPr>
          <w:rFonts w:ascii="Calibri" w:eastAsia="Calibri" w:hAnsi="Calibri" w:cs="Calibri"/>
        </w:rPr>
        <w:t xml:space="preserve"> και στην ενδυνάμωση των ικανοτήτων των παρόχων ΕΕΚ να προετοιμάσουν και να εφαρμόσουν ένα σχέδιο δράσης ώστε να μειώσουν το οικολογικό αποτύπωμα τους.</w:t>
      </w:r>
    </w:p>
    <w:tbl>
      <w:tblPr>
        <w:tblStyle w:val="a"/>
        <w:tblW w:w="9036" w:type="dxa"/>
        <w:tblBorders>
          <w:top w:val="nil"/>
          <w:left w:val="nil"/>
          <w:bottom w:val="nil"/>
          <w:right w:val="nil"/>
          <w:insideH w:val="nil"/>
          <w:insideV w:val="nil"/>
        </w:tblBorders>
        <w:tblLayout w:type="fixed"/>
        <w:tblLook w:val="0400" w:firstRow="0" w:lastRow="0" w:firstColumn="0" w:lastColumn="0" w:noHBand="0" w:noVBand="1"/>
      </w:tblPr>
      <w:tblGrid>
        <w:gridCol w:w="4518"/>
        <w:gridCol w:w="4518"/>
      </w:tblGrid>
      <w:tr w:rsidR="00301D02" w:rsidRPr="00B03226" w14:paraId="51A9E2BD" w14:textId="77777777">
        <w:trPr>
          <w:trHeight w:val="6650"/>
        </w:trPr>
        <w:tc>
          <w:tcPr>
            <w:tcW w:w="4518" w:type="dxa"/>
            <w:tcBorders>
              <w:right w:val="single" w:sz="4" w:space="0" w:color="000000"/>
            </w:tcBorders>
          </w:tcPr>
          <w:p w14:paraId="5DDC2C72" w14:textId="77777777" w:rsidR="00301D02" w:rsidRDefault="00000000">
            <w:pPr>
              <w:spacing w:before="120" w:after="120" w:line="276" w:lineRule="auto"/>
              <w:ind w:right="172"/>
              <w:jc w:val="both"/>
              <w:rPr>
                <w:rFonts w:ascii="Calibri" w:eastAsia="Calibri" w:hAnsi="Calibri" w:cs="Calibri"/>
              </w:rPr>
            </w:pPr>
            <w:r>
              <w:rPr>
                <w:rFonts w:ascii="Calibri" w:eastAsia="Calibri" w:hAnsi="Calibri" w:cs="Calibri"/>
              </w:rPr>
              <w:t xml:space="preserve">Οι </w:t>
            </w:r>
            <w:r>
              <w:rPr>
                <w:rFonts w:ascii="Calibri" w:eastAsia="Calibri" w:hAnsi="Calibri" w:cs="Calibri"/>
                <w:b/>
                <w:color w:val="92D050"/>
              </w:rPr>
              <w:t>στόχοι του GROWS</w:t>
            </w:r>
            <w:r>
              <w:rPr>
                <w:rFonts w:ascii="Calibri" w:eastAsia="Calibri" w:hAnsi="Calibri" w:cs="Calibri"/>
                <w:color w:val="3A7D22"/>
              </w:rPr>
              <w:t xml:space="preserve"> </w:t>
            </w:r>
            <w:r>
              <w:rPr>
                <w:rFonts w:ascii="Calibri" w:eastAsia="Calibri" w:hAnsi="Calibri" w:cs="Calibri"/>
              </w:rPr>
              <w:t>είναι:</w:t>
            </w:r>
          </w:p>
          <w:p w14:paraId="62A1EB54" w14:textId="5D18C5CD" w:rsidR="00301D02" w:rsidRDefault="00B03226">
            <w:pPr>
              <w:numPr>
                <w:ilvl w:val="0"/>
                <w:numId w:val="2"/>
              </w:numPr>
              <w:spacing w:before="120" w:after="120" w:line="276" w:lineRule="auto"/>
              <w:ind w:right="172"/>
              <w:jc w:val="both"/>
              <w:rPr>
                <w:rFonts w:ascii="Calibri" w:eastAsia="Calibri" w:hAnsi="Calibri" w:cs="Calibri"/>
                <w:b/>
              </w:rPr>
            </w:pPr>
            <w:r>
              <w:rPr>
                <w:rFonts w:ascii="Calibri" w:eastAsia="Calibri" w:hAnsi="Calibri" w:cs="Calibri"/>
              </w:rPr>
              <w:t>Η α</w:t>
            </w:r>
            <w:r w:rsidR="00000000">
              <w:rPr>
                <w:rFonts w:ascii="Calibri" w:eastAsia="Calibri" w:hAnsi="Calibri" w:cs="Calibri"/>
              </w:rPr>
              <w:t xml:space="preserve">νάπτυξη της ικανότητας των παρόχων ΕΕΚ να εφαρμόζουν πρακτικές βιώσιμης διαχείρισης αποβλήτων στον τομέα της περιβαλλοντικής εκπαίδευσης μέσω μιας </w:t>
            </w:r>
            <w:r w:rsidR="00000000">
              <w:rPr>
                <w:rFonts w:ascii="Calibri" w:eastAsia="Calibri" w:hAnsi="Calibri" w:cs="Calibri"/>
                <w:b/>
              </w:rPr>
              <w:t>διαδραστικής παιχνιδοποιημένης πλατφόρμας ηλεκτρονικής μάθησης.</w:t>
            </w:r>
          </w:p>
          <w:p w14:paraId="78CDCE27" w14:textId="1A693DEA" w:rsidR="00301D02" w:rsidRDefault="00000000">
            <w:pPr>
              <w:numPr>
                <w:ilvl w:val="0"/>
                <w:numId w:val="2"/>
              </w:numPr>
              <w:spacing w:before="120" w:after="120" w:line="276" w:lineRule="auto"/>
              <w:ind w:right="172"/>
              <w:jc w:val="both"/>
              <w:rPr>
                <w:rFonts w:ascii="Calibri" w:eastAsia="Calibri" w:hAnsi="Calibri" w:cs="Calibri"/>
                <w:b/>
              </w:rPr>
            </w:pPr>
            <w:r>
              <w:rPr>
                <w:rFonts w:ascii="Calibri" w:eastAsia="Calibri" w:hAnsi="Calibri" w:cs="Calibri"/>
              </w:rPr>
              <w:t xml:space="preserve"> </w:t>
            </w:r>
            <w:r w:rsidR="00B03226">
              <w:rPr>
                <w:rFonts w:ascii="Calibri" w:eastAsia="Calibri" w:hAnsi="Calibri" w:cs="Calibri"/>
              </w:rPr>
              <w:t>Η β</w:t>
            </w:r>
            <w:r>
              <w:rPr>
                <w:rFonts w:ascii="Calibri" w:eastAsia="Calibri" w:hAnsi="Calibri" w:cs="Calibri"/>
              </w:rPr>
              <w:t>ελτίωση των ικανοτήτων των παρόχων ΕΕΚ να προετοιμάζουν και να εφαρμόζουν ένα σχέδιο δράσης για την πράσινη εκπαίδευση μέσω της συμμετοχής τους σ</w:t>
            </w:r>
            <w:r w:rsidR="00B03226">
              <w:rPr>
                <w:rFonts w:ascii="Calibri" w:eastAsia="Calibri" w:hAnsi="Calibri" w:cs="Calibri"/>
              </w:rPr>
              <w:t>ε</w:t>
            </w:r>
            <w:r>
              <w:rPr>
                <w:rFonts w:ascii="Calibri" w:eastAsia="Calibri" w:hAnsi="Calibri" w:cs="Calibri"/>
              </w:rPr>
              <w:t xml:space="preserve"> </w:t>
            </w:r>
            <w:r>
              <w:rPr>
                <w:rFonts w:ascii="Calibri" w:eastAsia="Calibri" w:hAnsi="Calibri" w:cs="Calibri"/>
                <w:b/>
              </w:rPr>
              <w:t>πρόγραμμα επιμόρφωσης</w:t>
            </w:r>
            <w:r w:rsidR="00B03226">
              <w:rPr>
                <w:rFonts w:ascii="Calibri" w:eastAsia="Calibri" w:hAnsi="Calibri" w:cs="Calibri"/>
                <w:b/>
              </w:rPr>
              <w:t>.</w:t>
            </w:r>
          </w:p>
          <w:p w14:paraId="0A6AA9CE" w14:textId="0C801B71" w:rsidR="00301D02" w:rsidRDefault="00000000">
            <w:pPr>
              <w:numPr>
                <w:ilvl w:val="0"/>
                <w:numId w:val="2"/>
              </w:numPr>
              <w:spacing w:before="120" w:after="120" w:line="276" w:lineRule="auto"/>
              <w:ind w:right="172"/>
              <w:jc w:val="both"/>
              <w:rPr>
                <w:rFonts w:ascii="Calibri" w:eastAsia="Calibri" w:hAnsi="Calibri" w:cs="Calibri"/>
              </w:rPr>
            </w:pPr>
            <w:r>
              <w:rPr>
                <w:rFonts w:ascii="Calibri" w:eastAsia="Calibri" w:hAnsi="Calibri" w:cs="Calibri"/>
              </w:rPr>
              <w:t xml:space="preserve"> </w:t>
            </w:r>
            <w:r w:rsidR="00B03226">
              <w:rPr>
                <w:rFonts w:ascii="Calibri" w:eastAsia="Calibri" w:hAnsi="Calibri" w:cs="Calibri"/>
              </w:rPr>
              <w:t>Η</w:t>
            </w:r>
            <w:r>
              <w:rPr>
                <w:rFonts w:ascii="Calibri" w:eastAsia="Calibri" w:hAnsi="Calibri" w:cs="Calibri"/>
              </w:rPr>
              <w:tab/>
            </w:r>
            <w:r w:rsidR="00B03226">
              <w:rPr>
                <w:rFonts w:ascii="Calibri" w:eastAsia="Calibri" w:hAnsi="Calibri" w:cs="Calibri"/>
              </w:rPr>
              <w:t>ε</w:t>
            </w:r>
            <w:r>
              <w:rPr>
                <w:rFonts w:ascii="Calibri" w:eastAsia="Calibri" w:hAnsi="Calibri" w:cs="Calibri"/>
              </w:rPr>
              <w:t>υαισθητοποίηση των παρόχων ΕΕΚ και των εκπαιδευομένων σχετικά με τη σημασία της μείωσης των αποβλήτων</w:t>
            </w:r>
            <w:r w:rsidR="00B03226">
              <w:rPr>
                <w:rFonts w:ascii="Calibri" w:eastAsia="Calibri" w:hAnsi="Calibri" w:cs="Calibri"/>
              </w:rPr>
              <w:t>.</w:t>
            </w:r>
          </w:p>
          <w:p w14:paraId="3900EC39" w14:textId="51AACAB2" w:rsidR="00301D02" w:rsidRDefault="00000000">
            <w:pPr>
              <w:spacing w:before="120" w:after="120" w:line="276" w:lineRule="auto"/>
              <w:ind w:right="172"/>
              <w:jc w:val="both"/>
              <w:rPr>
                <w:rFonts w:ascii="Calibri" w:eastAsia="Calibri" w:hAnsi="Calibri" w:cs="Calibri"/>
              </w:rPr>
            </w:pPr>
            <w:r>
              <w:rPr>
                <w:rFonts w:ascii="Calibri" w:eastAsia="Calibri" w:hAnsi="Calibri" w:cs="Calibri"/>
              </w:rPr>
              <w:t xml:space="preserve">Ανάπτυξη </w:t>
            </w:r>
            <w:r>
              <w:rPr>
                <w:rFonts w:ascii="Calibri" w:eastAsia="Calibri" w:hAnsi="Calibri" w:cs="Calibri"/>
                <w:b/>
              </w:rPr>
              <w:t>καινοτόμου παιδαγωγικού μαθησιακού υλικού και εκπαιδευτικών πόρων</w:t>
            </w:r>
            <w:r>
              <w:rPr>
                <w:rFonts w:ascii="Calibri" w:eastAsia="Calibri" w:hAnsi="Calibri" w:cs="Calibri"/>
              </w:rPr>
              <w:t xml:space="preserve"> για ΕΕΚ για την προώθηση της περιβαλλοντικής ευαισθητοποίησης και τη βελτίωση των πράσινων δεξιοτήτων των εκπαιδευομένων στην Ε</w:t>
            </w:r>
            <w:r w:rsidR="00B03226">
              <w:rPr>
                <w:rFonts w:ascii="Calibri" w:eastAsia="Calibri" w:hAnsi="Calibri" w:cs="Calibri"/>
              </w:rPr>
              <w:t xml:space="preserve">παγγελματική </w:t>
            </w:r>
            <w:r>
              <w:rPr>
                <w:rFonts w:ascii="Calibri" w:eastAsia="Calibri" w:hAnsi="Calibri" w:cs="Calibri"/>
              </w:rPr>
              <w:t>Ε</w:t>
            </w:r>
            <w:r w:rsidR="00B03226">
              <w:rPr>
                <w:rFonts w:ascii="Calibri" w:eastAsia="Calibri" w:hAnsi="Calibri" w:cs="Calibri"/>
              </w:rPr>
              <w:t xml:space="preserve">κπαίδευση και </w:t>
            </w:r>
            <w:r>
              <w:rPr>
                <w:rFonts w:ascii="Calibri" w:eastAsia="Calibri" w:hAnsi="Calibri" w:cs="Calibri"/>
              </w:rPr>
              <w:t>Κ</w:t>
            </w:r>
            <w:r w:rsidR="00B03226">
              <w:rPr>
                <w:rFonts w:ascii="Calibri" w:eastAsia="Calibri" w:hAnsi="Calibri" w:cs="Calibri"/>
              </w:rPr>
              <w:t>ατάρτιση</w:t>
            </w:r>
            <w:r>
              <w:rPr>
                <w:rFonts w:ascii="Calibri" w:eastAsia="Calibri" w:hAnsi="Calibri" w:cs="Calibri"/>
              </w:rPr>
              <w:t>.</w:t>
            </w:r>
          </w:p>
        </w:tc>
        <w:tc>
          <w:tcPr>
            <w:tcW w:w="4518" w:type="dxa"/>
            <w:tcBorders>
              <w:top w:val="single" w:sz="4" w:space="0" w:color="000000"/>
              <w:left w:val="single" w:sz="4" w:space="0" w:color="000000"/>
              <w:bottom w:val="single" w:sz="4" w:space="0" w:color="000000"/>
              <w:right w:val="single" w:sz="4" w:space="0" w:color="000000"/>
            </w:tcBorders>
          </w:tcPr>
          <w:p w14:paraId="73731CDF" w14:textId="77777777" w:rsidR="00301D02" w:rsidRDefault="00000000">
            <w:pPr>
              <w:spacing w:before="120" w:after="120" w:line="276" w:lineRule="auto"/>
              <w:ind w:left="29"/>
              <w:jc w:val="both"/>
              <w:rPr>
                <w:rFonts w:ascii="Calibri" w:eastAsia="Calibri" w:hAnsi="Calibri" w:cs="Calibri"/>
              </w:rPr>
            </w:pPr>
            <w:r>
              <w:rPr>
                <w:rFonts w:ascii="Calibri" w:eastAsia="Calibri" w:hAnsi="Calibri" w:cs="Calibri"/>
              </w:rPr>
              <w:t xml:space="preserve">Η </w:t>
            </w:r>
            <w:r>
              <w:rPr>
                <w:rFonts w:ascii="Calibri" w:eastAsia="Calibri" w:hAnsi="Calibri" w:cs="Calibri"/>
                <w:b/>
                <w:color w:val="92D050"/>
              </w:rPr>
              <w:t>ομάδα</w:t>
            </w:r>
            <w:r>
              <w:rPr>
                <w:rFonts w:ascii="Calibri" w:eastAsia="Calibri" w:hAnsi="Calibri" w:cs="Calibri"/>
                <w:color w:val="92D050"/>
              </w:rPr>
              <w:t xml:space="preserve"> </w:t>
            </w:r>
            <w:r>
              <w:rPr>
                <w:rFonts w:ascii="Calibri" w:eastAsia="Calibri" w:hAnsi="Calibri" w:cs="Calibri"/>
              </w:rPr>
              <w:t>πίσω από το GROWS:</w:t>
            </w:r>
          </w:p>
          <w:p w14:paraId="222792DF" w14:textId="77777777" w:rsidR="00301D02" w:rsidRDefault="00000000">
            <w:pPr>
              <w:spacing w:before="120" w:after="120" w:line="276" w:lineRule="auto"/>
              <w:jc w:val="both"/>
              <w:rPr>
                <w:rFonts w:ascii="Calibri" w:eastAsia="Calibri" w:hAnsi="Calibri" w:cs="Calibri"/>
              </w:rPr>
            </w:pPr>
            <w:r>
              <w:rPr>
                <w:rFonts w:ascii="Calibri" w:eastAsia="Calibri" w:hAnsi="Calibri" w:cs="Calibri"/>
              </w:rPr>
              <w:t>Μια διεθνής κοινοπραξία θα είναι υπεύθυνη για την υλοποίηση του έργου:</w:t>
            </w:r>
          </w:p>
          <w:p w14:paraId="633A323A" w14:textId="77777777" w:rsidR="00301D02" w:rsidRDefault="00000000">
            <w:pPr>
              <w:numPr>
                <w:ilvl w:val="0"/>
                <w:numId w:val="1"/>
              </w:numPr>
              <w:spacing w:before="120" w:after="120" w:line="276" w:lineRule="auto"/>
              <w:jc w:val="both"/>
              <w:rPr>
                <w:rFonts w:ascii="Calibri" w:eastAsia="Calibri" w:hAnsi="Calibri" w:cs="Calibri"/>
              </w:rPr>
            </w:pPr>
            <w:hyperlink r:id="rId9">
              <w:r w:rsidRPr="00005CC6">
                <w:rPr>
                  <w:rFonts w:ascii="Calibri" w:eastAsia="Calibri" w:hAnsi="Calibri" w:cs="Calibri"/>
                  <w:color w:val="00B0F0"/>
                  <w:u w:val="single"/>
                  <w:lang w:val="en-US"/>
                </w:rPr>
                <w:t>SYSCO POLSKA SP. ZO.O.</w:t>
              </w:r>
            </w:hyperlink>
            <w:r w:rsidRPr="00005CC6">
              <w:rPr>
                <w:rFonts w:ascii="Calibri" w:eastAsia="Calibri" w:hAnsi="Calibri" w:cs="Calibri"/>
                <w:lang w:val="en-US"/>
              </w:rPr>
              <w:t xml:space="preserve"> </w:t>
            </w:r>
            <w:r>
              <w:rPr>
                <w:rFonts w:ascii="Calibri" w:eastAsia="Calibri" w:hAnsi="Calibri" w:cs="Calibri"/>
              </w:rPr>
              <w:t xml:space="preserve">- Πολωνία - </w:t>
            </w:r>
            <w:r>
              <w:rPr>
                <w:rFonts w:ascii="Calibri" w:eastAsia="Calibri" w:hAnsi="Calibri" w:cs="Calibri"/>
                <w:i/>
              </w:rPr>
              <w:t xml:space="preserve">Συντονιστής έργου </w:t>
            </w:r>
          </w:p>
          <w:p w14:paraId="4AA5C445" w14:textId="77777777" w:rsidR="00301D02" w:rsidRDefault="00000000">
            <w:pPr>
              <w:numPr>
                <w:ilvl w:val="0"/>
                <w:numId w:val="1"/>
              </w:numPr>
              <w:spacing w:before="120" w:after="120" w:line="276" w:lineRule="auto"/>
              <w:jc w:val="both"/>
              <w:rPr>
                <w:rFonts w:ascii="Calibri" w:eastAsia="Calibri" w:hAnsi="Calibri" w:cs="Calibri"/>
              </w:rPr>
            </w:pPr>
            <w:hyperlink r:id="rId10">
              <w:r>
                <w:rPr>
                  <w:rFonts w:ascii="Calibri" w:eastAsia="Calibri" w:hAnsi="Calibri" w:cs="Calibri"/>
                  <w:color w:val="00B0F0"/>
                  <w:u w:val="single"/>
                </w:rPr>
                <w:t>KMOΠ – ΚΟΜΒΟΣ ΕΚΠΑΙΔΕΥΣΗΣ ΚΑΙ ΚΑΙΝΟΤΟΜΙΑΣ</w:t>
              </w:r>
            </w:hyperlink>
            <w:r>
              <w:rPr>
                <w:rFonts w:ascii="Calibri" w:eastAsia="Calibri" w:hAnsi="Calibri" w:cs="Calibri"/>
              </w:rPr>
              <w:t xml:space="preserve"> - Ελλάδα</w:t>
            </w:r>
          </w:p>
          <w:p w14:paraId="546765CE" w14:textId="77777777" w:rsidR="00301D02" w:rsidRDefault="00000000">
            <w:pPr>
              <w:numPr>
                <w:ilvl w:val="0"/>
                <w:numId w:val="1"/>
              </w:numPr>
              <w:spacing w:before="120" w:after="120" w:line="276" w:lineRule="auto"/>
              <w:jc w:val="both"/>
              <w:rPr>
                <w:rFonts w:ascii="Calibri" w:eastAsia="Calibri" w:hAnsi="Calibri" w:cs="Calibri"/>
              </w:rPr>
            </w:pPr>
            <w:hyperlink r:id="rId11">
              <w:r>
                <w:t xml:space="preserve"> </w:t>
              </w:r>
            </w:hyperlink>
            <w:hyperlink r:id="rId12">
              <w:r>
                <w:rPr>
                  <w:rFonts w:ascii="Calibri" w:eastAsia="Calibri" w:hAnsi="Calibri" w:cs="Calibri"/>
                  <w:color w:val="00B0F0"/>
                  <w:u w:val="single"/>
                </w:rPr>
                <w:t>ΚΈΝΤΡΟ ΓΙΑ ΤΗΝ ΠΡΟΏΘΗΣΗ ΤΗΣ ΈΡΕΥΝΑΣ ΚΑΙ ΤΗΣ ΑΝΆΠΤΥΞΗΣ ΣΤΗΝ ΕΚΠΑΙΔΕΥΤΙΚΉ ΤΕΧΝΟΛΟΓΊΑ LTD CARDET</w:t>
              </w:r>
            </w:hyperlink>
            <w:r>
              <w:rPr>
                <w:rFonts w:ascii="Calibri" w:eastAsia="Calibri" w:hAnsi="Calibri" w:cs="Calibri"/>
              </w:rPr>
              <w:t xml:space="preserve"> - Κύπρος</w:t>
            </w:r>
          </w:p>
          <w:p w14:paraId="1DB96867" w14:textId="77777777" w:rsidR="00301D02" w:rsidRDefault="00000000">
            <w:pPr>
              <w:numPr>
                <w:ilvl w:val="0"/>
                <w:numId w:val="1"/>
              </w:numPr>
              <w:spacing w:before="120" w:after="120" w:line="276" w:lineRule="auto"/>
              <w:jc w:val="both"/>
              <w:rPr>
                <w:rFonts w:ascii="Calibri" w:eastAsia="Calibri" w:hAnsi="Calibri" w:cs="Calibri"/>
              </w:rPr>
            </w:pPr>
            <w:hyperlink r:id="rId13">
              <w:r w:rsidRPr="00005CC6">
                <w:rPr>
                  <w:rFonts w:ascii="Calibri" w:eastAsia="Calibri" w:hAnsi="Calibri" w:cs="Calibri"/>
                  <w:color w:val="00B0F0"/>
                  <w:u w:val="single"/>
                  <w:lang w:val="en-US"/>
                </w:rPr>
                <w:t>LAND IMPRESA SOCIALE S.R.L.</w:t>
              </w:r>
            </w:hyperlink>
            <w:r w:rsidRPr="00005CC6">
              <w:rPr>
                <w:rFonts w:ascii="Calibri" w:eastAsia="Calibri" w:hAnsi="Calibri" w:cs="Calibri"/>
                <w:lang w:val="en-US"/>
              </w:rPr>
              <w:t xml:space="preserve"> </w:t>
            </w:r>
            <w:r>
              <w:rPr>
                <w:rFonts w:ascii="Calibri" w:eastAsia="Calibri" w:hAnsi="Calibri" w:cs="Calibri"/>
              </w:rPr>
              <w:t xml:space="preserve">-  Ιταλία </w:t>
            </w:r>
          </w:p>
          <w:p w14:paraId="6CE705B7" w14:textId="77777777" w:rsidR="00301D02" w:rsidRDefault="00000000">
            <w:pPr>
              <w:numPr>
                <w:ilvl w:val="0"/>
                <w:numId w:val="1"/>
              </w:numPr>
              <w:spacing w:before="120" w:after="120" w:line="276" w:lineRule="auto"/>
              <w:jc w:val="both"/>
              <w:rPr>
                <w:rFonts w:ascii="Calibri" w:eastAsia="Calibri" w:hAnsi="Calibri" w:cs="Calibri"/>
              </w:rPr>
            </w:pPr>
            <w:hyperlink r:id="rId14">
              <w:r>
                <w:rPr>
                  <w:rFonts w:ascii="Calibri" w:eastAsia="Calibri" w:hAnsi="Calibri" w:cs="Calibri"/>
                  <w:color w:val="00B0F0"/>
                  <w:u w:val="single"/>
                </w:rPr>
                <w:t>RIGHTCHALLENGE - ASSOCIAACAO</w:t>
              </w:r>
            </w:hyperlink>
            <w:r>
              <w:rPr>
                <w:rFonts w:ascii="Calibri" w:eastAsia="Calibri" w:hAnsi="Calibri" w:cs="Calibri"/>
              </w:rPr>
              <w:t xml:space="preserve"> - Πορτογαλία</w:t>
            </w:r>
          </w:p>
          <w:p w14:paraId="75D33690" w14:textId="77777777" w:rsidR="00301D02" w:rsidRDefault="00000000">
            <w:pPr>
              <w:numPr>
                <w:ilvl w:val="0"/>
                <w:numId w:val="1"/>
              </w:numPr>
              <w:spacing w:before="120" w:after="120" w:line="276" w:lineRule="auto"/>
              <w:jc w:val="both"/>
              <w:rPr>
                <w:rFonts w:ascii="Calibri" w:eastAsia="Calibri" w:hAnsi="Calibri" w:cs="Calibri"/>
              </w:rPr>
            </w:pPr>
            <w:hyperlink r:id="rId15">
              <w:r>
                <w:rPr>
                  <w:rFonts w:ascii="Calibri" w:eastAsia="Calibri" w:hAnsi="Calibri" w:cs="Calibri"/>
                  <w:color w:val="00B0F0"/>
                  <w:u w:val="single"/>
                </w:rPr>
                <w:t>INNOVADE LI LTD</w:t>
              </w:r>
            </w:hyperlink>
            <w:r>
              <w:rPr>
                <w:rFonts w:ascii="Calibri" w:eastAsia="Calibri" w:hAnsi="Calibri" w:cs="Calibri"/>
                <w:color w:val="00B0F0"/>
              </w:rPr>
              <w:t xml:space="preserve"> </w:t>
            </w:r>
            <w:r>
              <w:rPr>
                <w:rFonts w:ascii="Calibri" w:eastAsia="Calibri" w:hAnsi="Calibri" w:cs="Calibri"/>
              </w:rPr>
              <w:t>-  Κύπρος</w:t>
            </w:r>
          </w:p>
          <w:p w14:paraId="42E12088" w14:textId="77777777" w:rsidR="00301D02" w:rsidRPr="00005CC6" w:rsidRDefault="00000000">
            <w:pPr>
              <w:numPr>
                <w:ilvl w:val="0"/>
                <w:numId w:val="1"/>
              </w:numPr>
              <w:spacing w:before="120" w:after="120" w:line="276" w:lineRule="auto"/>
              <w:jc w:val="both"/>
              <w:rPr>
                <w:rFonts w:ascii="Calibri" w:eastAsia="Calibri" w:hAnsi="Calibri" w:cs="Calibri"/>
                <w:lang w:val="en-US"/>
              </w:rPr>
            </w:pPr>
            <w:hyperlink r:id="rId16">
              <w:r w:rsidRPr="00005CC6">
                <w:rPr>
                  <w:rFonts w:ascii="Calibri" w:eastAsia="Calibri" w:hAnsi="Calibri" w:cs="Calibri"/>
                  <w:color w:val="00B0F0"/>
                  <w:u w:val="single"/>
                  <w:lang w:val="en-US"/>
                </w:rPr>
                <w:t>BULGARIAN-ROMANIAN CHAMBER OF COMMERCE AND INDUSTRY</w:t>
              </w:r>
            </w:hyperlink>
            <w:r w:rsidRPr="00005CC6">
              <w:rPr>
                <w:rFonts w:ascii="Calibri" w:eastAsia="Calibri" w:hAnsi="Calibri" w:cs="Calibri"/>
                <w:lang w:val="en-US"/>
              </w:rPr>
              <w:t xml:space="preserve"> - </w:t>
            </w:r>
            <w:r>
              <w:rPr>
                <w:rFonts w:ascii="Calibri" w:eastAsia="Calibri" w:hAnsi="Calibri" w:cs="Calibri"/>
              </w:rPr>
              <w:t>Βουλγαρία</w:t>
            </w:r>
          </w:p>
        </w:tc>
      </w:tr>
    </w:tbl>
    <w:p w14:paraId="7D6C449F" w14:textId="77777777" w:rsidR="00301D02" w:rsidRPr="00005CC6" w:rsidRDefault="00301D02">
      <w:pPr>
        <w:pBdr>
          <w:top w:val="nil"/>
          <w:left w:val="nil"/>
          <w:bottom w:val="nil"/>
          <w:right w:val="nil"/>
          <w:between w:val="nil"/>
        </w:pBdr>
        <w:spacing w:before="120" w:after="120" w:line="276" w:lineRule="auto"/>
        <w:ind w:left="720"/>
        <w:jc w:val="both"/>
        <w:rPr>
          <w:rFonts w:ascii="Calibri" w:eastAsia="Calibri" w:hAnsi="Calibri" w:cs="Calibri"/>
          <w:color w:val="000000"/>
          <w:lang w:val="en-US"/>
        </w:rPr>
      </w:pPr>
    </w:p>
    <w:p w14:paraId="3D919168" w14:textId="77777777" w:rsidR="00301D02" w:rsidRPr="00005CC6" w:rsidRDefault="00000000">
      <w:pPr>
        <w:pBdr>
          <w:top w:val="nil"/>
          <w:left w:val="nil"/>
          <w:bottom w:val="nil"/>
          <w:right w:val="nil"/>
          <w:between w:val="nil"/>
        </w:pBdr>
        <w:spacing w:after="0" w:line="276" w:lineRule="auto"/>
        <w:ind w:left="720" w:hanging="360"/>
        <w:jc w:val="both"/>
        <w:rPr>
          <w:rFonts w:ascii="Calibri" w:eastAsia="Calibri" w:hAnsi="Calibri" w:cs="Calibri"/>
          <w:b/>
          <w:color w:val="98DB04"/>
          <w:sz w:val="36"/>
          <w:szCs w:val="36"/>
          <w:lang w:val="en-US"/>
        </w:rPr>
      </w:pPr>
      <w:r>
        <w:rPr>
          <w:rFonts w:ascii="Calibri" w:eastAsia="Calibri" w:hAnsi="Calibri" w:cs="Calibri"/>
          <w:b/>
          <w:noProof/>
          <w:color w:val="98DB04"/>
          <w:sz w:val="36"/>
          <w:szCs w:val="36"/>
        </w:rPr>
        <w:lastRenderedPageBreak/>
        <w:drawing>
          <wp:anchor distT="0" distB="0" distL="114300" distR="114300" simplePos="0" relativeHeight="251659264" behindDoc="0" locked="0" layoutInCell="1" hidden="0" allowOverlap="1" wp14:anchorId="40DCBBD0" wp14:editId="6F1DF7EC">
            <wp:simplePos x="0" y="0"/>
            <wp:positionH relativeFrom="margin">
              <wp:posOffset>2692400</wp:posOffset>
            </wp:positionH>
            <wp:positionV relativeFrom="margin">
              <wp:posOffset>356235</wp:posOffset>
            </wp:positionV>
            <wp:extent cx="3599815" cy="3599815"/>
            <wp:effectExtent l="0" t="0" r="0" b="0"/>
            <wp:wrapSquare wrapText="bothSides" distT="0" distB="0" distL="114300" distR="114300"/>
            <wp:docPr id="1877273735" name="image9.jpg" descr="May be an image of 7 people, people studying and text that says 'THE EDUCATION HUB $TY'"/>
            <wp:cNvGraphicFramePr/>
            <a:graphic xmlns:a="http://schemas.openxmlformats.org/drawingml/2006/main">
              <a:graphicData uri="http://schemas.openxmlformats.org/drawingml/2006/picture">
                <pic:pic xmlns:pic="http://schemas.openxmlformats.org/drawingml/2006/picture">
                  <pic:nvPicPr>
                    <pic:cNvPr id="0" name="image9.jpg" descr="May be an image of 7 people, people studying and text that says 'THE EDUCATION HUB $TY'"/>
                    <pic:cNvPicPr preferRelativeResize="0"/>
                  </pic:nvPicPr>
                  <pic:blipFill>
                    <a:blip r:embed="rId17"/>
                    <a:srcRect/>
                    <a:stretch>
                      <a:fillRect/>
                    </a:stretch>
                  </pic:blipFill>
                  <pic:spPr>
                    <a:xfrm>
                      <a:off x="0" y="0"/>
                      <a:ext cx="3599815" cy="3599815"/>
                    </a:xfrm>
                    <a:prstGeom prst="rect">
                      <a:avLst/>
                    </a:prstGeom>
                    <a:ln/>
                  </pic:spPr>
                </pic:pic>
              </a:graphicData>
            </a:graphic>
          </wp:anchor>
        </w:drawing>
      </w:r>
    </w:p>
    <w:p w14:paraId="1484102F" w14:textId="77777777" w:rsidR="00301D02" w:rsidRDefault="00000000" w:rsidP="00005CC6">
      <w:pPr>
        <w:pBdr>
          <w:top w:val="nil"/>
          <w:left w:val="nil"/>
          <w:bottom w:val="nil"/>
          <w:right w:val="nil"/>
          <w:between w:val="nil"/>
        </w:pBdr>
        <w:spacing w:after="0" w:line="276" w:lineRule="auto"/>
        <w:ind w:left="360" w:hanging="360"/>
        <w:jc w:val="both"/>
        <w:rPr>
          <w:rFonts w:ascii="Calibri" w:eastAsia="Calibri" w:hAnsi="Calibri" w:cs="Calibri"/>
          <w:b/>
          <w:color w:val="98DB04"/>
          <w:sz w:val="36"/>
          <w:szCs w:val="36"/>
        </w:rPr>
      </w:pPr>
      <w:r>
        <w:rPr>
          <w:rFonts w:ascii="Calibri" w:eastAsia="Calibri" w:hAnsi="Calibri" w:cs="Calibri"/>
          <w:b/>
          <w:color w:val="98DB04"/>
          <w:sz w:val="36"/>
          <w:szCs w:val="36"/>
        </w:rPr>
        <w:t>Εναρκτήρια συνάντηση</w:t>
      </w:r>
    </w:p>
    <w:p w14:paraId="296DA6E7" w14:textId="77777777" w:rsidR="00301D02" w:rsidRPr="00B03226" w:rsidRDefault="00000000" w:rsidP="00005CC6">
      <w:pPr>
        <w:pStyle w:val="Heading2"/>
        <w:numPr>
          <w:ilvl w:val="0"/>
          <w:numId w:val="0"/>
        </w:numPr>
        <w:rPr>
          <w:lang w:val="el-GR"/>
        </w:rPr>
      </w:pPr>
      <w:r w:rsidRPr="00B03226">
        <w:rPr>
          <w:lang w:val="el-GR"/>
        </w:rPr>
        <w:t>19-20 Μαρτίου 2024, Λευκωσία, Κύπρος</w:t>
      </w:r>
    </w:p>
    <w:p w14:paraId="6EA8BEDC" w14:textId="77777777" w:rsidR="00301D02" w:rsidRDefault="00000000">
      <w:pPr>
        <w:spacing w:before="120" w:after="120" w:line="276" w:lineRule="auto"/>
        <w:jc w:val="both"/>
        <w:rPr>
          <w:rFonts w:ascii="Calibri" w:eastAsia="Calibri" w:hAnsi="Calibri" w:cs="Calibri"/>
        </w:rPr>
      </w:pPr>
      <w:r>
        <w:rPr>
          <w:rFonts w:ascii="Calibri" w:eastAsia="Calibri" w:hAnsi="Calibri" w:cs="Calibri"/>
        </w:rPr>
        <w:t>Κατά τη διάρκεια της συνάντησης παρουσιάστηκαν οι εθνικές αναφορές σχετικά με τη διαχείριση των αποβλήτων, συζητήθηκαν και ανταλλάχθηκαν χρήσιμες ιδέες και καλές πρακτικές από την Πολωνία, την Κύπρο, τη Βουλγαρία, την Ελλάδα, την Πορτογαλία και την Ιταλία.</w:t>
      </w:r>
    </w:p>
    <w:p w14:paraId="5AAF010C" w14:textId="4512DD8C" w:rsidR="00301D02" w:rsidRDefault="00000000">
      <w:pPr>
        <w:spacing w:before="120" w:after="120" w:line="276" w:lineRule="auto"/>
        <w:jc w:val="both"/>
        <w:rPr>
          <w:rFonts w:ascii="Calibri" w:eastAsia="Calibri" w:hAnsi="Calibri" w:cs="Calibri"/>
        </w:rPr>
      </w:pPr>
      <w:r>
        <w:rPr>
          <w:rFonts w:ascii="Calibri" w:eastAsia="Calibri" w:hAnsi="Calibri" w:cs="Calibri"/>
        </w:rPr>
        <w:t>Πρόκειται να αναπτυχθεί μια καινοτόμος ηλεκτρονική πλατφόρμα μάθησης, μέσω της οποίας θα διδάσκονται με διαδραστικό τρόπο θέματα όπως η ανακύκλωση, ο διαχωρισμός και η βιώσιμη διαχείριση των αποβλήτων.</w:t>
      </w:r>
    </w:p>
    <w:p w14:paraId="06C7FE68" w14:textId="77777777" w:rsidR="00301D02" w:rsidRDefault="00301D02">
      <w:pPr>
        <w:spacing w:before="120" w:after="120" w:line="276" w:lineRule="auto"/>
        <w:jc w:val="center"/>
        <w:rPr>
          <w:rFonts w:ascii="Calibri" w:eastAsia="Calibri" w:hAnsi="Calibri" w:cs="Calibri"/>
        </w:rPr>
      </w:pPr>
    </w:p>
    <w:p w14:paraId="4177957A" w14:textId="77777777" w:rsidR="00301D02" w:rsidRDefault="00301D02">
      <w:pPr>
        <w:spacing w:before="120" w:after="120" w:line="276" w:lineRule="auto"/>
        <w:jc w:val="both"/>
        <w:rPr>
          <w:rFonts w:ascii="Calibri" w:eastAsia="Calibri" w:hAnsi="Calibri" w:cs="Calibri"/>
        </w:rPr>
      </w:pPr>
    </w:p>
    <w:p w14:paraId="23AE3DEB" w14:textId="77777777" w:rsidR="00301D02" w:rsidRDefault="00301D02">
      <w:pPr>
        <w:spacing w:before="120" w:after="120" w:line="276" w:lineRule="auto"/>
        <w:jc w:val="both"/>
        <w:rPr>
          <w:rFonts w:ascii="Calibri" w:eastAsia="Calibri" w:hAnsi="Calibri" w:cs="Calibri"/>
        </w:rPr>
      </w:pPr>
    </w:p>
    <w:p w14:paraId="6E8A169E" w14:textId="77777777" w:rsidR="00301D02" w:rsidRDefault="00000000" w:rsidP="00005CC6">
      <w:pPr>
        <w:pBdr>
          <w:top w:val="nil"/>
          <w:left w:val="nil"/>
          <w:bottom w:val="nil"/>
          <w:right w:val="nil"/>
          <w:between w:val="nil"/>
        </w:pBdr>
        <w:spacing w:after="0" w:line="276" w:lineRule="auto"/>
        <w:ind w:left="360" w:hanging="360"/>
        <w:jc w:val="both"/>
        <w:rPr>
          <w:rFonts w:ascii="Calibri" w:eastAsia="Calibri" w:hAnsi="Calibri" w:cs="Calibri"/>
          <w:b/>
          <w:color w:val="98DB04"/>
          <w:sz w:val="36"/>
          <w:szCs w:val="36"/>
        </w:rPr>
      </w:pPr>
      <w:r>
        <w:rPr>
          <w:rFonts w:ascii="Calibri" w:eastAsia="Calibri" w:hAnsi="Calibri" w:cs="Calibri"/>
          <w:b/>
          <w:color w:val="98DB04"/>
          <w:sz w:val="36"/>
          <w:szCs w:val="36"/>
        </w:rPr>
        <w:t>Τι να περιμένετε</w:t>
      </w:r>
    </w:p>
    <w:p w14:paraId="429298B8" w14:textId="77777777" w:rsidR="00301D02" w:rsidRDefault="00000000">
      <w:pPr>
        <w:spacing w:before="120" w:after="120" w:line="276" w:lineRule="auto"/>
        <w:jc w:val="both"/>
        <w:rPr>
          <w:rFonts w:ascii="Calibri" w:eastAsia="Calibri" w:hAnsi="Calibri" w:cs="Calibri"/>
        </w:rPr>
      </w:pPr>
      <w:r>
        <w:rPr>
          <w:rFonts w:ascii="Calibri" w:eastAsia="Calibri" w:hAnsi="Calibri" w:cs="Calibri"/>
        </w:rPr>
        <w:t>Ιστοσελίδα - Άνοιξη 2024</w:t>
      </w:r>
    </w:p>
    <w:p w14:paraId="0CF9A549" w14:textId="77777777" w:rsidR="00301D02" w:rsidRDefault="00000000">
      <w:pPr>
        <w:spacing w:before="120" w:after="120" w:line="276" w:lineRule="auto"/>
        <w:jc w:val="both"/>
        <w:rPr>
          <w:rFonts w:ascii="Calibri" w:eastAsia="Calibri" w:hAnsi="Calibri" w:cs="Calibri"/>
        </w:rPr>
      </w:pPr>
      <w:r>
        <w:rPr>
          <w:rFonts w:ascii="Calibri" w:eastAsia="Calibri" w:hAnsi="Calibri" w:cs="Calibri"/>
        </w:rPr>
        <w:t>Εκπαιδευτική Εργαλειοθήκη - Φθινόπωρο 2024</w:t>
      </w:r>
    </w:p>
    <w:p w14:paraId="60469E36" w14:textId="77777777" w:rsidR="00301D02" w:rsidRDefault="00301D02">
      <w:pPr>
        <w:spacing w:before="120" w:after="120" w:line="276" w:lineRule="auto"/>
        <w:jc w:val="both"/>
        <w:rPr>
          <w:rFonts w:ascii="Calibri" w:eastAsia="Calibri" w:hAnsi="Calibri" w:cs="Calibri"/>
        </w:rPr>
      </w:pPr>
    </w:p>
    <w:tbl>
      <w:tblPr>
        <w:tblStyle w:val="a0"/>
        <w:tblW w:w="9062" w:type="dxa"/>
        <w:jc w:val="center"/>
        <w:tblBorders>
          <w:top w:val="nil"/>
          <w:left w:val="nil"/>
          <w:bottom w:val="nil"/>
          <w:right w:val="nil"/>
          <w:insideH w:val="nil"/>
          <w:insideV w:val="nil"/>
        </w:tblBorders>
        <w:tblLayout w:type="fixed"/>
        <w:tblLook w:val="0400" w:firstRow="0" w:lastRow="0" w:firstColumn="0" w:lastColumn="0" w:noHBand="0" w:noVBand="1"/>
      </w:tblPr>
      <w:tblGrid>
        <w:gridCol w:w="2410"/>
        <w:gridCol w:w="6652"/>
      </w:tblGrid>
      <w:tr w:rsidR="00301D02" w14:paraId="33CCE586" w14:textId="77777777">
        <w:trPr>
          <w:jc w:val="center"/>
        </w:trPr>
        <w:tc>
          <w:tcPr>
            <w:tcW w:w="2410" w:type="dxa"/>
            <w:tcBorders>
              <w:right w:val="single" w:sz="4" w:space="0" w:color="000000"/>
            </w:tcBorders>
            <w:vAlign w:val="center"/>
          </w:tcPr>
          <w:p w14:paraId="10305C68" w14:textId="77777777" w:rsidR="00301D02" w:rsidRDefault="00000000">
            <w:pPr>
              <w:pBdr>
                <w:top w:val="nil"/>
                <w:left w:val="nil"/>
                <w:bottom w:val="nil"/>
                <w:right w:val="nil"/>
                <w:between w:val="nil"/>
              </w:pBdr>
              <w:spacing w:line="276" w:lineRule="auto"/>
              <w:jc w:val="center"/>
              <w:rPr>
                <w:rFonts w:ascii="Calibri" w:eastAsia="Calibri" w:hAnsi="Calibri" w:cs="Calibri"/>
                <w:b/>
                <w:i/>
                <w:color w:val="45B0E1"/>
                <w:sz w:val="28"/>
                <w:szCs w:val="28"/>
              </w:rPr>
            </w:pPr>
            <w:r>
              <w:rPr>
                <w:rFonts w:ascii="Calibri" w:eastAsia="Calibri" w:hAnsi="Calibri" w:cs="Calibri"/>
                <w:b/>
                <w:i/>
                <w:noProof/>
                <w:color w:val="45B0E1"/>
                <w:sz w:val="28"/>
                <w:szCs w:val="28"/>
              </w:rPr>
              <w:drawing>
                <wp:inline distT="0" distB="0" distL="0" distR="0" wp14:anchorId="6BBCFF02" wp14:editId="4C8FEDAE">
                  <wp:extent cx="1080000" cy="1080000"/>
                  <wp:effectExtent l="0" t="0" r="0" b="0"/>
                  <wp:docPr id="1877273737" name="image3.png"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qr code on a white background&#10;&#10;Description automatically generated"/>
                          <pic:cNvPicPr preferRelativeResize="0"/>
                        </pic:nvPicPr>
                        <pic:blipFill>
                          <a:blip r:embed="rId18"/>
                          <a:srcRect/>
                          <a:stretch>
                            <a:fillRect/>
                          </a:stretch>
                        </pic:blipFill>
                        <pic:spPr>
                          <a:xfrm>
                            <a:off x="0" y="0"/>
                            <a:ext cx="1080000" cy="1080000"/>
                          </a:xfrm>
                          <a:prstGeom prst="rect">
                            <a:avLst/>
                          </a:prstGeom>
                          <a:ln/>
                        </pic:spPr>
                      </pic:pic>
                    </a:graphicData>
                  </a:graphic>
                </wp:inline>
              </w:drawing>
            </w:r>
          </w:p>
        </w:tc>
        <w:tc>
          <w:tcPr>
            <w:tcW w:w="6652" w:type="dxa"/>
            <w:tcBorders>
              <w:left w:val="single" w:sz="4" w:space="0" w:color="000000"/>
            </w:tcBorders>
            <w:vAlign w:val="center"/>
          </w:tcPr>
          <w:p w14:paraId="2A55ACA4" w14:textId="77777777" w:rsidR="00301D02" w:rsidRDefault="00000000">
            <w:pPr>
              <w:pBdr>
                <w:top w:val="nil"/>
                <w:left w:val="nil"/>
                <w:bottom w:val="nil"/>
                <w:right w:val="nil"/>
                <w:between w:val="nil"/>
              </w:pBdr>
              <w:spacing w:line="276" w:lineRule="auto"/>
              <w:jc w:val="both"/>
              <w:rPr>
                <w:rFonts w:ascii="Calibri" w:eastAsia="Calibri" w:hAnsi="Calibri" w:cs="Calibri"/>
                <w:b/>
                <w:i/>
                <w:color w:val="45B0E1"/>
                <w:sz w:val="28"/>
                <w:szCs w:val="28"/>
              </w:rPr>
            </w:pPr>
            <w:r>
              <w:rPr>
                <w:rFonts w:ascii="Calibri" w:eastAsia="Calibri" w:hAnsi="Calibri" w:cs="Calibri"/>
                <w:b/>
                <w:i/>
                <w:color w:val="45B0E1"/>
                <w:sz w:val="28"/>
                <w:szCs w:val="28"/>
              </w:rPr>
              <w:t>Μέχρι τότε, ακολουθήστε μας στο Facebook για να μάθετε περισσότερα για το έργο και τα αποτελέσματά του.</w:t>
            </w:r>
          </w:p>
        </w:tc>
      </w:tr>
    </w:tbl>
    <w:p w14:paraId="568E0644" w14:textId="77777777" w:rsidR="00301D02" w:rsidRDefault="00000000">
      <w:pPr>
        <w:tabs>
          <w:tab w:val="left" w:pos="2628"/>
        </w:tabs>
        <w:rPr>
          <w:sz w:val="10"/>
          <w:szCs w:val="10"/>
        </w:rPr>
      </w:pPr>
      <w:r>
        <w:rPr>
          <w:sz w:val="10"/>
          <w:szCs w:val="10"/>
        </w:rPr>
        <w:tab/>
      </w:r>
    </w:p>
    <w:p w14:paraId="21934E93" w14:textId="77777777" w:rsidR="00301D02" w:rsidRDefault="00301D02">
      <w:pPr>
        <w:jc w:val="center"/>
        <w:rPr>
          <w:b/>
        </w:rPr>
      </w:pPr>
    </w:p>
    <w:p w14:paraId="2B3A1826" w14:textId="77777777" w:rsidR="00301D02" w:rsidRDefault="00000000">
      <w:pPr>
        <w:jc w:val="center"/>
        <w:rPr>
          <w:b/>
        </w:rPr>
      </w:pPr>
      <w:r>
        <w:rPr>
          <w:noProof/>
        </w:rPr>
        <w:drawing>
          <wp:inline distT="0" distB="0" distL="0" distR="0" wp14:anchorId="489E1316" wp14:editId="734F1BE4">
            <wp:extent cx="428687" cy="396000"/>
            <wp:effectExtent l="0" t="0" r="0" b="0"/>
            <wp:docPr id="1877273740" name="image7.png" descr="A red and white sign with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red and white sign with letters&#10;&#10;Description automatically generated"/>
                    <pic:cNvPicPr preferRelativeResize="0"/>
                  </pic:nvPicPr>
                  <pic:blipFill>
                    <a:blip r:embed="rId19"/>
                    <a:srcRect/>
                    <a:stretch>
                      <a:fillRect/>
                    </a:stretch>
                  </pic:blipFill>
                  <pic:spPr>
                    <a:xfrm>
                      <a:off x="0" y="0"/>
                      <a:ext cx="428687" cy="396000"/>
                    </a:xfrm>
                    <a:prstGeom prst="rect">
                      <a:avLst/>
                    </a:prstGeom>
                    <a:ln/>
                  </pic:spPr>
                </pic:pic>
              </a:graphicData>
            </a:graphic>
          </wp:inline>
        </w:drawing>
      </w:r>
      <w:r>
        <w:rPr>
          <w:noProof/>
        </w:rPr>
        <w:drawing>
          <wp:inline distT="0" distB="0" distL="0" distR="0" wp14:anchorId="3CEDDF0F" wp14:editId="0C930537">
            <wp:extent cx="851263" cy="396000"/>
            <wp:effectExtent l="0" t="0" r="0" b="0"/>
            <wp:docPr id="1877273738" name="image4.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and white logo&#10;&#10;Description automatically generated"/>
                    <pic:cNvPicPr preferRelativeResize="0"/>
                  </pic:nvPicPr>
                  <pic:blipFill>
                    <a:blip r:embed="rId20"/>
                    <a:srcRect/>
                    <a:stretch>
                      <a:fillRect/>
                    </a:stretch>
                  </pic:blipFill>
                  <pic:spPr>
                    <a:xfrm>
                      <a:off x="0" y="0"/>
                      <a:ext cx="851263" cy="396000"/>
                    </a:xfrm>
                    <a:prstGeom prst="rect">
                      <a:avLst/>
                    </a:prstGeom>
                    <a:ln/>
                  </pic:spPr>
                </pic:pic>
              </a:graphicData>
            </a:graphic>
          </wp:inline>
        </w:drawing>
      </w:r>
      <w:r>
        <w:rPr>
          <w:noProof/>
        </w:rPr>
        <w:drawing>
          <wp:inline distT="0" distB="0" distL="0" distR="0" wp14:anchorId="7F3BBC62" wp14:editId="31B6FEA7">
            <wp:extent cx="895067" cy="396000"/>
            <wp:effectExtent l="0" t="0" r="0" b="0"/>
            <wp:docPr id="1877273742" name="image1.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logo&#10;&#10;Description automatically generated"/>
                    <pic:cNvPicPr preferRelativeResize="0"/>
                  </pic:nvPicPr>
                  <pic:blipFill>
                    <a:blip r:embed="rId21"/>
                    <a:srcRect/>
                    <a:stretch>
                      <a:fillRect/>
                    </a:stretch>
                  </pic:blipFill>
                  <pic:spPr>
                    <a:xfrm>
                      <a:off x="0" y="0"/>
                      <a:ext cx="895067" cy="396000"/>
                    </a:xfrm>
                    <a:prstGeom prst="rect">
                      <a:avLst/>
                    </a:prstGeom>
                    <a:ln/>
                  </pic:spPr>
                </pic:pic>
              </a:graphicData>
            </a:graphic>
          </wp:inline>
        </w:drawing>
      </w:r>
      <w:r>
        <w:rPr>
          <w:noProof/>
        </w:rPr>
        <w:drawing>
          <wp:inline distT="0" distB="0" distL="0" distR="0" wp14:anchorId="54541AAB" wp14:editId="398FEF55">
            <wp:extent cx="766376" cy="396000"/>
            <wp:effectExtent l="0" t="0" r="0" b="0"/>
            <wp:docPr id="1877273741" name="image10.pn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logo for a company&#10;&#10;Description automatically generated"/>
                    <pic:cNvPicPr preferRelativeResize="0"/>
                  </pic:nvPicPr>
                  <pic:blipFill>
                    <a:blip r:embed="rId22"/>
                    <a:srcRect/>
                    <a:stretch>
                      <a:fillRect/>
                    </a:stretch>
                  </pic:blipFill>
                  <pic:spPr>
                    <a:xfrm>
                      <a:off x="0" y="0"/>
                      <a:ext cx="766376" cy="396000"/>
                    </a:xfrm>
                    <a:prstGeom prst="rect">
                      <a:avLst/>
                    </a:prstGeom>
                    <a:ln/>
                  </pic:spPr>
                </pic:pic>
              </a:graphicData>
            </a:graphic>
          </wp:inline>
        </w:drawing>
      </w:r>
      <w:r>
        <w:t xml:space="preserve"> </w:t>
      </w:r>
      <w:r>
        <w:rPr>
          <w:noProof/>
        </w:rPr>
        <w:drawing>
          <wp:inline distT="0" distB="0" distL="0" distR="0" wp14:anchorId="61DD6838" wp14:editId="05F40C1B">
            <wp:extent cx="1087432" cy="396000"/>
            <wp:effectExtent l="0" t="0" r="0" b="0"/>
            <wp:docPr id="1877273744" name="image5.png" descr="A green and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green and blue text&#10;&#10;Description automatically generated"/>
                    <pic:cNvPicPr preferRelativeResize="0"/>
                  </pic:nvPicPr>
                  <pic:blipFill>
                    <a:blip r:embed="rId23"/>
                    <a:srcRect/>
                    <a:stretch>
                      <a:fillRect/>
                    </a:stretch>
                  </pic:blipFill>
                  <pic:spPr>
                    <a:xfrm>
                      <a:off x="0" y="0"/>
                      <a:ext cx="1087432" cy="396000"/>
                    </a:xfrm>
                    <a:prstGeom prst="rect">
                      <a:avLst/>
                    </a:prstGeom>
                    <a:ln/>
                  </pic:spPr>
                </pic:pic>
              </a:graphicData>
            </a:graphic>
          </wp:inline>
        </w:drawing>
      </w:r>
      <w:r>
        <w:rPr>
          <w:noProof/>
        </w:rPr>
        <w:drawing>
          <wp:inline distT="0" distB="0" distL="0" distR="0" wp14:anchorId="7E812087" wp14:editId="3AC9C824">
            <wp:extent cx="978544" cy="396000"/>
            <wp:effectExtent l="0" t="0" r="0" b="0"/>
            <wp:docPr id="1877273743" name="image6.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text on it&#10;&#10;Description automatically generated"/>
                    <pic:cNvPicPr preferRelativeResize="0"/>
                  </pic:nvPicPr>
                  <pic:blipFill>
                    <a:blip r:embed="rId24"/>
                    <a:srcRect/>
                    <a:stretch>
                      <a:fillRect/>
                    </a:stretch>
                  </pic:blipFill>
                  <pic:spPr>
                    <a:xfrm>
                      <a:off x="0" y="0"/>
                      <a:ext cx="978544" cy="396000"/>
                    </a:xfrm>
                    <a:prstGeom prst="rect">
                      <a:avLst/>
                    </a:prstGeom>
                    <a:ln/>
                  </pic:spPr>
                </pic:pic>
              </a:graphicData>
            </a:graphic>
          </wp:inline>
        </w:drawing>
      </w:r>
      <w:r>
        <w:rPr>
          <w:noProof/>
        </w:rPr>
        <w:drawing>
          <wp:inline distT="0" distB="0" distL="0" distR="0" wp14:anchorId="6A0FD289" wp14:editId="7C0CBA37">
            <wp:extent cx="659313" cy="396000"/>
            <wp:effectExtent l="0" t="0" r="0" b="0"/>
            <wp:docPr id="1877273745" name="image8.pn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of a company&#10;&#10;Description automatically generated"/>
                    <pic:cNvPicPr preferRelativeResize="0"/>
                  </pic:nvPicPr>
                  <pic:blipFill>
                    <a:blip r:embed="rId25"/>
                    <a:srcRect/>
                    <a:stretch>
                      <a:fillRect/>
                    </a:stretch>
                  </pic:blipFill>
                  <pic:spPr>
                    <a:xfrm>
                      <a:off x="0" y="0"/>
                      <a:ext cx="659313" cy="396000"/>
                    </a:xfrm>
                    <a:prstGeom prst="rect">
                      <a:avLst/>
                    </a:prstGeom>
                    <a:ln/>
                  </pic:spPr>
                </pic:pic>
              </a:graphicData>
            </a:graphic>
          </wp:inline>
        </w:drawing>
      </w:r>
    </w:p>
    <w:sectPr w:rsidR="00301D02">
      <w:headerReference w:type="default" r:id="rId26"/>
      <w:footerReference w:type="default" r:id="rId2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D4ECD" w14:textId="77777777" w:rsidR="004C3EB5" w:rsidRDefault="004C3EB5">
      <w:pPr>
        <w:spacing w:after="0" w:line="240" w:lineRule="auto"/>
      </w:pPr>
      <w:r>
        <w:separator/>
      </w:r>
    </w:p>
  </w:endnote>
  <w:endnote w:type="continuationSeparator" w:id="0">
    <w:p w14:paraId="4E223B00" w14:textId="77777777" w:rsidR="004C3EB5" w:rsidRDefault="004C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A605F31-B8E7-4F82-8EDD-ECD73AB72847}"/>
  </w:font>
  <w:font w:name="Courier New">
    <w:panose1 w:val="02070309020205020404"/>
    <w:charset w:val="A1"/>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0CC6B58-F90A-4897-B789-EFD128E0F6F1}"/>
    <w:embedBold r:id="rId3" w:fontKey="{8440AD28-33CF-4D04-9031-EA5908F31B12}"/>
    <w:embedItalic r:id="rId4" w:fontKey="{D62BD22D-A189-4C30-A59D-93CC3135CF38}"/>
  </w:font>
  <w:font w:name="Calibri">
    <w:panose1 w:val="020F0502020204030204"/>
    <w:charset w:val="A1"/>
    <w:family w:val="swiss"/>
    <w:pitch w:val="variable"/>
    <w:sig w:usb0="E4002EFF" w:usb1="C000247B" w:usb2="00000009" w:usb3="00000000" w:csb0="000001FF" w:csb1="00000000"/>
    <w:embedRegular r:id="rId5" w:fontKey="{92C20AFC-82ED-4D65-A824-9A9D442807C6}"/>
    <w:embedBold r:id="rId6" w:fontKey="{EDC46F07-8DF8-49B2-9213-BEAD77ACA012}"/>
    <w:embedItalic r:id="rId7" w:fontKey="{6CC751C0-A087-44CB-83B6-EDC62B3326DD}"/>
    <w:embedBoldItalic r:id="rId8" w:fontKey="{A8B65189-AE84-4857-91A8-0C4464F9672C}"/>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9" w:fontKey="{80A1E639-9950-47B0-B96F-F66F372E4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C5818" w14:textId="77777777" w:rsidR="00301D02" w:rsidRDefault="00000000">
    <w:pPr>
      <w:pBdr>
        <w:top w:val="nil"/>
        <w:left w:val="nil"/>
        <w:bottom w:val="nil"/>
        <w:right w:val="nil"/>
        <w:between w:val="nil"/>
      </w:pBdr>
      <w:tabs>
        <w:tab w:val="center" w:pos="4536"/>
        <w:tab w:val="right" w:pos="9072"/>
      </w:tabs>
      <w:spacing w:after="0" w:line="240" w:lineRule="auto"/>
      <w:jc w:val="both"/>
      <w:rPr>
        <w:color w:val="000000"/>
      </w:rPr>
    </w:pPr>
    <w:r>
      <w:rPr>
        <w:rFonts w:ascii="Calibri" w:eastAsia="Calibri" w:hAnsi="Calibri" w:cs="Calibri"/>
        <w:i/>
        <w:color w:val="000000"/>
        <w:sz w:val="14"/>
        <w:szCs w:val="14"/>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(EACEA). Ούτε η Ευρωπαϊκή Ένωση ούτε ο EACEA μπορούν να θεωρηθούν υπεύθυνοι γι' αυτές.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E1A32" w14:textId="77777777" w:rsidR="004C3EB5" w:rsidRDefault="004C3EB5">
      <w:pPr>
        <w:spacing w:after="0" w:line="240" w:lineRule="auto"/>
      </w:pPr>
      <w:r>
        <w:separator/>
      </w:r>
    </w:p>
  </w:footnote>
  <w:footnote w:type="continuationSeparator" w:id="0">
    <w:p w14:paraId="78D39E6E" w14:textId="77777777" w:rsidR="004C3EB5" w:rsidRDefault="004C3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35720" w14:textId="77777777" w:rsidR="00301D02" w:rsidRDefault="00000000">
    <w:pPr>
      <w:pBdr>
        <w:top w:val="nil"/>
        <w:left w:val="nil"/>
        <w:bottom w:val="nil"/>
        <w:right w:val="nil"/>
        <w:between w:val="nil"/>
      </w:pBdr>
      <w:tabs>
        <w:tab w:val="center" w:pos="4536"/>
        <w:tab w:val="right" w:pos="9072"/>
      </w:tabs>
      <w:spacing w:after="0" w:line="240" w:lineRule="auto"/>
      <w:rPr>
        <w:b/>
        <w:color w:val="000000"/>
        <w:sz w:val="20"/>
        <w:szCs w:val="20"/>
      </w:rPr>
    </w:pPr>
    <w:r>
      <w:rPr>
        <w:color w:val="000000"/>
      </w:rPr>
      <w:tab/>
    </w:r>
    <w:r>
      <w:rPr>
        <w:color w:val="000000"/>
      </w:rPr>
      <w:tab/>
    </w:r>
    <w:r>
      <w:rPr>
        <w:b/>
        <w:color w:val="000000"/>
        <w:sz w:val="20"/>
        <w:szCs w:val="20"/>
      </w:rPr>
      <w:t>ΕΝΗΜΕΡΩΤΙΚΌ ΔΕΛΤΊΟ ΤΕΎΧΟΣ 1 | ΜΆΙΟΣ 2024</w:t>
    </w:r>
    <w:r>
      <w:rPr>
        <w:noProof/>
      </w:rPr>
      <w:drawing>
        <wp:anchor distT="0" distB="0" distL="114300" distR="114300" simplePos="0" relativeHeight="251658240" behindDoc="0" locked="0" layoutInCell="1" hidden="0" allowOverlap="1" wp14:anchorId="595D617C" wp14:editId="6E71B5B3">
          <wp:simplePos x="0" y="0"/>
          <wp:positionH relativeFrom="column">
            <wp:posOffset>-557529</wp:posOffset>
          </wp:positionH>
          <wp:positionV relativeFrom="paragraph">
            <wp:posOffset>0</wp:posOffset>
          </wp:positionV>
          <wp:extent cx="3023870" cy="567690"/>
          <wp:effectExtent l="0" t="0" r="0" b="0"/>
          <wp:wrapSquare wrapText="bothSides" distT="0" distB="0" distL="114300" distR="114300"/>
          <wp:docPr id="18772737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3023870" cy="567690"/>
                  </a:xfrm>
                  <a:prstGeom prst="rect">
                    <a:avLst/>
                  </a:prstGeom>
                  <a:ln/>
                </pic:spPr>
              </pic:pic>
            </a:graphicData>
          </a:graphic>
        </wp:anchor>
      </w:drawing>
    </w:r>
  </w:p>
  <w:p w14:paraId="76C26121" w14:textId="77777777" w:rsidR="00301D02"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p>
  <w:p w14:paraId="1A152E98" w14:textId="77777777" w:rsidR="00301D02" w:rsidRDefault="00301D0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CF474C"/>
    <w:multiLevelType w:val="multilevel"/>
    <w:tmpl w:val="F618A47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DFD3A14"/>
    <w:multiLevelType w:val="multilevel"/>
    <w:tmpl w:val="A524F1B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3489077">
    <w:abstractNumId w:val="1"/>
  </w:num>
  <w:num w:numId="2" w16cid:durableId="647175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02"/>
    <w:rsid w:val="00005CC6"/>
    <w:rsid w:val="00301D02"/>
    <w:rsid w:val="00307220"/>
    <w:rsid w:val="004C3EB5"/>
    <w:rsid w:val="00590B18"/>
    <w:rsid w:val="0078545F"/>
    <w:rsid w:val="00B032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048DC"/>
  <w15:docId w15:val="{35650BD4-3D4D-4955-96BB-A6832690A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900"/>
  </w:style>
  <w:style w:type="paragraph" w:styleId="Heading1">
    <w:name w:val="heading 1"/>
    <w:basedOn w:val="Heading"/>
    <w:next w:val="Normal"/>
    <w:link w:val="Heading1Char"/>
    <w:uiPriority w:val="9"/>
    <w:qFormat/>
    <w:rsid w:val="00CF3900"/>
    <w:pPr>
      <w:outlineLvl w:val="0"/>
    </w:pPr>
  </w:style>
  <w:style w:type="paragraph" w:styleId="Heading2">
    <w:name w:val="heading 2"/>
    <w:basedOn w:val="Subheading"/>
    <w:next w:val="Normal"/>
    <w:link w:val="Heading2Char"/>
    <w:uiPriority w:val="9"/>
    <w:unhideWhenUsed/>
    <w:qFormat/>
    <w:rsid w:val="00CF3900"/>
    <w:pPr>
      <w:numPr>
        <w:ilvl w:val="1"/>
        <w:numId w:val="1"/>
      </w:numPr>
      <w:outlineLvl w:val="1"/>
    </w:pPr>
  </w:style>
  <w:style w:type="paragraph" w:styleId="Heading3">
    <w:name w:val="heading 3"/>
    <w:basedOn w:val="Normal"/>
    <w:next w:val="Normal"/>
    <w:link w:val="Heading3Char"/>
    <w:uiPriority w:val="9"/>
    <w:semiHidden/>
    <w:unhideWhenUsed/>
    <w:qFormat/>
    <w:rsid w:val="006407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07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07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07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07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07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07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07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F3900"/>
    <w:rPr>
      <w:rFonts w:ascii="Calibri" w:eastAsia="Times New Roman" w:hAnsi="Calibri" w:cs="Calibri"/>
      <w:b/>
      <w:color w:val="98DB04"/>
      <w:spacing w:val="-10"/>
      <w:kern w:val="28"/>
      <w:sz w:val="36"/>
      <w:szCs w:val="36"/>
      <w:lang w:val="en-GB"/>
    </w:rPr>
  </w:style>
  <w:style w:type="character" w:customStyle="1" w:styleId="Heading2Char">
    <w:name w:val="Heading 2 Char"/>
    <w:basedOn w:val="DefaultParagraphFont"/>
    <w:link w:val="Heading2"/>
    <w:uiPriority w:val="9"/>
    <w:rsid w:val="00CF3900"/>
    <w:rPr>
      <w:rFonts w:ascii="Calibri" w:eastAsia="Times New Roman" w:hAnsi="Calibri" w:cs="Calibri"/>
      <w:b/>
      <w:i/>
      <w:iCs/>
      <w:color w:val="45B0E1" w:themeColor="accent1" w:themeTint="99"/>
      <w:spacing w:val="-10"/>
      <w:kern w:val="28"/>
      <w:sz w:val="28"/>
      <w:szCs w:val="28"/>
      <w:lang w:val="en-GB"/>
    </w:rPr>
  </w:style>
  <w:style w:type="character" w:customStyle="1" w:styleId="Heading3Char">
    <w:name w:val="Heading 3 Char"/>
    <w:basedOn w:val="DefaultParagraphFont"/>
    <w:link w:val="Heading3"/>
    <w:uiPriority w:val="9"/>
    <w:semiHidden/>
    <w:rsid w:val="006407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07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07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07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07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07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0764"/>
    <w:rPr>
      <w:rFonts w:eastAsiaTheme="majorEastAsia" w:cstheme="majorBidi"/>
      <w:color w:val="272727" w:themeColor="text1" w:themeTint="D8"/>
    </w:rPr>
  </w:style>
  <w:style w:type="character" w:customStyle="1" w:styleId="TitleChar">
    <w:name w:val="Title Char"/>
    <w:basedOn w:val="DefaultParagraphFont"/>
    <w:link w:val="Title"/>
    <w:uiPriority w:val="10"/>
    <w:rsid w:val="006407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407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0764"/>
    <w:pPr>
      <w:spacing w:before="160"/>
      <w:jc w:val="center"/>
    </w:pPr>
    <w:rPr>
      <w:i/>
      <w:iCs/>
      <w:color w:val="404040" w:themeColor="text1" w:themeTint="BF"/>
    </w:rPr>
  </w:style>
  <w:style w:type="character" w:customStyle="1" w:styleId="QuoteChar">
    <w:name w:val="Quote Char"/>
    <w:basedOn w:val="DefaultParagraphFont"/>
    <w:link w:val="Quote"/>
    <w:uiPriority w:val="29"/>
    <w:rsid w:val="00640764"/>
    <w:rPr>
      <w:i/>
      <w:iCs/>
      <w:color w:val="404040" w:themeColor="text1" w:themeTint="BF"/>
    </w:rPr>
  </w:style>
  <w:style w:type="paragraph" w:styleId="ListParagraph">
    <w:name w:val="List Paragraph"/>
    <w:basedOn w:val="Normal"/>
    <w:uiPriority w:val="34"/>
    <w:qFormat/>
    <w:rsid w:val="00640764"/>
    <w:pPr>
      <w:ind w:left="720"/>
      <w:contextualSpacing/>
    </w:pPr>
  </w:style>
  <w:style w:type="character" w:styleId="IntenseEmphasis">
    <w:name w:val="Intense Emphasis"/>
    <w:basedOn w:val="DefaultParagraphFont"/>
    <w:uiPriority w:val="21"/>
    <w:qFormat/>
    <w:rsid w:val="00640764"/>
    <w:rPr>
      <w:i/>
      <w:iCs/>
      <w:color w:val="0F4761" w:themeColor="accent1" w:themeShade="BF"/>
    </w:rPr>
  </w:style>
  <w:style w:type="paragraph" w:styleId="IntenseQuote">
    <w:name w:val="Intense Quote"/>
    <w:basedOn w:val="Normal"/>
    <w:next w:val="Normal"/>
    <w:link w:val="IntenseQuoteChar"/>
    <w:uiPriority w:val="30"/>
    <w:qFormat/>
    <w:rsid w:val="006407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0764"/>
    <w:rPr>
      <w:i/>
      <w:iCs/>
      <w:color w:val="0F4761" w:themeColor="accent1" w:themeShade="BF"/>
    </w:rPr>
  </w:style>
  <w:style w:type="character" w:styleId="IntenseReference">
    <w:name w:val="Intense Reference"/>
    <w:basedOn w:val="DefaultParagraphFont"/>
    <w:uiPriority w:val="32"/>
    <w:qFormat/>
    <w:rsid w:val="00640764"/>
    <w:rPr>
      <w:b/>
      <w:bCs/>
      <w:smallCaps/>
      <w:color w:val="0F4761" w:themeColor="accent1" w:themeShade="BF"/>
      <w:spacing w:val="5"/>
    </w:rPr>
  </w:style>
  <w:style w:type="paragraph" w:styleId="Header">
    <w:name w:val="header"/>
    <w:basedOn w:val="Normal"/>
    <w:link w:val="HeaderChar"/>
    <w:uiPriority w:val="99"/>
    <w:unhideWhenUsed/>
    <w:rsid w:val="00CF39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3900"/>
  </w:style>
  <w:style w:type="paragraph" w:styleId="Footer">
    <w:name w:val="footer"/>
    <w:basedOn w:val="Normal"/>
    <w:link w:val="FooterChar"/>
    <w:uiPriority w:val="99"/>
    <w:unhideWhenUsed/>
    <w:rsid w:val="00CF39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3900"/>
  </w:style>
  <w:style w:type="paragraph" w:customStyle="1" w:styleId="Heading">
    <w:name w:val="Heading"/>
    <w:basedOn w:val="ListParagraph"/>
    <w:link w:val="HeadingChar"/>
    <w:qFormat/>
    <w:rsid w:val="00CF3900"/>
    <w:pPr>
      <w:spacing w:after="0" w:line="276" w:lineRule="auto"/>
      <w:ind w:hanging="360"/>
      <w:jc w:val="both"/>
    </w:pPr>
    <w:rPr>
      <w:rFonts w:ascii="Calibri" w:eastAsia="Times New Roman" w:hAnsi="Calibri" w:cs="Calibri"/>
      <w:b/>
      <w:color w:val="98DB04"/>
      <w:spacing w:val="-10"/>
      <w:kern w:val="28"/>
      <w:sz w:val="36"/>
      <w:szCs w:val="36"/>
      <w:lang w:val="en-GB"/>
    </w:rPr>
  </w:style>
  <w:style w:type="character" w:customStyle="1" w:styleId="HeadingChar">
    <w:name w:val="Heading Char"/>
    <w:basedOn w:val="DefaultParagraphFont"/>
    <w:link w:val="Heading"/>
    <w:rsid w:val="00CF3900"/>
    <w:rPr>
      <w:rFonts w:ascii="Calibri" w:eastAsia="Times New Roman" w:hAnsi="Calibri" w:cs="Calibri"/>
      <w:b/>
      <w:color w:val="98DB04"/>
      <w:spacing w:val="-10"/>
      <w:kern w:val="28"/>
      <w:sz w:val="36"/>
      <w:szCs w:val="36"/>
      <w:lang w:val="en-GB"/>
    </w:rPr>
  </w:style>
  <w:style w:type="paragraph" w:customStyle="1" w:styleId="Subheading">
    <w:name w:val="Subheading"/>
    <w:basedOn w:val="Normal"/>
    <w:link w:val="SubheadingChar"/>
    <w:qFormat/>
    <w:rsid w:val="00CF3900"/>
    <w:pPr>
      <w:spacing w:after="0" w:line="276" w:lineRule="auto"/>
      <w:contextualSpacing/>
      <w:jc w:val="both"/>
    </w:pPr>
    <w:rPr>
      <w:rFonts w:ascii="Calibri" w:eastAsia="Times New Roman" w:hAnsi="Calibri" w:cs="Calibri"/>
      <w:b/>
      <w:i/>
      <w:iCs/>
      <w:color w:val="45B0E1" w:themeColor="accent1" w:themeTint="99"/>
      <w:spacing w:val="-10"/>
      <w:kern w:val="28"/>
      <w:sz w:val="28"/>
      <w:szCs w:val="28"/>
      <w:lang w:val="en-GB"/>
    </w:rPr>
  </w:style>
  <w:style w:type="character" w:customStyle="1" w:styleId="SubheadingChar">
    <w:name w:val="Subheading Char"/>
    <w:basedOn w:val="DefaultParagraphFont"/>
    <w:link w:val="Subheading"/>
    <w:rsid w:val="00CF3900"/>
    <w:rPr>
      <w:rFonts w:ascii="Calibri" w:eastAsia="Times New Roman" w:hAnsi="Calibri" w:cs="Calibri"/>
      <w:b/>
      <w:i/>
      <w:iCs/>
      <w:color w:val="45B0E1" w:themeColor="accent1" w:themeTint="99"/>
      <w:spacing w:val="-10"/>
      <w:kern w:val="28"/>
      <w:sz w:val="28"/>
      <w:szCs w:val="28"/>
      <w:lang w:val="en-GB"/>
    </w:rPr>
  </w:style>
  <w:style w:type="table" w:styleId="TableGrid">
    <w:name w:val="Table Grid"/>
    <w:basedOn w:val="TableNormal"/>
    <w:uiPriority w:val="39"/>
    <w:rsid w:val="00A30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4138"/>
    <w:rPr>
      <w:color w:val="467886" w:themeColor="hyperlink"/>
      <w:u w:val="single"/>
    </w:rPr>
  </w:style>
  <w:style w:type="character" w:styleId="UnresolvedMention">
    <w:name w:val="Unresolved Mention"/>
    <w:basedOn w:val="DefaultParagraphFont"/>
    <w:uiPriority w:val="99"/>
    <w:semiHidden/>
    <w:unhideWhenUsed/>
    <w:rsid w:val="00944138"/>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presasocialeland.org"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cardet.org" TargetMode="External"/><Relationship Id="rId17" Type="http://schemas.openxmlformats.org/officeDocument/2006/relationships/image" Target="media/image2.jp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det.org"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innovade.eu"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kmop.g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syscopolska.pl" TargetMode="External"/><Relationship Id="rId14" Type="http://schemas.openxmlformats.org/officeDocument/2006/relationships/hyperlink" Target="http://www.rightchallenge.org" TargetMode="External"/><Relationship Id="rId22" Type="http://schemas.openxmlformats.org/officeDocument/2006/relationships/image" Target="media/image7.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NRPQt+/Zs673tDQejWOT2OQQA==">CgMxLjA4AHIhMUZKNXlDZ05fQ2duejh5LVIxVFVDZldfMUdaUEQ1Z3ZP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467</Words>
  <Characters>2526</Characters>
  <Application>Microsoft Office Word</Application>
  <DocSecurity>0</DocSecurity>
  <Lines>21</Lines>
  <Paragraphs>5</Paragraphs>
  <ScaleCrop>false</ScaleCrop>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gangalova</dc:creator>
  <cp:lastModifiedBy>Areti Xenikaki</cp:lastModifiedBy>
  <cp:revision>4</cp:revision>
  <cp:lastPrinted>2024-05-23T12:44:00Z</cp:lastPrinted>
  <dcterms:created xsi:type="dcterms:W3CDTF">2024-05-14T08:25:00Z</dcterms:created>
  <dcterms:modified xsi:type="dcterms:W3CDTF">2024-05-23T13:21:00Z</dcterms:modified>
</cp:coreProperties>
</file>