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523B0F" w14:paraId="222BE9DB" w14:textId="77777777" w:rsidTr="004503D5">
        <w:trPr>
          <w:trHeight w:val="505"/>
          <w:jc w:val="center"/>
        </w:trPr>
        <w:tc>
          <w:tcPr>
            <w:tcW w:w="4962" w:type="dxa"/>
            <w:tcBorders>
              <w:top w:val="nil"/>
              <w:left w:val="nil"/>
              <w:bottom w:val="single" w:sz="4" w:space="0" w:color="auto"/>
              <w:right w:val="nil"/>
            </w:tcBorders>
            <w:vAlign w:val="center"/>
          </w:tcPr>
          <w:p w14:paraId="7CC2E7BB" w14:textId="54CAE197" w:rsidR="00116FE1" w:rsidRPr="00523B0F" w:rsidRDefault="00B82ABA" w:rsidP="00116FE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b/>
                <w:color w:val="000000"/>
                <w:sz w:val="24"/>
                <w:szCs w:val="24"/>
                <w:lang w:val="el-GR"/>
              </w:rPr>
              <w:t>ΚΕΝΤΡΟ ΜΕΡΙΜΝΑΣ ΟΙΚΟΓΕΝΕΙΑΣ ΚΑΙ ΠΑΙΔΙΟΥ – Κ.Μ.Ο.Π.</w:t>
            </w:r>
          </w:p>
          <w:p w14:paraId="5C40DB1B" w14:textId="05A07A51" w:rsidR="00116FE1" w:rsidRPr="00523B0F" w:rsidRDefault="001B57AC" w:rsidP="00116FE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Έδρα</w:t>
            </w:r>
            <w:r w:rsidR="00116FE1" w:rsidRPr="00523B0F">
              <w:rPr>
                <w:rFonts w:asciiTheme="majorHAnsi" w:eastAsia="Tahoma" w:hAnsiTheme="majorHAnsi" w:cstheme="majorHAnsi"/>
                <w:color w:val="000000"/>
                <w:sz w:val="24"/>
                <w:szCs w:val="24"/>
                <w:lang w:val="el-GR"/>
              </w:rPr>
              <w:t>:</w:t>
            </w:r>
            <w:r w:rsidRPr="00523B0F">
              <w:rPr>
                <w:rFonts w:asciiTheme="majorHAnsi" w:eastAsia="Tahoma" w:hAnsiTheme="majorHAnsi" w:cstheme="majorHAnsi"/>
                <w:color w:val="000000"/>
                <w:sz w:val="24"/>
                <w:szCs w:val="24"/>
                <w:lang w:val="el-GR"/>
              </w:rPr>
              <w:t xml:space="preserve"> </w:t>
            </w:r>
            <w:proofErr w:type="spellStart"/>
            <w:r w:rsidRPr="00523B0F">
              <w:rPr>
                <w:rFonts w:asciiTheme="majorHAnsi" w:eastAsia="Tahoma" w:hAnsiTheme="majorHAnsi" w:cstheme="majorHAnsi"/>
                <w:color w:val="000000"/>
                <w:sz w:val="24"/>
                <w:szCs w:val="24"/>
                <w:lang w:val="el-GR"/>
              </w:rPr>
              <w:t>Σκουφά</w:t>
            </w:r>
            <w:proofErr w:type="spellEnd"/>
            <w:r w:rsidR="00116FE1" w:rsidRPr="00523B0F">
              <w:rPr>
                <w:rFonts w:asciiTheme="majorHAnsi" w:eastAsia="Tahoma" w:hAnsiTheme="majorHAnsi" w:cstheme="majorHAnsi"/>
                <w:color w:val="000000"/>
                <w:sz w:val="24"/>
                <w:szCs w:val="24"/>
                <w:lang w:val="el-GR"/>
              </w:rPr>
              <w:t xml:space="preserve"> 75</w:t>
            </w:r>
            <w:r w:rsidRPr="00523B0F">
              <w:rPr>
                <w:rFonts w:asciiTheme="majorHAnsi" w:eastAsia="Tahoma" w:hAnsiTheme="majorHAnsi" w:cstheme="majorHAnsi"/>
                <w:color w:val="000000"/>
                <w:sz w:val="24"/>
                <w:szCs w:val="24"/>
                <w:lang w:val="el-GR"/>
              </w:rPr>
              <w:t xml:space="preserve">, </w:t>
            </w:r>
            <w:r w:rsidR="00116FE1" w:rsidRPr="00523B0F">
              <w:rPr>
                <w:rFonts w:asciiTheme="majorHAnsi" w:eastAsia="Tahoma" w:hAnsiTheme="majorHAnsi" w:cstheme="majorHAnsi"/>
                <w:color w:val="000000"/>
                <w:sz w:val="24"/>
                <w:szCs w:val="24"/>
                <w:lang w:val="el-GR"/>
              </w:rPr>
              <w:t xml:space="preserve">10680, </w:t>
            </w:r>
            <w:r w:rsidRPr="00523B0F">
              <w:rPr>
                <w:rFonts w:asciiTheme="majorHAnsi" w:eastAsia="Tahoma" w:hAnsiTheme="majorHAnsi" w:cstheme="majorHAnsi"/>
                <w:color w:val="000000"/>
                <w:sz w:val="24"/>
                <w:szCs w:val="24"/>
                <w:lang w:val="el-GR"/>
              </w:rPr>
              <w:t>Αθήνα</w:t>
            </w:r>
          </w:p>
          <w:p w14:paraId="3F22837C" w14:textId="032B7A14" w:rsidR="00116FE1" w:rsidRPr="00523B0F" w:rsidRDefault="001B57AC" w:rsidP="00116FE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proofErr w:type="spellStart"/>
            <w:r w:rsidRPr="00523B0F">
              <w:rPr>
                <w:rFonts w:asciiTheme="majorHAnsi" w:eastAsia="Tahoma" w:hAnsiTheme="majorHAnsi" w:cstheme="majorHAnsi"/>
                <w:color w:val="000000"/>
                <w:sz w:val="24"/>
                <w:szCs w:val="24"/>
                <w:lang w:val="el-GR"/>
              </w:rPr>
              <w:t>Τηλ</w:t>
            </w:r>
            <w:proofErr w:type="spellEnd"/>
            <w:r w:rsidR="00116FE1" w:rsidRPr="00523B0F">
              <w:rPr>
                <w:rFonts w:asciiTheme="majorHAnsi" w:eastAsia="Tahoma" w:hAnsiTheme="majorHAnsi" w:cstheme="majorHAnsi"/>
                <w:color w:val="000000"/>
                <w:sz w:val="24"/>
                <w:szCs w:val="24"/>
                <w:lang w:val="el-GR"/>
              </w:rPr>
              <w:t>: +30 210 36 37 547</w:t>
            </w:r>
          </w:p>
          <w:p w14:paraId="2A1AFC5F" w14:textId="77777777" w:rsidR="00116FE1" w:rsidRPr="00523B0F" w:rsidRDefault="00116FE1" w:rsidP="00116FE1">
            <w:pPr>
              <w:pBdr>
                <w:top w:val="nil"/>
                <w:left w:val="nil"/>
                <w:bottom w:val="nil"/>
                <w:right w:val="nil"/>
                <w:between w:val="nil"/>
              </w:pBdr>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rPr>
              <w:t>Fax</w:t>
            </w:r>
            <w:r w:rsidRPr="00523B0F">
              <w:rPr>
                <w:rFonts w:asciiTheme="majorHAnsi" w:eastAsia="Tahoma" w:hAnsiTheme="majorHAnsi" w:cstheme="majorHAnsi"/>
                <w:color w:val="000000"/>
                <w:sz w:val="24"/>
                <w:szCs w:val="24"/>
                <w:lang w:val="el-GR"/>
              </w:rPr>
              <w:t>: +30 210 36 39 758</w:t>
            </w:r>
          </w:p>
          <w:p w14:paraId="5100BD49" w14:textId="6850978F" w:rsidR="00116FE1" w:rsidRPr="00523B0F" w:rsidRDefault="00116FE1" w:rsidP="00304F61">
            <w:pPr>
              <w:pBdr>
                <w:top w:val="nil"/>
                <w:left w:val="nil"/>
                <w:bottom w:val="nil"/>
                <w:right w:val="nil"/>
                <w:between w:val="nil"/>
              </w:pBdr>
              <w:rPr>
                <w:rFonts w:asciiTheme="majorHAnsi" w:hAnsiTheme="majorHAnsi" w:cstheme="majorHAnsi"/>
                <w:b/>
                <w:color w:val="0000FF"/>
                <w:sz w:val="24"/>
                <w:szCs w:val="24"/>
                <w:u w:val="single"/>
              </w:rPr>
            </w:pPr>
            <w:r w:rsidRPr="00523B0F">
              <w:rPr>
                <w:rFonts w:asciiTheme="majorHAnsi" w:eastAsia="Tahoma" w:hAnsiTheme="majorHAnsi" w:cstheme="majorHAnsi"/>
                <w:color w:val="000000"/>
                <w:sz w:val="24"/>
                <w:szCs w:val="24"/>
              </w:rPr>
              <w:t xml:space="preserve">email: </w:t>
            </w:r>
            <w:r w:rsidRPr="00523B0F">
              <w:rPr>
                <w:rFonts w:asciiTheme="majorHAnsi" w:hAnsiTheme="majorHAnsi" w:cstheme="majorHAnsi"/>
                <w:b/>
                <w:color w:val="0000FF"/>
                <w:sz w:val="24"/>
                <w:szCs w:val="24"/>
                <w:u w:val="single"/>
              </w:rPr>
              <w:t>procurement@kmop.org</w:t>
            </w:r>
          </w:p>
        </w:tc>
        <w:tc>
          <w:tcPr>
            <w:tcW w:w="5244" w:type="dxa"/>
            <w:tcBorders>
              <w:top w:val="nil"/>
              <w:left w:val="nil"/>
              <w:bottom w:val="single" w:sz="4" w:space="0" w:color="auto"/>
              <w:right w:val="nil"/>
            </w:tcBorders>
            <w:vAlign w:val="center"/>
          </w:tcPr>
          <w:p w14:paraId="7C26918A"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739F2AE"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4E9E8105"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2042222"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DBDA472"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6C49E5C"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3E0E39C9"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BB138E6"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57AB001A" w14:textId="77777777" w:rsidR="00116FE1" w:rsidRPr="00523B0F"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C9B1D49" w14:textId="5125CD57" w:rsidR="00116FE1" w:rsidRPr="00523B0F" w:rsidRDefault="001B57AC" w:rsidP="00116FE1">
            <w:pPr>
              <w:pBdr>
                <w:top w:val="nil"/>
                <w:left w:val="nil"/>
                <w:bottom w:val="nil"/>
                <w:right w:val="nil"/>
                <w:between w:val="nil"/>
              </w:pBdr>
              <w:jc w:val="right"/>
              <w:rPr>
                <w:rFonts w:asciiTheme="majorHAnsi" w:hAnsiTheme="majorHAnsi" w:cstheme="majorHAnsi"/>
                <w:b/>
                <w:color w:val="0000FF"/>
                <w:sz w:val="24"/>
                <w:szCs w:val="24"/>
                <w:u w:val="single"/>
                <w:lang w:val="el-GR"/>
              </w:rPr>
            </w:pPr>
            <w:proofErr w:type="spellStart"/>
            <w:r w:rsidRPr="00523B0F">
              <w:rPr>
                <w:rFonts w:asciiTheme="majorHAnsi" w:eastAsia="Tahoma" w:hAnsiTheme="majorHAnsi" w:cstheme="majorHAnsi"/>
                <w:b/>
                <w:color w:val="000000"/>
                <w:sz w:val="24"/>
                <w:szCs w:val="24"/>
                <w:lang w:val="el-GR"/>
              </w:rPr>
              <w:t>Ημερομήνία</w:t>
            </w:r>
            <w:proofErr w:type="spellEnd"/>
            <w:r w:rsidRPr="00523B0F">
              <w:rPr>
                <w:rFonts w:asciiTheme="majorHAnsi" w:eastAsia="Tahoma" w:hAnsiTheme="majorHAnsi" w:cstheme="majorHAnsi"/>
                <w:b/>
                <w:color w:val="000000"/>
                <w:sz w:val="24"/>
                <w:szCs w:val="24"/>
                <w:lang w:val="el-GR"/>
              </w:rPr>
              <w:t xml:space="preserve"> </w:t>
            </w:r>
            <w:r w:rsidRPr="00523B0F">
              <w:rPr>
                <w:rFonts w:asciiTheme="majorHAnsi" w:eastAsia="Tahoma" w:hAnsiTheme="majorHAnsi" w:cstheme="majorHAnsi"/>
                <w:b/>
                <w:color w:val="000000"/>
                <w:sz w:val="24"/>
                <w:szCs w:val="24"/>
                <w:highlight w:val="yellow"/>
                <w:lang w:val="el-GR"/>
              </w:rPr>
              <w:t>… -12-</w:t>
            </w:r>
            <w:r w:rsidRPr="00523B0F">
              <w:rPr>
                <w:rFonts w:asciiTheme="majorHAnsi" w:eastAsia="Tahoma" w:hAnsiTheme="majorHAnsi" w:cstheme="majorHAnsi"/>
                <w:b/>
                <w:color w:val="000000"/>
                <w:sz w:val="24"/>
                <w:szCs w:val="24"/>
                <w:lang w:val="el-GR"/>
              </w:rPr>
              <w:t>2025</w:t>
            </w:r>
          </w:p>
          <w:p w14:paraId="246A6EDD" w14:textId="483F5D56" w:rsidR="00116FE1" w:rsidRPr="00523B0F" w:rsidRDefault="00116FE1" w:rsidP="00116FE1">
            <w:pPr>
              <w:pBdr>
                <w:top w:val="nil"/>
                <w:left w:val="nil"/>
                <w:bottom w:val="nil"/>
                <w:right w:val="nil"/>
                <w:between w:val="nil"/>
              </w:pBdr>
              <w:rPr>
                <w:rFonts w:asciiTheme="majorHAnsi" w:eastAsia="Tahoma" w:hAnsiTheme="majorHAnsi" w:cstheme="majorHAnsi"/>
                <w:color w:val="000000"/>
                <w:sz w:val="24"/>
                <w:szCs w:val="24"/>
              </w:rPr>
            </w:pPr>
          </w:p>
        </w:tc>
      </w:tr>
      <w:tr w:rsidR="00116FE1" w:rsidRPr="00523B0F"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523B0F" w:rsidRDefault="00625F6A"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29083069" w:rsidR="00116FE1" w:rsidRPr="00523B0F" w:rsidRDefault="001B57AC" w:rsidP="00116FE1">
            <w:pPr>
              <w:pBdr>
                <w:top w:val="nil"/>
                <w:left w:val="nil"/>
                <w:bottom w:val="nil"/>
                <w:right w:val="nil"/>
                <w:between w:val="nil"/>
              </w:pBdr>
              <w:jc w:val="center"/>
              <w:rPr>
                <w:rFonts w:asciiTheme="majorHAnsi" w:eastAsia="Tahoma" w:hAnsiTheme="majorHAnsi" w:cstheme="majorHAnsi"/>
                <w:b/>
                <w:color w:val="000000"/>
                <w:sz w:val="24"/>
                <w:szCs w:val="24"/>
              </w:rPr>
            </w:pPr>
            <w:r w:rsidRPr="00523B0F">
              <w:rPr>
                <w:rFonts w:asciiTheme="majorHAnsi" w:eastAsia="Tahoma" w:hAnsiTheme="majorHAnsi" w:cstheme="majorHAnsi"/>
                <w:b/>
                <w:color w:val="000000"/>
                <w:sz w:val="24"/>
                <w:szCs w:val="24"/>
                <w:lang w:val="el-GR"/>
              </w:rPr>
              <w:t>ΘΕΜΑ</w:t>
            </w:r>
            <w:r w:rsidR="00116FE1" w:rsidRPr="00523B0F">
              <w:rPr>
                <w:rFonts w:asciiTheme="majorHAnsi" w:eastAsia="Tahoma" w:hAnsiTheme="majorHAnsi" w:cstheme="majorHAnsi"/>
                <w:b/>
                <w:color w:val="000000"/>
                <w:sz w:val="24"/>
                <w:szCs w:val="24"/>
              </w:rPr>
              <w:t xml:space="preserve">: </w:t>
            </w:r>
          </w:p>
          <w:p w14:paraId="56FA3F53" w14:textId="65A32BCB" w:rsidR="003A2F52" w:rsidRPr="00523B0F" w:rsidRDefault="00116FE1" w:rsidP="003A2F52">
            <w:pPr>
              <w:pBdr>
                <w:top w:val="nil"/>
                <w:left w:val="nil"/>
                <w:bottom w:val="nil"/>
                <w:right w:val="nil"/>
                <w:between w:val="nil"/>
              </w:pBdr>
              <w:jc w:val="center"/>
              <w:rPr>
                <w:rFonts w:asciiTheme="majorHAnsi" w:eastAsia="Tahoma" w:hAnsiTheme="majorHAnsi" w:cstheme="majorHAnsi"/>
                <w:b/>
                <w:color w:val="000000"/>
                <w:sz w:val="24"/>
                <w:szCs w:val="24"/>
              </w:rPr>
            </w:pPr>
            <w:r w:rsidRPr="00523B0F">
              <w:rPr>
                <w:rFonts w:asciiTheme="majorHAnsi" w:eastAsia="Tahoma" w:hAnsiTheme="majorHAnsi" w:cstheme="majorHAnsi"/>
                <w:b/>
                <w:color w:val="000000"/>
                <w:sz w:val="24"/>
                <w:szCs w:val="24"/>
              </w:rPr>
              <w:t>Request for Quotation No.</w:t>
            </w:r>
            <w:r w:rsidR="001B57AC" w:rsidRPr="00523B0F">
              <w:rPr>
                <w:rFonts w:asciiTheme="majorHAnsi" w:eastAsia="Tahoma" w:hAnsiTheme="majorHAnsi" w:cstheme="majorHAnsi"/>
                <w:b/>
                <w:color w:val="000000"/>
                <w:sz w:val="24"/>
                <w:szCs w:val="24"/>
              </w:rPr>
              <w:t>5</w:t>
            </w:r>
            <w:r w:rsidRPr="00523B0F">
              <w:rPr>
                <w:rFonts w:asciiTheme="majorHAnsi" w:eastAsia="Tahoma" w:hAnsiTheme="majorHAnsi" w:cstheme="majorHAnsi"/>
                <w:b/>
                <w:color w:val="000000"/>
                <w:sz w:val="24"/>
                <w:szCs w:val="24"/>
              </w:rPr>
              <w:t>/202</w:t>
            </w:r>
            <w:r w:rsidR="001B57AC" w:rsidRPr="00523B0F">
              <w:rPr>
                <w:rFonts w:asciiTheme="majorHAnsi" w:eastAsia="Tahoma" w:hAnsiTheme="majorHAnsi" w:cstheme="majorHAnsi"/>
                <w:b/>
                <w:color w:val="000000"/>
                <w:sz w:val="24"/>
                <w:szCs w:val="24"/>
              </w:rPr>
              <w:t>5</w:t>
            </w:r>
            <w:r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Παροχή</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Υπηρεσιών</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Μετάφρασης</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στα</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πλαίσια</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του</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έργου</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με</w:t>
            </w:r>
            <w:r w:rsidR="001B57AC" w:rsidRPr="00523B0F">
              <w:rPr>
                <w:rFonts w:asciiTheme="majorHAnsi" w:eastAsia="Tahoma" w:hAnsiTheme="majorHAnsi" w:cstheme="majorHAnsi"/>
                <w:b/>
                <w:color w:val="000000"/>
                <w:sz w:val="24"/>
                <w:szCs w:val="24"/>
              </w:rPr>
              <w:t xml:space="preserve"> </w:t>
            </w:r>
            <w:r w:rsidR="001B57AC" w:rsidRPr="00523B0F">
              <w:rPr>
                <w:rFonts w:asciiTheme="majorHAnsi" w:eastAsia="Tahoma" w:hAnsiTheme="majorHAnsi" w:cstheme="majorHAnsi"/>
                <w:b/>
                <w:color w:val="000000"/>
                <w:sz w:val="24"/>
                <w:szCs w:val="24"/>
                <w:lang w:val="el-GR"/>
              </w:rPr>
              <w:t>τίτλο</w:t>
            </w:r>
            <w:r w:rsidR="001B57AC" w:rsidRPr="00523B0F">
              <w:rPr>
                <w:rFonts w:asciiTheme="majorHAnsi" w:eastAsia="Tahoma" w:hAnsiTheme="majorHAnsi" w:cstheme="majorHAnsi"/>
                <w:b/>
                <w:color w:val="000000"/>
                <w:sz w:val="24"/>
                <w:szCs w:val="24"/>
              </w:rPr>
              <w:t xml:space="preserve"> </w:t>
            </w:r>
            <w:r w:rsidR="002F60F3" w:rsidRPr="00523B0F">
              <w:rPr>
                <w:rFonts w:asciiTheme="majorHAnsi" w:eastAsia="Tahoma" w:hAnsiTheme="majorHAnsi" w:cstheme="majorHAnsi"/>
                <w:b/>
                <w:color w:val="000000"/>
                <w:sz w:val="24"/>
                <w:szCs w:val="24"/>
              </w:rPr>
              <w:t>“</w:t>
            </w:r>
            <w:proofErr w:type="spellStart"/>
            <w:r w:rsidR="001B57AC" w:rsidRPr="00523B0F">
              <w:rPr>
                <w:rFonts w:asciiTheme="majorHAnsi" w:eastAsia="Tahoma" w:hAnsiTheme="majorHAnsi" w:cstheme="majorHAnsi"/>
                <w:b/>
                <w:color w:val="000000"/>
                <w:sz w:val="24"/>
                <w:szCs w:val="24"/>
              </w:rPr>
              <w:t>strEngthening</w:t>
            </w:r>
            <w:proofErr w:type="spellEnd"/>
            <w:r w:rsidR="001B57AC" w:rsidRPr="00523B0F">
              <w:rPr>
                <w:rFonts w:asciiTheme="majorHAnsi" w:eastAsia="Tahoma" w:hAnsiTheme="majorHAnsi" w:cstheme="majorHAnsi"/>
                <w:b/>
                <w:color w:val="000000"/>
                <w:sz w:val="24"/>
                <w:szCs w:val="24"/>
              </w:rPr>
              <w:t xml:space="preserve"> </w:t>
            </w:r>
            <w:proofErr w:type="spellStart"/>
            <w:r w:rsidR="001B57AC" w:rsidRPr="00523B0F">
              <w:rPr>
                <w:rFonts w:asciiTheme="majorHAnsi" w:eastAsia="Tahoma" w:hAnsiTheme="majorHAnsi" w:cstheme="majorHAnsi"/>
                <w:b/>
                <w:color w:val="000000"/>
                <w:sz w:val="24"/>
                <w:szCs w:val="24"/>
              </w:rPr>
              <w:t>PubliC</w:t>
            </w:r>
            <w:proofErr w:type="spellEnd"/>
            <w:r w:rsidR="001B57AC" w:rsidRPr="00523B0F">
              <w:rPr>
                <w:rFonts w:asciiTheme="majorHAnsi" w:eastAsia="Tahoma" w:hAnsiTheme="majorHAnsi" w:cstheme="majorHAnsi"/>
                <w:b/>
                <w:color w:val="000000"/>
                <w:sz w:val="24"/>
                <w:szCs w:val="24"/>
              </w:rPr>
              <w:t xml:space="preserve"> </w:t>
            </w:r>
            <w:proofErr w:type="spellStart"/>
            <w:r w:rsidR="001B57AC" w:rsidRPr="00523B0F">
              <w:rPr>
                <w:rFonts w:asciiTheme="majorHAnsi" w:eastAsia="Tahoma" w:hAnsiTheme="majorHAnsi" w:cstheme="majorHAnsi"/>
                <w:b/>
                <w:color w:val="000000"/>
                <w:sz w:val="24"/>
                <w:szCs w:val="24"/>
              </w:rPr>
              <w:t>AuthOritieS’</w:t>
            </w:r>
            <w:proofErr w:type="spellEnd"/>
            <w:r w:rsidR="001B57AC" w:rsidRPr="00523B0F">
              <w:rPr>
                <w:rFonts w:asciiTheme="majorHAnsi" w:eastAsia="Tahoma" w:hAnsiTheme="majorHAnsi" w:cstheme="majorHAnsi"/>
                <w:b/>
                <w:color w:val="000000"/>
                <w:sz w:val="24"/>
                <w:szCs w:val="24"/>
              </w:rPr>
              <w:t xml:space="preserve"> </w:t>
            </w:r>
            <w:proofErr w:type="spellStart"/>
            <w:r w:rsidR="001B57AC" w:rsidRPr="00523B0F">
              <w:rPr>
                <w:rFonts w:asciiTheme="majorHAnsi" w:eastAsia="Tahoma" w:hAnsiTheme="majorHAnsi" w:cstheme="majorHAnsi"/>
                <w:b/>
                <w:color w:val="000000"/>
                <w:sz w:val="24"/>
                <w:szCs w:val="24"/>
              </w:rPr>
              <w:t>capacitY</w:t>
            </w:r>
            <w:proofErr w:type="spellEnd"/>
            <w:r w:rsidR="001B57AC" w:rsidRPr="00523B0F">
              <w:rPr>
                <w:rFonts w:asciiTheme="majorHAnsi" w:eastAsia="Tahoma" w:hAnsiTheme="majorHAnsi" w:cstheme="majorHAnsi"/>
                <w:b/>
                <w:color w:val="000000"/>
                <w:sz w:val="24"/>
                <w:szCs w:val="24"/>
              </w:rPr>
              <w:t xml:space="preserve"> to </w:t>
            </w:r>
            <w:proofErr w:type="spellStart"/>
            <w:r w:rsidR="001B57AC" w:rsidRPr="00523B0F">
              <w:rPr>
                <w:rFonts w:asciiTheme="majorHAnsi" w:eastAsia="Tahoma" w:hAnsiTheme="majorHAnsi" w:cstheme="majorHAnsi"/>
                <w:b/>
                <w:color w:val="000000"/>
                <w:sz w:val="24"/>
                <w:szCs w:val="24"/>
              </w:rPr>
              <w:t>reSpond</w:t>
            </w:r>
            <w:proofErr w:type="spellEnd"/>
            <w:r w:rsidR="001B57AC" w:rsidRPr="00523B0F">
              <w:rPr>
                <w:rFonts w:asciiTheme="majorHAnsi" w:eastAsia="Tahoma" w:hAnsiTheme="majorHAnsi" w:cstheme="majorHAnsi"/>
                <w:b/>
                <w:color w:val="000000"/>
                <w:sz w:val="24"/>
                <w:szCs w:val="24"/>
              </w:rPr>
              <w:t xml:space="preserve"> to </w:t>
            </w:r>
            <w:proofErr w:type="spellStart"/>
            <w:r w:rsidR="001B57AC" w:rsidRPr="00523B0F">
              <w:rPr>
                <w:rFonts w:asciiTheme="majorHAnsi" w:eastAsia="Tahoma" w:hAnsiTheme="majorHAnsi" w:cstheme="majorHAnsi"/>
                <w:b/>
                <w:color w:val="000000"/>
                <w:sz w:val="24"/>
                <w:szCs w:val="24"/>
              </w:rPr>
              <w:t>inTersEctional</w:t>
            </w:r>
            <w:proofErr w:type="spellEnd"/>
            <w:r w:rsidR="001B57AC" w:rsidRPr="00523B0F">
              <w:rPr>
                <w:rFonts w:asciiTheme="majorHAnsi" w:eastAsia="Tahoma" w:hAnsiTheme="majorHAnsi" w:cstheme="majorHAnsi"/>
                <w:b/>
                <w:color w:val="000000"/>
                <w:sz w:val="24"/>
                <w:szCs w:val="24"/>
              </w:rPr>
              <w:t xml:space="preserve"> discrimination through Multiagency coalitions </w:t>
            </w:r>
            <w:r w:rsidR="002F60F3" w:rsidRPr="00523B0F">
              <w:rPr>
                <w:rFonts w:asciiTheme="majorHAnsi" w:eastAsia="Tahoma" w:hAnsiTheme="majorHAnsi" w:cstheme="majorHAnsi"/>
                <w:b/>
                <w:color w:val="000000"/>
                <w:sz w:val="24"/>
                <w:szCs w:val="24"/>
              </w:rPr>
              <w:t>(</w:t>
            </w:r>
            <w:r w:rsidR="001B57AC" w:rsidRPr="00523B0F">
              <w:rPr>
                <w:rFonts w:asciiTheme="majorHAnsi" w:eastAsia="Tahoma" w:hAnsiTheme="majorHAnsi" w:cstheme="majorHAnsi"/>
                <w:b/>
                <w:color w:val="000000"/>
                <w:sz w:val="24"/>
                <w:szCs w:val="24"/>
              </w:rPr>
              <w:t>ECOSYSTEM</w:t>
            </w:r>
            <w:r w:rsidR="002F60F3" w:rsidRPr="00523B0F">
              <w:rPr>
                <w:rFonts w:asciiTheme="majorHAnsi" w:eastAsia="Tahoma" w:hAnsiTheme="majorHAnsi" w:cstheme="majorHAnsi"/>
                <w:b/>
                <w:color w:val="000000"/>
                <w:sz w:val="24"/>
                <w:szCs w:val="24"/>
              </w:rPr>
              <w:t xml:space="preserve">)”, Project No. </w:t>
            </w:r>
            <w:r w:rsidR="003A2F52" w:rsidRPr="00523B0F">
              <w:rPr>
                <w:rFonts w:asciiTheme="majorHAnsi" w:eastAsia="Tahoma" w:hAnsiTheme="majorHAnsi" w:cstheme="majorHAnsi"/>
                <w:b/>
                <w:color w:val="000000"/>
                <w:sz w:val="24"/>
                <w:szCs w:val="24"/>
              </w:rPr>
              <w:t>101144484</w:t>
            </w:r>
            <w:r w:rsidR="003A2F52" w:rsidRPr="00523B0F">
              <w:rPr>
                <w:rFonts w:asciiTheme="majorHAnsi" w:eastAsia="Tahoma" w:hAnsiTheme="majorHAnsi" w:cstheme="majorHAnsi"/>
                <w:b/>
                <w:color w:val="000000"/>
                <w:sz w:val="24"/>
                <w:szCs w:val="24"/>
              </w:rPr>
              <w:cr/>
            </w:r>
            <w:r w:rsidR="003A2F52" w:rsidRPr="00523B0F">
              <w:rPr>
                <w:rFonts w:asciiTheme="majorHAnsi" w:eastAsia="Tahoma" w:hAnsiTheme="majorHAnsi" w:cstheme="majorHAnsi"/>
                <w:b/>
                <w:color w:val="000000"/>
                <w:sz w:val="24"/>
                <w:szCs w:val="24"/>
              </w:rPr>
              <w:br/>
            </w:r>
          </w:p>
        </w:tc>
      </w:tr>
      <w:tr w:rsidR="00116FE1" w:rsidRPr="00725A7C" w14:paraId="2301AE3B" w14:textId="77777777" w:rsidTr="004503D5">
        <w:trPr>
          <w:jc w:val="center"/>
        </w:trPr>
        <w:tc>
          <w:tcPr>
            <w:tcW w:w="10206" w:type="dxa"/>
            <w:gridSpan w:val="2"/>
          </w:tcPr>
          <w:p w14:paraId="1A0D2931" w14:textId="77777777" w:rsidR="003A2F52" w:rsidRPr="00523B0F" w:rsidRDefault="00625F6A" w:rsidP="00116FE1">
            <w:pPr>
              <w:pBdr>
                <w:top w:val="nil"/>
                <w:left w:val="nil"/>
                <w:bottom w:val="nil"/>
                <w:right w:val="nil"/>
                <w:between w:val="nil"/>
              </w:pBdr>
              <w:spacing w:before="120"/>
              <w:jc w:val="both"/>
              <w:rPr>
                <w:rFonts w:asciiTheme="majorHAnsi" w:eastAsia="Tahoma" w:hAnsiTheme="majorHAnsi" w:cstheme="majorHAnsi"/>
                <w:bCs/>
                <w:color w:val="000000"/>
                <w:sz w:val="24"/>
                <w:szCs w:val="24"/>
              </w:rPr>
            </w:pPr>
            <w:r w:rsidRPr="00523B0F">
              <w:rPr>
                <w:rFonts w:asciiTheme="majorHAnsi" w:eastAsia="Tahoma" w:hAnsiTheme="majorHAnsi" w:cstheme="majorHAnsi"/>
                <w:color w:val="000000"/>
                <w:sz w:val="24"/>
                <w:szCs w:val="24"/>
                <w:lang w:val="el-GR"/>
              </w:rPr>
              <w:t>Το</w:t>
            </w:r>
            <w:r w:rsidRPr="00523B0F">
              <w:rPr>
                <w:rFonts w:asciiTheme="majorHAnsi" w:eastAsia="Tahoma" w:hAnsiTheme="majorHAnsi" w:cstheme="majorHAnsi"/>
                <w:color w:val="000000"/>
                <w:sz w:val="24"/>
                <w:szCs w:val="24"/>
              </w:rPr>
              <w:t xml:space="preserve"> </w:t>
            </w:r>
            <w:r w:rsidRPr="00523B0F">
              <w:rPr>
                <w:rFonts w:asciiTheme="majorHAnsi" w:eastAsia="Tahoma" w:hAnsiTheme="majorHAnsi" w:cstheme="majorHAnsi"/>
                <w:color w:val="000000"/>
                <w:sz w:val="24"/>
                <w:szCs w:val="24"/>
                <w:lang w:val="el-GR"/>
              </w:rPr>
              <w:t>ΚΕΝΤΡΟ</w:t>
            </w:r>
            <w:r w:rsidRPr="00523B0F">
              <w:rPr>
                <w:rFonts w:asciiTheme="majorHAnsi" w:eastAsia="Tahoma" w:hAnsiTheme="majorHAnsi" w:cstheme="majorHAnsi"/>
                <w:color w:val="000000"/>
                <w:sz w:val="24"/>
                <w:szCs w:val="24"/>
              </w:rPr>
              <w:t xml:space="preserve"> </w:t>
            </w:r>
            <w:r w:rsidRPr="00523B0F">
              <w:rPr>
                <w:rFonts w:asciiTheme="majorHAnsi" w:eastAsia="Tahoma" w:hAnsiTheme="majorHAnsi" w:cstheme="majorHAnsi"/>
                <w:color w:val="000000"/>
                <w:sz w:val="24"/>
                <w:szCs w:val="24"/>
                <w:lang w:val="el-GR"/>
              </w:rPr>
              <w:t>ΜΕΡΙΜΝΑΣ</w:t>
            </w:r>
            <w:r w:rsidRPr="00523B0F">
              <w:rPr>
                <w:rFonts w:asciiTheme="majorHAnsi" w:eastAsia="Tahoma" w:hAnsiTheme="majorHAnsi" w:cstheme="majorHAnsi"/>
                <w:color w:val="000000"/>
                <w:sz w:val="24"/>
                <w:szCs w:val="24"/>
              </w:rPr>
              <w:t xml:space="preserve"> </w:t>
            </w:r>
            <w:r w:rsidRPr="00523B0F">
              <w:rPr>
                <w:rFonts w:asciiTheme="majorHAnsi" w:eastAsia="Tahoma" w:hAnsiTheme="majorHAnsi" w:cstheme="majorHAnsi"/>
                <w:color w:val="000000"/>
                <w:sz w:val="24"/>
                <w:szCs w:val="24"/>
                <w:lang w:val="el-GR"/>
              </w:rPr>
              <w:t>ΟΙΚΟΓΕΝΕΙΑΣ</w:t>
            </w:r>
            <w:r w:rsidRPr="00523B0F">
              <w:rPr>
                <w:rFonts w:asciiTheme="majorHAnsi" w:eastAsia="Tahoma" w:hAnsiTheme="majorHAnsi" w:cstheme="majorHAnsi"/>
                <w:color w:val="000000"/>
                <w:sz w:val="24"/>
                <w:szCs w:val="24"/>
              </w:rPr>
              <w:t xml:space="preserve"> </w:t>
            </w:r>
            <w:r w:rsidRPr="00523B0F">
              <w:rPr>
                <w:rFonts w:asciiTheme="majorHAnsi" w:eastAsia="Tahoma" w:hAnsiTheme="majorHAnsi" w:cstheme="majorHAnsi"/>
                <w:color w:val="000000"/>
                <w:sz w:val="24"/>
                <w:szCs w:val="24"/>
                <w:lang w:val="el-GR"/>
              </w:rPr>
              <w:t>ΚΑΙ</w:t>
            </w:r>
            <w:r w:rsidRPr="00523B0F">
              <w:rPr>
                <w:rFonts w:asciiTheme="majorHAnsi" w:eastAsia="Tahoma" w:hAnsiTheme="majorHAnsi" w:cstheme="majorHAnsi"/>
                <w:color w:val="000000"/>
                <w:sz w:val="24"/>
                <w:szCs w:val="24"/>
              </w:rPr>
              <w:t xml:space="preserve"> </w:t>
            </w:r>
            <w:r w:rsidRPr="00523B0F">
              <w:rPr>
                <w:rFonts w:asciiTheme="majorHAnsi" w:eastAsia="Tahoma" w:hAnsiTheme="majorHAnsi" w:cstheme="majorHAnsi"/>
                <w:color w:val="000000"/>
                <w:sz w:val="24"/>
                <w:szCs w:val="24"/>
                <w:lang w:val="el-GR"/>
              </w:rPr>
              <w:t>ΠΑΙΔΙΟΥ</w:t>
            </w:r>
            <w:r w:rsidRPr="00523B0F">
              <w:rPr>
                <w:rFonts w:asciiTheme="majorHAnsi" w:eastAsia="Tahoma" w:hAnsiTheme="majorHAnsi" w:cstheme="majorHAnsi"/>
                <w:color w:val="000000"/>
                <w:sz w:val="24"/>
                <w:szCs w:val="24"/>
              </w:rPr>
              <w:t xml:space="preserve"> – </w:t>
            </w:r>
            <w:r w:rsidRPr="00523B0F">
              <w:rPr>
                <w:rFonts w:asciiTheme="majorHAnsi" w:eastAsia="Tahoma" w:hAnsiTheme="majorHAnsi" w:cstheme="majorHAnsi"/>
                <w:color w:val="000000"/>
                <w:sz w:val="24"/>
                <w:szCs w:val="24"/>
                <w:lang w:val="el-GR"/>
              </w:rPr>
              <w:t>Κ</w:t>
            </w:r>
            <w:r w:rsidRPr="00523B0F">
              <w:rPr>
                <w:rFonts w:asciiTheme="majorHAnsi" w:eastAsia="Tahoma" w:hAnsiTheme="majorHAnsi" w:cstheme="majorHAnsi"/>
                <w:color w:val="000000"/>
                <w:sz w:val="24"/>
                <w:szCs w:val="24"/>
              </w:rPr>
              <w:t>.</w:t>
            </w:r>
            <w:r w:rsidRPr="00523B0F">
              <w:rPr>
                <w:rFonts w:asciiTheme="majorHAnsi" w:eastAsia="Tahoma" w:hAnsiTheme="majorHAnsi" w:cstheme="majorHAnsi"/>
                <w:color w:val="000000"/>
                <w:sz w:val="24"/>
                <w:szCs w:val="24"/>
                <w:lang w:val="el-GR"/>
              </w:rPr>
              <w:t>Μ</w:t>
            </w:r>
            <w:r w:rsidRPr="00523B0F">
              <w:rPr>
                <w:rFonts w:asciiTheme="majorHAnsi" w:eastAsia="Tahoma" w:hAnsiTheme="majorHAnsi" w:cstheme="majorHAnsi"/>
                <w:color w:val="000000"/>
                <w:sz w:val="24"/>
                <w:szCs w:val="24"/>
              </w:rPr>
              <w:t>.</w:t>
            </w:r>
            <w:r w:rsidRPr="00523B0F">
              <w:rPr>
                <w:rFonts w:asciiTheme="majorHAnsi" w:eastAsia="Tahoma" w:hAnsiTheme="majorHAnsi" w:cstheme="majorHAnsi"/>
                <w:color w:val="000000"/>
                <w:sz w:val="24"/>
                <w:szCs w:val="24"/>
                <w:lang w:val="el-GR"/>
              </w:rPr>
              <w:t>Ο</w:t>
            </w:r>
            <w:r w:rsidRPr="00523B0F">
              <w:rPr>
                <w:rFonts w:asciiTheme="majorHAnsi" w:eastAsia="Tahoma" w:hAnsiTheme="majorHAnsi" w:cstheme="majorHAnsi"/>
                <w:color w:val="000000"/>
                <w:sz w:val="24"/>
                <w:szCs w:val="24"/>
              </w:rPr>
              <w:t>.</w:t>
            </w:r>
            <w:r w:rsidRPr="00523B0F">
              <w:rPr>
                <w:rFonts w:asciiTheme="majorHAnsi" w:eastAsia="Tahoma" w:hAnsiTheme="majorHAnsi" w:cstheme="majorHAnsi"/>
                <w:color w:val="000000"/>
                <w:sz w:val="24"/>
                <w:szCs w:val="24"/>
                <w:lang w:val="el-GR"/>
              </w:rPr>
              <w:t>Π</w:t>
            </w:r>
            <w:r w:rsidRPr="00523B0F">
              <w:rPr>
                <w:rFonts w:asciiTheme="majorHAnsi" w:eastAsia="Tahoma" w:hAnsiTheme="majorHAnsi" w:cstheme="majorHAnsi"/>
                <w:color w:val="000000"/>
                <w:sz w:val="24"/>
                <w:szCs w:val="24"/>
              </w:rPr>
              <w:t>. π</w:t>
            </w:r>
            <w:proofErr w:type="spellStart"/>
            <w:r w:rsidRPr="00523B0F">
              <w:rPr>
                <w:rFonts w:asciiTheme="majorHAnsi" w:eastAsia="Tahoma" w:hAnsiTheme="majorHAnsi" w:cstheme="majorHAnsi"/>
                <w:color w:val="000000"/>
                <w:sz w:val="24"/>
                <w:szCs w:val="24"/>
              </w:rPr>
              <w:t>ροκηρύσσει</w:t>
            </w:r>
            <w:proofErr w:type="spellEnd"/>
            <w:r w:rsidRPr="00523B0F">
              <w:rPr>
                <w:rFonts w:asciiTheme="majorHAnsi" w:eastAsia="Tahoma" w:hAnsiTheme="majorHAnsi" w:cstheme="majorHAnsi"/>
                <w:color w:val="000000"/>
                <w:sz w:val="24"/>
                <w:szCs w:val="24"/>
              </w:rPr>
              <w:t xml:space="preserve"> π</w:t>
            </w:r>
            <w:proofErr w:type="spellStart"/>
            <w:r w:rsidRPr="00523B0F">
              <w:rPr>
                <w:rFonts w:asciiTheme="majorHAnsi" w:eastAsia="Tahoma" w:hAnsiTheme="majorHAnsi" w:cstheme="majorHAnsi"/>
                <w:color w:val="000000"/>
                <w:sz w:val="24"/>
                <w:szCs w:val="24"/>
              </w:rPr>
              <w:t>ρόχειρο</w:t>
            </w:r>
            <w:proofErr w:type="spellEnd"/>
            <w:r w:rsidRPr="00523B0F">
              <w:rPr>
                <w:rFonts w:asciiTheme="majorHAnsi" w:eastAsia="Tahoma" w:hAnsiTheme="majorHAnsi" w:cstheme="majorHAnsi"/>
                <w:color w:val="000000"/>
                <w:sz w:val="24"/>
                <w:szCs w:val="24"/>
              </w:rPr>
              <w:t xml:space="preserve"> </w:t>
            </w:r>
            <w:proofErr w:type="spellStart"/>
            <w:r w:rsidRPr="00523B0F">
              <w:rPr>
                <w:rFonts w:asciiTheme="majorHAnsi" w:eastAsia="Tahoma" w:hAnsiTheme="majorHAnsi" w:cstheme="majorHAnsi"/>
                <w:color w:val="000000"/>
                <w:sz w:val="24"/>
                <w:szCs w:val="24"/>
              </w:rPr>
              <w:t>δι</w:t>
            </w:r>
            <w:proofErr w:type="spellEnd"/>
            <w:r w:rsidRPr="00523B0F">
              <w:rPr>
                <w:rFonts w:asciiTheme="majorHAnsi" w:eastAsia="Tahoma" w:hAnsiTheme="majorHAnsi" w:cstheme="majorHAnsi"/>
                <w:color w:val="000000"/>
                <w:sz w:val="24"/>
                <w:szCs w:val="24"/>
              </w:rPr>
              <w:t xml:space="preserve">αγωνισμό </w:t>
            </w:r>
            <w:proofErr w:type="spellStart"/>
            <w:r w:rsidRPr="00523B0F">
              <w:rPr>
                <w:rFonts w:asciiTheme="majorHAnsi" w:eastAsia="Tahoma" w:hAnsiTheme="majorHAnsi" w:cstheme="majorHAnsi"/>
                <w:color w:val="000000"/>
                <w:sz w:val="24"/>
                <w:szCs w:val="24"/>
              </w:rPr>
              <w:t>γι</w:t>
            </w:r>
            <w:proofErr w:type="spellEnd"/>
            <w:r w:rsidRPr="00523B0F">
              <w:rPr>
                <w:rFonts w:asciiTheme="majorHAnsi" w:eastAsia="Tahoma" w:hAnsiTheme="majorHAnsi" w:cstheme="majorHAnsi"/>
                <w:color w:val="000000"/>
                <w:sz w:val="24"/>
                <w:szCs w:val="24"/>
              </w:rPr>
              <w:t xml:space="preserve">α </w:t>
            </w:r>
            <w:proofErr w:type="spellStart"/>
            <w:r w:rsidRPr="00523B0F">
              <w:rPr>
                <w:rFonts w:asciiTheme="majorHAnsi" w:eastAsia="Tahoma" w:hAnsiTheme="majorHAnsi" w:cstheme="majorHAnsi"/>
                <w:color w:val="000000"/>
                <w:sz w:val="24"/>
                <w:szCs w:val="24"/>
              </w:rPr>
              <w:t>την</w:t>
            </w:r>
            <w:proofErr w:type="spellEnd"/>
            <w:r w:rsidRPr="00523B0F">
              <w:rPr>
                <w:rFonts w:asciiTheme="majorHAnsi" w:eastAsia="Tahoma" w:hAnsiTheme="majorHAnsi" w:cstheme="majorHAnsi"/>
                <w:color w:val="000000"/>
                <w:sz w:val="24"/>
                <w:szCs w:val="24"/>
              </w:rPr>
              <w:t xml:space="preserve"> πα</w:t>
            </w:r>
            <w:proofErr w:type="spellStart"/>
            <w:r w:rsidRPr="00523B0F">
              <w:rPr>
                <w:rFonts w:asciiTheme="majorHAnsi" w:eastAsia="Tahoma" w:hAnsiTheme="majorHAnsi" w:cstheme="majorHAnsi"/>
                <w:color w:val="000000"/>
                <w:sz w:val="24"/>
                <w:szCs w:val="24"/>
              </w:rPr>
              <w:t>ροχή</w:t>
            </w:r>
            <w:proofErr w:type="spellEnd"/>
            <w:r w:rsidRPr="00523B0F">
              <w:rPr>
                <w:rFonts w:asciiTheme="majorHAnsi" w:eastAsia="Tahoma" w:hAnsiTheme="majorHAnsi" w:cstheme="majorHAnsi"/>
                <w:color w:val="000000"/>
                <w:sz w:val="24"/>
                <w:szCs w:val="24"/>
              </w:rPr>
              <w:t xml:space="preserve"> υπ</w:t>
            </w:r>
            <w:proofErr w:type="spellStart"/>
            <w:r w:rsidRPr="00523B0F">
              <w:rPr>
                <w:rFonts w:asciiTheme="majorHAnsi" w:eastAsia="Tahoma" w:hAnsiTheme="majorHAnsi" w:cstheme="majorHAnsi"/>
                <w:color w:val="000000"/>
                <w:sz w:val="24"/>
                <w:szCs w:val="24"/>
              </w:rPr>
              <w:t>ηρεσιών</w:t>
            </w:r>
            <w:proofErr w:type="spellEnd"/>
            <w:r w:rsidRPr="00523B0F">
              <w:rPr>
                <w:rFonts w:asciiTheme="majorHAnsi" w:eastAsia="Tahoma" w:hAnsiTheme="majorHAnsi" w:cstheme="majorHAnsi"/>
                <w:color w:val="000000"/>
                <w:sz w:val="24"/>
                <w:szCs w:val="24"/>
              </w:rPr>
              <w:t xml:space="preserve"> </w:t>
            </w:r>
            <w:proofErr w:type="spellStart"/>
            <w:r w:rsidRPr="00523B0F">
              <w:rPr>
                <w:rFonts w:asciiTheme="majorHAnsi" w:eastAsia="Tahoma" w:hAnsiTheme="majorHAnsi" w:cstheme="majorHAnsi"/>
                <w:color w:val="000000"/>
                <w:sz w:val="24"/>
                <w:szCs w:val="24"/>
              </w:rPr>
              <w:t>μετάφρ</w:t>
            </w:r>
            <w:proofErr w:type="spellEnd"/>
            <w:r w:rsidRPr="00523B0F">
              <w:rPr>
                <w:rFonts w:asciiTheme="majorHAnsi" w:eastAsia="Tahoma" w:hAnsiTheme="majorHAnsi" w:cstheme="majorHAnsi"/>
                <w:color w:val="000000"/>
                <w:sz w:val="24"/>
                <w:szCs w:val="24"/>
              </w:rPr>
              <w:t xml:space="preserve">ασης </w:t>
            </w:r>
            <w:proofErr w:type="spellStart"/>
            <w:r w:rsidRPr="00523B0F">
              <w:rPr>
                <w:rFonts w:asciiTheme="majorHAnsi" w:eastAsia="Tahoma" w:hAnsiTheme="majorHAnsi" w:cstheme="majorHAnsi"/>
                <w:color w:val="000000"/>
                <w:sz w:val="24"/>
                <w:szCs w:val="24"/>
              </w:rPr>
              <w:t>στο</w:t>
            </w:r>
            <w:proofErr w:type="spellEnd"/>
            <w:r w:rsidRPr="00523B0F">
              <w:rPr>
                <w:rFonts w:asciiTheme="majorHAnsi" w:eastAsia="Tahoma" w:hAnsiTheme="majorHAnsi" w:cstheme="majorHAnsi"/>
                <w:color w:val="000000"/>
                <w:sz w:val="24"/>
                <w:szCs w:val="24"/>
              </w:rPr>
              <w:t xml:space="preserve"> πλα</w:t>
            </w:r>
            <w:proofErr w:type="spellStart"/>
            <w:r w:rsidRPr="00523B0F">
              <w:rPr>
                <w:rFonts w:asciiTheme="majorHAnsi" w:eastAsia="Tahoma" w:hAnsiTheme="majorHAnsi" w:cstheme="majorHAnsi"/>
                <w:color w:val="000000"/>
                <w:sz w:val="24"/>
                <w:szCs w:val="24"/>
              </w:rPr>
              <w:t>ίσιο</w:t>
            </w:r>
            <w:proofErr w:type="spellEnd"/>
            <w:r w:rsidRPr="00523B0F">
              <w:rPr>
                <w:rFonts w:asciiTheme="majorHAnsi" w:eastAsia="Tahoma" w:hAnsiTheme="majorHAnsi" w:cstheme="majorHAnsi"/>
                <w:color w:val="000000"/>
                <w:sz w:val="24"/>
                <w:szCs w:val="24"/>
              </w:rPr>
              <w:t xml:space="preserve"> </w:t>
            </w:r>
            <w:proofErr w:type="spellStart"/>
            <w:r w:rsidRPr="00523B0F">
              <w:rPr>
                <w:rFonts w:asciiTheme="majorHAnsi" w:eastAsia="Tahoma" w:hAnsiTheme="majorHAnsi" w:cstheme="majorHAnsi"/>
                <w:color w:val="000000"/>
                <w:sz w:val="24"/>
                <w:szCs w:val="24"/>
              </w:rPr>
              <w:t>του</w:t>
            </w:r>
            <w:proofErr w:type="spellEnd"/>
            <w:r w:rsidRPr="00523B0F">
              <w:rPr>
                <w:rFonts w:asciiTheme="majorHAnsi" w:eastAsia="Tahoma" w:hAnsiTheme="majorHAnsi" w:cstheme="majorHAnsi"/>
                <w:color w:val="000000"/>
                <w:sz w:val="24"/>
                <w:szCs w:val="24"/>
              </w:rPr>
              <w:t xml:space="preserve"> </w:t>
            </w:r>
            <w:proofErr w:type="spellStart"/>
            <w:r w:rsidRPr="00523B0F">
              <w:rPr>
                <w:rFonts w:asciiTheme="majorHAnsi" w:eastAsia="Tahoma" w:hAnsiTheme="majorHAnsi" w:cstheme="majorHAnsi"/>
                <w:color w:val="000000"/>
                <w:sz w:val="24"/>
                <w:szCs w:val="24"/>
              </w:rPr>
              <w:t>έργου</w:t>
            </w:r>
            <w:proofErr w:type="spellEnd"/>
            <w:r w:rsidRPr="00523B0F">
              <w:rPr>
                <w:rFonts w:asciiTheme="majorHAnsi" w:eastAsia="Tahoma" w:hAnsiTheme="majorHAnsi" w:cstheme="majorHAnsi"/>
                <w:color w:val="000000"/>
                <w:sz w:val="24"/>
                <w:szCs w:val="24"/>
              </w:rPr>
              <w:t xml:space="preserve"> </w:t>
            </w:r>
            <w:r w:rsidR="003A2F52" w:rsidRPr="00523B0F">
              <w:rPr>
                <w:rFonts w:asciiTheme="majorHAnsi" w:eastAsia="Tahoma" w:hAnsiTheme="majorHAnsi" w:cstheme="majorHAnsi"/>
                <w:color w:val="000000"/>
                <w:sz w:val="24"/>
                <w:szCs w:val="24"/>
                <w:lang w:val="el-GR"/>
              </w:rPr>
              <w:t>με</w:t>
            </w:r>
            <w:r w:rsidR="003A2F52" w:rsidRPr="00523B0F">
              <w:rPr>
                <w:rFonts w:asciiTheme="majorHAnsi" w:eastAsia="Tahoma" w:hAnsiTheme="majorHAnsi" w:cstheme="majorHAnsi"/>
                <w:color w:val="000000"/>
                <w:sz w:val="24"/>
                <w:szCs w:val="24"/>
              </w:rPr>
              <w:t xml:space="preserve"> </w:t>
            </w:r>
            <w:r w:rsidR="003A2F52" w:rsidRPr="00523B0F">
              <w:rPr>
                <w:rFonts w:asciiTheme="majorHAnsi" w:eastAsia="Tahoma" w:hAnsiTheme="majorHAnsi" w:cstheme="majorHAnsi"/>
                <w:color w:val="000000"/>
                <w:sz w:val="24"/>
                <w:szCs w:val="24"/>
                <w:lang w:val="el-GR"/>
              </w:rPr>
              <w:t>τίτλο</w:t>
            </w:r>
            <w:r w:rsidR="003A2F52" w:rsidRPr="00523B0F">
              <w:rPr>
                <w:rFonts w:asciiTheme="majorHAnsi" w:eastAsia="Tahoma" w:hAnsiTheme="majorHAnsi" w:cstheme="majorHAnsi"/>
                <w:color w:val="000000"/>
                <w:sz w:val="24"/>
                <w:szCs w:val="24"/>
              </w:rPr>
              <w:t xml:space="preserve"> «</w:t>
            </w:r>
            <w:proofErr w:type="spellStart"/>
            <w:r w:rsidRPr="00523B0F">
              <w:rPr>
                <w:rFonts w:asciiTheme="majorHAnsi" w:eastAsia="Tahoma" w:hAnsiTheme="majorHAnsi" w:cstheme="majorHAnsi"/>
                <w:b/>
                <w:bCs/>
                <w:color w:val="000000"/>
                <w:sz w:val="24"/>
                <w:szCs w:val="24"/>
              </w:rPr>
              <w:t>strEngthening</w:t>
            </w:r>
            <w:proofErr w:type="spellEnd"/>
            <w:r w:rsidRPr="00523B0F">
              <w:rPr>
                <w:rFonts w:asciiTheme="majorHAnsi" w:eastAsia="Tahoma" w:hAnsiTheme="majorHAnsi" w:cstheme="majorHAnsi"/>
                <w:b/>
                <w:bCs/>
                <w:color w:val="000000"/>
                <w:sz w:val="24"/>
                <w:szCs w:val="24"/>
              </w:rPr>
              <w:t xml:space="preserve"> </w:t>
            </w:r>
            <w:proofErr w:type="spellStart"/>
            <w:r w:rsidRPr="00523B0F">
              <w:rPr>
                <w:rFonts w:asciiTheme="majorHAnsi" w:eastAsia="Tahoma" w:hAnsiTheme="majorHAnsi" w:cstheme="majorHAnsi"/>
                <w:b/>
                <w:bCs/>
                <w:color w:val="000000"/>
                <w:sz w:val="24"/>
                <w:szCs w:val="24"/>
              </w:rPr>
              <w:t>PubliC</w:t>
            </w:r>
            <w:proofErr w:type="spellEnd"/>
            <w:r w:rsidRPr="00523B0F">
              <w:rPr>
                <w:rFonts w:asciiTheme="majorHAnsi" w:eastAsia="Tahoma" w:hAnsiTheme="majorHAnsi" w:cstheme="majorHAnsi"/>
                <w:b/>
                <w:bCs/>
                <w:color w:val="000000"/>
                <w:sz w:val="24"/>
                <w:szCs w:val="24"/>
              </w:rPr>
              <w:t xml:space="preserve"> </w:t>
            </w:r>
            <w:proofErr w:type="spellStart"/>
            <w:r w:rsidRPr="00523B0F">
              <w:rPr>
                <w:rFonts w:asciiTheme="majorHAnsi" w:eastAsia="Tahoma" w:hAnsiTheme="majorHAnsi" w:cstheme="majorHAnsi"/>
                <w:b/>
                <w:bCs/>
                <w:color w:val="000000"/>
                <w:sz w:val="24"/>
                <w:szCs w:val="24"/>
              </w:rPr>
              <w:t>AuthOritieS’</w:t>
            </w:r>
            <w:proofErr w:type="spellEnd"/>
            <w:r w:rsidRPr="00523B0F">
              <w:rPr>
                <w:rFonts w:asciiTheme="majorHAnsi" w:eastAsia="Tahoma" w:hAnsiTheme="majorHAnsi" w:cstheme="majorHAnsi"/>
                <w:b/>
                <w:bCs/>
                <w:color w:val="000000"/>
                <w:sz w:val="24"/>
                <w:szCs w:val="24"/>
              </w:rPr>
              <w:t xml:space="preserve"> </w:t>
            </w:r>
            <w:proofErr w:type="spellStart"/>
            <w:r w:rsidRPr="00523B0F">
              <w:rPr>
                <w:rFonts w:asciiTheme="majorHAnsi" w:eastAsia="Tahoma" w:hAnsiTheme="majorHAnsi" w:cstheme="majorHAnsi"/>
                <w:b/>
                <w:bCs/>
                <w:color w:val="000000"/>
                <w:sz w:val="24"/>
                <w:szCs w:val="24"/>
              </w:rPr>
              <w:t>capacitY</w:t>
            </w:r>
            <w:proofErr w:type="spellEnd"/>
            <w:r w:rsidRPr="00523B0F">
              <w:rPr>
                <w:rFonts w:asciiTheme="majorHAnsi" w:eastAsia="Tahoma" w:hAnsiTheme="majorHAnsi" w:cstheme="majorHAnsi"/>
                <w:b/>
                <w:bCs/>
                <w:color w:val="000000"/>
                <w:sz w:val="24"/>
                <w:szCs w:val="24"/>
              </w:rPr>
              <w:t xml:space="preserve"> to </w:t>
            </w:r>
            <w:proofErr w:type="spellStart"/>
            <w:r w:rsidRPr="00523B0F">
              <w:rPr>
                <w:rFonts w:asciiTheme="majorHAnsi" w:eastAsia="Tahoma" w:hAnsiTheme="majorHAnsi" w:cstheme="majorHAnsi"/>
                <w:b/>
                <w:bCs/>
                <w:color w:val="000000"/>
                <w:sz w:val="24"/>
                <w:szCs w:val="24"/>
              </w:rPr>
              <w:t>reSpond</w:t>
            </w:r>
            <w:proofErr w:type="spellEnd"/>
            <w:r w:rsidRPr="00523B0F">
              <w:rPr>
                <w:rFonts w:asciiTheme="majorHAnsi" w:eastAsia="Tahoma" w:hAnsiTheme="majorHAnsi" w:cstheme="majorHAnsi"/>
                <w:b/>
                <w:bCs/>
                <w:color w:val="000000"/>
                <w:sz w:val="24"/>
                <w:szCs w:val="24"/>
              </w:rPr>
              <w:t xml:space="preserve"> to </w:t>
            </w:r>
            <w:proofErr w:type="spellStart"/>
            <w:r w:rsidRPr="00523B0F">
              <w:rPr>
                <w:rFonts w:asciiTheme="majorHAnsi" w:eastAsia="Tahoma" w:hAnsiTheme="majorHAnsi" w:cstheme="majorHAnsi"/>
                <w:b/>
                <w:bCs/>
                <w:color w:val="000000"/>
                <w:sz w:val="24"/>
                <w:szCs w:val="24"/>
              </w:rPr>
              <w:t>inTersEctional</w:t>
            </w:r>
            <w:proofErr w:type="spellEnd"/>
            <w:r w:rsidRPr="00523B0F">
              <w:rPr>
                <w:rFonts w:asciiTheme="majorHAnsi" w:eastAsia="Tahoma" w:hAnsiTheme="majorHAnsi" w:cstheme="majorHAnsi"/>
                <w:b/>
                <w:bCs/>
                <w:color w:val="000000"/>
                <w:sz w:val="24"/>
                <w:szCs w:val="24"/>
              </w:rPr>
              <w:t xml:space="preserve"> discrimination through Multiagency coalitions</w:t>
            </w:r>
            <w:r w:rsidR="003A2F52" w:rsidRPr="00523B0F">
              <w:rPr>
                <w:rFonts w:asciiTheme="majorHAnsi" w:eastAsia="Tahoma" w:hAnsiTheme="majorHAnsi" w:cstheme="majorHAnsi"/>
                <w:bCs/>
                <w:color w:val="000000"/>
                <w:sz w:val="24"/>
                <w:szCs w:val="24"/>
              </w:rPr>
              <w:t>»</w:t>
            </w:r>
            <w:r w:rsidRPr="00523B0F">
              <w:rPr>
                <w:rFonts w:asciiTheme="majorHAnsi" w:eastAsia="Tahoma" w:hAnsiTheme="majorHAnsi" w:cstheme="majorHAnsi"/>
                <w:bCs/>
                <w:color w:val="000000"/>
                <w:sz w:val="24"/>
                <w:szCs w:val="24"/>
              </w:rPr>
              <w:t xml:space="preserve"> </w:t>
            </w:r>
            <w:r w:rsidR="003A2F52" w:rsidRPr="00523B0F">
              <w:rPr>
                <w:rFonts w:asciiTheme="majorHAnsi" w:eastAsia="Tahoma" w:hAnsiTheme="majorHAnsi" w:cstheme="majorHAnsi"/>
                <w:bCs/>
                <w:color w:val="000000"/>
                <w:sz w:val="24"/>
                <w:szCs w:val="24"/>
                <w:lang w:val="el-GR"/>
              </w:rPr>
              <w:t>με</w:t>
            </w:r>
            <w:r w:rsidR="003A2F52" w:rsidRPr="00523B0F">
              <w:rPr>
                <w:rFonts w:asciiTheme="majorHAnsi" w:eastAsia="Tahoma" w:hAnsiTheme="majorHAnsi" w:cstheme="majorHAnsi"/>
                <w:bCs/>
                <w:color w:val="000000"/>
                <w:sz w:val="24"/>
                <w:szCs w:val="24"/>
              </w:rPr>
              <w:t xml:space="preserve"> </w:t>
            </w:r>
            <w:r w:rsidR="003A2F52" w:rsidRPr="00523B0F">
              <w:rPr>
                <w:rFonts w:asciiTheme="majorHAnsi" w:eastAsia="Tahoma" w:hAnsiTheme="majorHAnsi" w:cstheme="majorHAnsi"/>
                <w:bCs/>
                <w:color w:val="000000"/>
                <w:sz w:val="24"/>
                <w:szCs w:val="24"/>
                <w:lang w:val="el-GR"/>
              </w:rPr>
              <w:t>ακρωνύμιο</w:t>
            </w:r>
            <w:r w:rsidR="003A2F52" w:rsidRPr="00523B0F">
              <w:rPr>
                <w:rFonts w:asciiTheme="majorHAnsi" w:eastAsia="Tahoma" w:hAnsiTheme="majorHAnsi" w:cstheme="majorHAnsi"/>
                <w:bCs/>
                <w:color w:val="000000"/>
                <w:sz w:val="24"/>
                <w:szCs w:val="24"/>
              </w:rPr>
              <w:t xml:space="preserve"> «</w:t>
            </w:r>
            <w:r w:rsidRPr="00523B0F">
              <w:rPr>
                <w:rFonts w:asciiTheme="majorHAnsi" w:eastAsia="Tahoma" w:hAnsiTheme="majorHAnsi" w:cstheme="majorHAnsi"/>
                <w:bCs/>
                <w:color w:val="000000"/>
                <w:sz w:val="24"/>
                <w:szCs w:val="24"/>
              </w:rPr>
              <w:t>ECOSYSTEM</w:t>
            </w:r>
            <w:r w:rsidR="003A2F52" w:rsidRPr="00523B0F">
              <w:rPr>
                <w:rFonts w:asciiTheme="majorHAnsi" w:eastAsia="Tahoma" w:hAnsiTheme="majorHAnsi" w:cstheme="majorHAnsi"/>
                <w:bCs/>
                <w:color w:val="000000"/>
                <w:sz w:val="24"/>
                <w:szCs w:val="24"/>
              </w:rPr>
              <w:t>»</w:t>
            </w:r>
            <w:r w:rsidRPr="00523B0F">
              <w:rPr>
                <w:rFonts w:asciiTheme="majorHAnsi" w:eastAsia="Tahoma" w:hAnsiTheme="majorHAnsi" w:cstheme="majorHAnsi"/>
                <w:bCs/>
                <w:color w:val="000000"/>
                <w:sz w:val="24"/>
                <w:szCs w:val="24"/>
              </w:rPr>
              <w:t xml:space="preserve"> </w:t>
            </w:r>
            <w:r w:rsidRPr="00523B0F">
              <w:rPr>
                <w:rFonts w:asciiTheme="majorHAnsi" w:eastAsia="Tahoma" w:hAnsiTheme="majorHAnsi" w:cstheme="majorHAnsi"/>
                <w:bCs/>
                <w:color w:val="000000"/>
                <w:sz w:val="24"/>
                <w:szCs w:val="24"/>
                <w:lang w:val="el-GR"/>
              </w:rPr>
              <w:t>με</w:t>
            </w:r>
            <w:r w:rsidRPr="00523B0F">
              <w:rPr>
                <w:rFonts w:asciiTheme="majorHAnsi" w:eastAsia="Tahoma" w:hAnsiTheme="majorHAnsi" w:cstheme="majorHAnsi"/>
                <w:bCs/>
                <w:color w:val="000000"/>
                <w:sz w:val="24"/>
                <w:szCs w:val="24"/>
              </w:rPr>
              <w:t xml:space="preserve"> </w:t>
            </w:r>
            <w:r w:rsidRPr="00523B0F">
              <w:rPr>
                <w:rFonts w:asciiTheme="majorHAnsi" w:eastAsia="Tahoma" w:hAnsiTheme="majorHAnsi" w:cstheme="majorHAnsi"/>
                <w:bCs/>
                <w:color w:val="000000"/>
                <w:sz w:val="24"/>
                <w:szCs w:val="24"/>
                <w:lang w:val="el-GR"/>
              </w:rPr>
              <w:t>αριθμ</w:t>
            </w:r>
            <w:r w:rsidR="003A2F52" w:rsidRPr="00523B0F">
              <w:rPr>
                <w:rFonts w:asciiTheme="majorHAnsi" w:eastAsia="Tahoma" w:hAnsiTheme="majorHAnsi" w:cstheme="majorHAnsi"/>
                <w:bCs/>
                <w:color w:val="000000"/>
                <w:sz w:val="24"/>
                <w:szCs w:val="24"/>
                <w:lang w:val="el-GR"/>
              </w:rPr>
              <w:t>ό</w:t>
            </w:r>
            <w:r w:rsidR="003A2F52" w:rsidRPr="00523B0F">
              <w:rPr>
                <w:rFonts w:asciiTheme="majorHAnsi" w:eastAsia="Tahoma" w:hAnsiTheme="majorHAnsi" w:cstheme="majorHAnsi"/>
                <w:bCs/>
                <w:color w:val="000000"/>
                <w:sz w:val="24"/>
                <w:szCs w:val="24"/>
              </w:rPr>
              <w:t xml:space="preserve"> 101144484</w:t>
            </w:r>
            <w:r w:rsidRPr="00523B0F">
              <w:rPr>
                <w:rFonts w:asciiTheme="majorHAnsi" w:eastAsia="Tahoma" w:hAnsiTheme="majorHAnsi" w:cstheme="majorHAnsi"/>
                <w:bCs/>
                <w:color w:val="000000"/>
                <w:sz w:val="24"/>
                <w:szCs w:val="24"/>
              </w:rPr>
              <w:t xml:space="preserve">, και </w:t>
            </w:r>
            <w:proofErr w:type="spellStart"/>
            <w:r w:rsidRPr="00523B0F">
              <w:rPr>
                <w:rFonts w:asciiTheme="majorHAnsi" w:eastAsia="Tahoma" w:hAnsiTheme="majorHAnsi" w:cstheme="majorHAnsi"/>
                <w:bCs/>
                <w:color w:val="000000"/>
                <w:sz w:val="24"/>
                <w:szCs w:val="24"/>
              </w:rPr>
              <w:t>ειδικότερ</w:t>
            </w:r>
            <w:proofErr w:type="spellEnd"/>
            <w:r w:rsidRPr="00523B0F">
              <w:rPr>
                <w:rFonts w:asciiTheme="majorHAnsi" w:eastAsia="Tahoma" w:hAnsiTheme="majorHAnsi" w:cstheme="majorHAnsi"/>
                <w:bCs/>
                <w:color w:val="000000"/>
                <w:sz w:val="24"/>
                <w:szCs w:val="24"/>
              </w:rPr>
              <w:t xml:space="preserve">α </w:t>
            </w:r>
            <w:proofErr w:type="spellStart"/>
            <w:r w:rsidRPr="00523B0F">
              <w:rPr>
                <w:rFonts w:asciiTheme="majorHAnsi" w:eastAsia="Tahoma" w:hAnsiTheme="majorHAnsi" w:cstheme="majorHAnsi"/>
                <w:bCs/>
                <w:color w:val="000000"/>
                <w:sz w:val="24"/>
                <w:szCs w:val="24"/>
              </w:rPr>
              <w:t>στο</w:t>
            </w:r>
            <w:proofErr w:type="spellEnd"/>
            <w:r w:rsidRPr="00523B0F">
              <w:rPr>
                <w:rFonts w:asciiTheme="majorHAnsi" w:eastAsia="Tahoma" w:hAnsiTheme="majorHAnsi" w:cstheme="majorHAnsi"/>
                <w:bCs/>
                <w:color w:val="000000"/>
                <w:sz w:val="24"/>
                <w:szCs w:val="24"/>
              </w:rPr>
              <w:t xml:space="preserve"> πλα</w:t>
            </w:r>
            <w:proofErr w:type="spellStart"/>
            <w:r w:rsidRPr="00523B0F">
              <w:rPr>
                <w:rFonts w:asciiTheme="majorHAnsi" w:eastAsia="Tahoma" w:hAnsiTheme="majorHAnsi" w:cstheme="majorHAnsi"/>
                <w:bCs/>
                <w:color w:val="000000"/>
                <w:sz w:val="24"/>
                <w:szCs w:val="24"/>
              </w:rPr>
              <w:t>ίσιο</w:t>
            </w:r>
            <w:proofErr w:type="spellEnd"/>
            <w:r w:rsidRPr="00523B0F">
              <w:rPr>
                <w:rFonts w:asciiTheme="majorHAnsi" w:eastAsia="Tahoma" w:hAnsiTheme="majorHAnsi" w:cstheme="majorHAnsi"/>
                <w:bCs/>
                <w:color w:val="000000"/>
                <w:sz w:val="24"/>
                <w:szCs w:val="24"/>
              </w:rPr>
              <w:t xml:space="preserve"> </w:t>
            </w:r>
            <w:proofErr w:type="spellStart"/>
            <w:r w:rsidRPr="00523B0F">
              <w:rPr>
                <w:rFonts w:asciiTheme="majorHAnsi" w:eastAsia="Tahoma" w:hAnsiTheme="majorHAnsi" w:cstheme="majorHAnsi"/>
                <w:bCs/>
                <w:color w:val="000000"/>
                <w:sz w:val="24"/>
                <w:szCs w:val="24"/>
              </w:rPr>
              <w:t>του</w:t>
            </w:r>
            <w:proofErr w:type="spellEnd"/>
            <w:r w:rsidRPr="00523B0F">
              <w:rPr>
                <w:rFonts w:asciiTheme="majorHAnsi" w:eastAsia="Tahoma" w:hAnsiTheme="majorHAnsi" w:cstheme="majorHAnsi"/>
                <w:bCs/>
                <w:color w:val="000000"/>
                <w:sz w:val="24"/>
                <w:szCs w:val="24"/>
              </w:rPr>
              <w:t xml:space="preserve"> </w:t>
            </w:r>
            <w:r w:rsidRPr="00523B0F">
              <w:rPr>
                <w:rFonts w:asciiTheme="majorHAnsi" w:eastAsia="Tahoma" w:hAnsiTheme="majorHAnsi" w:cstheme="majorHAnsi"/>
                <w:b/>
                <w:color w:val="000000"/>
                <w:sz w:val="24"/>
                <w:szCs w:val="24"/>
              </w:rPr>
              <w:t>WP3 – Platform creation to address under-reporting and promote access to services for victims</w:t>
            </w:r>
            <w:r w:rsidRPr="00523B0F">
              <w:rPr>
                <w:rFonts w:asciiTheme="majorHAnsi" w:eastAsia="Tahoma" w:hAnsiTheme="majorHAnsi" w:cstheme="majorHAnsi"/>
                <w:bCs/>
                <w:color w:val="000000"/>
                <w:sz w:val="24"/>
                <w:szCs w:val="24"/>
              </w:rPr>
              <w:t>.</w:t>
            </w:r>
          </w:p>
          <w:p w14:paraId="3F499E8D" w14:textId="05F20F60" w:rsidR="00625F6A" w:rsidRPr="00523B0F" w:rsidRDefault="003A2F52" w:rsidP="00116FE1">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r w:rsidRPr="00523B0F">
              <w:rPr>
                <w:rFonts w:asciiTheme="majorHAnsi" w:eastAsia="Tahoma" w:hAnsiTheme="majorHAnsi" w:cstheme="majorHAnsi"/>
                <w:bCs/>
                <w:color w:val="000000"/>
                <w:sz w:val="24"/>
                <w:szCs w:val="24"/>
                <w:lang w:val="el-GR"/>
              </w:rPr>
              <w:t xml:space="preserve">Αντικείμενο του διαγωνισμού είναι η </w:t>
            </w:r>
            <w:r w:rsidRPr="00523B0F">
              <w:rPr>
                <w:rFonts w:asciiTheme="majorHAnsi" w:eastAsia="Tahoma" w:hAnsiTheme="majorHAnsi" w:cstheme="majorHAnsi"/>
                <w:b/>
                <w:bCs/>
                <w:color w:val="000000"/>
                <w:sz w:val="24"/>
                <w:szCs w:val="24"/>
                <w:lang w:val="el-GR"/>
              </w:rPr>
              <w:t>μετάφραση περιεχομένου της ψηφιακής πλατφόρμας υποστήριξης θυμάτων</w:t>
            </w:r>
            <w:r w:rsidRPr="00523B0F">
              <w:rPr>
                <w:rFonts w:asciiTheme="majorHAnsi" w:eastAsia="Tahoma" w:hAnsiTheme="majorHAnsi" w:cstheme="majorHAnsi"/>
                <w:bCs/>
                <w:color w:val="000000"/>
                <w:sz w:val="24"/>
                <w:szCs w:val="24"/>
                <w:lang w:val="el-GR"/>
              </w:rPr>
              <w:t xml:space="preserve"> σε εννέα (9) γλώσσες, καθώς και η </w:t>
            </w:r>
            <w:r w:rsidRPr="00523B0F">
              <w:rPr>
                <w:rFonts w:asciiTheme="majorHAnsi" w:eastAsia="Tahoma" w:hAnsiTheme="majorHAnsi" w:cstheme="majorHAnsi"/>
                <w:b/>
                <w:bCs/>
                <w:color w:val="000000"/>
                <w:sz w:val="24"/>
                <w:szCs w:val="24"/>
                <w:lang w:val="el-GR"/>
              </w:rPr>
              <w:t xml:space="preserve">τριμηνιαία </w:t>
            </w:r>
            <w:proofErr w:type="spellStart"/>
            <w:r w:rsidRPr="00523B0F">
              <w:rPr>
                <w:rFonts w:asciiTheme="majorHAnsi" w:eastAsia="Tahoma" w:hAnsiTheme="majorHAnsi" w:cstheme="majorHAnsi"/>
                <w:b/>
                <w:bCs/>
                <w:color w:val="000000"/>
                <w:sz w:val="24"/>
                <w:szCs w:val="24"/>
                <w:lang w:val="el-GR"/>
              </w:rPr>
              <w:t>επικαιροποίηση</w:t>
            </w:r>
            <w:proofErr w:type="spellEnd"/>
            <w:r w:rsidRPr="00523B0F">
              <w:rPr>
                <w:rFonts w:asciiTheme="majorHAnsi" w:eastAsia="Tahoma" w:hAnsiTheme="majorHAnsi" w:cstheme="majorHAnsi"/>
                <w:b/>
                <w:bCs/>
                <w:color w:val="000000"/>
                <w:sz w:val="24"/>
                <w:szCs w:val="24"/>
                <w:lang w:val="el-GR"/>
              </w:rPr>
              <w:t>/αναθεώρηση του περιεχομένου</w:t>
            </w:r>
            <w:r w:rsidRPr="00523B0F">
              <w:rPr>
                <w:rFonts w:asciiTheme="majorHAnsi" w:eastAsia="Tahoma" w:hAnsiTheme="majorHAnsi" w:cstheme="majorHAnsi"/>
                <w:bCs/>
                <w:color w:val="000000"/>
                <w:sz w:val="24"/>
                <w:szCs w:val="24"/>
                <w:lang w:val="el-GR"/>
              </w:rPr>
              <w:t xml:space="preserve"> έως τη λήξη της σύμβασης.</w:t>
            </w:r>
          </w:p>
          <w:p w14:paraId="58B1406E" w14:textId="1CFACC79" w:rsidR="00304F61" w:rsidRPr="00523B0F" w:rsidRDefault="00304F61" w:rsidP="003A2F52">
            <w:pPr>
              <w:pBdr>
                <w:top w:val="nil"/>
                <w:left w:val="nil"/>
                <w:bottom w:val="nil"/>
                <w:right w:val="nil"/>
                <w:between w:val="nil"/>
              </w:pBdr>
              <w:jc w:val="both"/>
              <w:rPr>
                <w:rFonts w:asciiTheme="majorHAnsi" w:eastAsia="Tahoma" w:hAnsiTheme="majorHAnsi" w:cstheme="majorHAnsi"/>
                <w:color w:val="000000"/>
                <w:sz w:val="24"/>
                <w:szCs w:val="24"/>
                <w:lang w:val="el-GR"/>
              </w:rPr>
            </w:pPr>
          </w:p>
        </w:tc>
      </w:tr>
      <w:tr w:rsidR="00116FE1" w:rsidRPr="00523B0F"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523B0F" w:rsidRDefault="003A2F52" w:rsidP="00116FE1">
            <w:pPr>
              <w:pBdr>
                <w:top w:val="nil"/>
                <w:left w:val="nil"/>
                <w:bottom w:val="nil"/>
                <w:right w:val="nil"/>
                <w:between w:val="nil"/>
              </w:pBdr>
              <w:spacing w:before="120"/>
              <w:jc w:val="center"/>
              <w:rPr>
                <w:rFonts w:asciiTheme="majorHAnsi" w:hAnsiTheme="majorHAnsi" w:cstheme="majorHAnsi"/>
                <w:b/>
                <w:bCs/>
                <w:sz w:val="24"/>
                <w:szCs w:val="24"/>
                <w:lang w:val="el-GR"/>
              </w:rPr>
            </w:pPr>
          </w:p>
          <w:p w14:paraId="1B2FEF89" w14:textId="348848A4" w:rsidR="00116FE1" w:rsidRPr="00523B0F" w:rsidRDefault="003A2F52" w:rsidP="003A2F52">
            <w:pPr>
              <w:pBdr>
                <w:top w:val="nil"/>
                <w:left w:val="nil"/>
                <w:bottom w:val="nil"/>
                <w:right w:val="nil"/>
                <w:between w:val="nil"/>
              </w:pBdr>
              <w:spacing w:before="120"/>
              <w:jc w:val="center"/>
              <w:rPr>
                <w:rFonts w:asciiTheme="majorHAnsi" w:eastAsia="Tahoma" w:hAnsiTheme="majorHAnsi" w:cstheme="majorHAnsi"/>
                <w:b/>
                <w:bCs/>
                <w:color w:val="000000"/>
                <w:sz w:val="24"/>
                <w:szCs w:val="24"/>
                <w:lang w:val="el-GR"/>
              </w:rPr>
            </w:pPr>
            <w:r w:rsidRPr="00523B0F">
              <w:rPr>
                <w:rFonts w:asciiTheme="majorHAnsi" w:hAnsiTheme="majorHAnsi" w:cstheme="majorHAnsi"/>
                <w:b/>
                <w:bCs/>
                <w:sz w:val="24"/>
                <w:szCs w:val="24"/>
              </w:rPr>
              <w:t>Σ</w:t>
            </w:r>
            <w:r w:rsidRPr="00523B0F">
              <w:rPr>
                <w:rFonts w:asciiTheme="majorHAnsi" w:hAnsiTheme="majorHAnsi" w:cstheme="majorHAnsi"/>
                <w:b/>
                <w:bCs/>
                <w:sz w:val="24"/>
                <w:szCs w:val="24"/>
                <w:lang w:val="el-GR"/>
              </w:rPr>
              <w:t>Υ</w:t>
            </w:r>
            <w:r w:rsidRPr="00523B0F">
              <w:rPr>
                <w:rFonts w:asciiTheme="majorHAnsi" w:hAnsiTheme="majorHAnsi" w:cstheme="majorHAnsi"/>
                <w:b/>
                <w:bCs/>
                <w:sz w:val="24"/>
                <w:szCs w:val="24"/>
              </w:rPr>
              <w:t>ΝΤΟΜΗ ΠΕΡΙΓΡΑΦ</w:t>
            </w:r>
            <w:r w:rsidRPr="00523B0F">
              <w:rPr>
                <w:rFonts w:asciiTheme="majorHAnsi" w:hAnsiTheme="majorHAnsi" w:cstheme="majorHAnsi"/>
                <w:b/>
                <w:bCs/>
                <w:sz w:val="24"/>
                <w:szCs w:val="24"/>
                <w:lang w:val="el-GR"/>
              </w:rPr>
              <w:t>Η</w:t>
            </w:r>
            <w:r w:rsidRPr="00523B0F">
              <w:rPr>
                <w:rFonts w:asciiTheme="majorHAnsi" w:hAnsiTheme="majorHAnsi" w:cstheme="majorHAnsi"/>
                <w:b/>
                <w:bCs/>
                <w:sz w:val="24"/>
                <w:szCs w:val="24"/>
              </w:rPr>
              <w:t xml:space="preserve"> ΤΟΥ </w:t>
            </w:r>
            <w:r w:rsidRPr="00523B0F">
              <w:rPr>
                <w:rFonts w:asciiTheme="majorHAnsi" w:hAnsiTheme="majorHAnsi" w:cstheme="majorHAnsi"/>
                <w:b/>
                <w:bCs/>
                <w:sz w:val="24"/>
                <w:szCs w:val="24"/>
                <w:lang w:val="el-GR"/>
              </w:rPr>
              <w:t>Ε</w:t>
            </w:r>
            <w:r w:rsidRPr="00523B0F">
              <w:rPr>
                <w:rFonts w:asciiTheme="majorHAnsi" w:hAnsiTheme="majorHAnsi" w:cstheme="majorHAnsi"/>
                <w:b/>
                <w:bCs/>
                <w:sz w:val="24"/>
                <w:szCs w:val="24"/>
              </w:rPr>
              <w:t>ΡΓΟΥ</w:t>
            </w:r>
            <w:r w:rsidRPr="00523B0F">
              <w:rPr>
                <w:rFonts w:asciiTheme="majorHAnsi" w:hAnsiTheme="majorHAnsi" w:cstheme="majorHAnsi"/>
                <w:sz w:val="24"/>
                <w:szCs w:val="24"/>
                <w:lang w:val="el-GR"/>
              </w:rPr>
              <w:br/>
            </w:r>
          </w:p>
        </w:tc>
      </w:tr>
      <w:tr w:rsidR="00116FE1" w:rsidRPr="00725A7C" w14:paraId="7CFA53D9" w14:textId="77777777" w:rsidTr="004503D5">
        <w:trPr>
          <w:jc w:val="center"/>
        </w:trPr>
        <w:tc>
          <w:tcPr>
            <w:tcW w:w="10206" w:type="dxa"/>
            <w:gridSpan w:val="2"/>
          </w:tcPr>
          <w:p w14:paraId="5657DED0" w14:textId="2CCF790F" w:rsidR="003A2F52" w:rsidRPr="00523B0F" w:rsidRDefault="003A2F52" w:rsidP="003A2F52">
            <w:pPr>
              <w:pStyle w:val="NormalWeb"/>
              <w:jc w:val="both"/>
              <w:rPr>
                <w:rFonts w:asciiTheme="majorHAnsi" w:hAnsiTheme="majorHAnsi" w:cstheme="majorHAnsi"/>
              </w:rPr>
            </w:pPr>
            <w:r w:rsidRPr="00523B0F">
              <w:rPr>
                <w:rFonts w:asciiTheme="majorHAnsi" w:hAnsiTheme="majorHAnsi" w:cstheme="majorHAnsi"/>
              </w:rPr>
              <w:t xml:space="preserve">Το έργο ECOSYSTEM, το οποίο χρηματοδοτείται στο πλαίσιο της πρόσκλησης CERV-2023-EQUAL της Ευρωπαϊκής Επιτροπής, αποσκοπεί στην ενίσχυση της ικανότητας των δημόσιων αρχών και των φορέων της κοινότητας στην Ελλάδα να ανταποκρίνονται σε περιστατικά </w:t>
            </w:r>
            <w:proofErr w:type="spellStart"/>
            <w:r w:rsidRPr="00523B0F">
              <w:rPr>
                <w:rFonts w:asciiTheme="majorHAnsi" w:hAnsiTheme="majorHAnsi" w:cstheme="majorHAnsi"/>
              </w:rPr>
              <w:t>διατομεακών</w:t>
            </w:r>
            <w:proofErr w:type="spellEnd"/>
            <w:r w:rsidRPr="00523B0F">
              <w:rPr>
                <w:rFonts w:asciiTheme="majorHAnsi" w:hAnsiTheme="majorHAnsi" w:cstheme="majorHAnsi"/>
              </w:rPr>
              <w:t xml:space="preserve"> διακρίσεων, μέσω συντονισμένων, </w:t>
            </w:r>
            <w:proofErr w:type="spellStart"/>
            <w:r w:rsidRPr="00523B0F">
              <w:rPr>
                <w:rFonts w:asciiTheme="majorHAnsi" w:hAnsiTheme="majorHAnsi" w:cstheme="majorHAnsi"/>
              </w:rPr>
              <w:t>πολυτομεακών</w:t>
            </w:r>
            <w:proofErr w:type="spellEnd"/>
            <w:r w:rsidRPr="00523B0F">
              <w:rPr>
                <w:rFonts w:asciiTheme="majorHAnsi" w:hAnsiTheme="majorHAnsi" w:cstheme="majorHAnsi"/>
              </w:rPr>
              <w:t xml:space="preserve"> προσεγγίσεων.</w:t>
            </w:r>
          </w:p>
          <w:p w14:paraId="52E5D01C" w14:textId="48096E0B" w:rsidR="003A2F52" w:rsidRPr="00523B0F" w:rsidRDefault="003A2F52" w:rsidP="003A2F52">
            <w:pPr>
              <w:pStyle w:val="NormalWeb"/>
              <w:jc w:val="both"/>
              <w:rPr>
                <w:rFonts w:asciiTheme="majorHAnsi" w:hAnsiTheme="majorHAnsi" w:cstheme="majorHAnsi"/>
              </w:rPr>
            </w:pPr>
            <w:r w:rsidRPr="00523B0F">
              <w:rPr>
                <w:rFonts w:asciiTheme="majorHAnsi" w:hAnsiTheme="majorHAnsi" w:cstheme="majorHAnsi"/>
              </w:rPr>
              <w:t xml:space="preserve">Στο πλαίσιο του </w:t>
            </w:r>
            <w:proofErr w:type="spellStart"/>
            <w:r w:rsidRPr="00523B0F">
              <w:rPr>
                <w:rFonts w:asciiTheme="majorHAnsi" w:hAnsiTheme="majorHAnsi" w:cstheme="majorHAnsi"/>
              </w:rPr>
              <w:t>Work</w:t>
            </w:r>
            <w:proofErr w:type="spellEnd"/>
            <w:r w:rsidRPr="00523B0F">
              <w:rPr>
                <w:rFonts w:asciiTheme="majorHAnsi" w:hAnsiTheme="majorHAnsi" w:cstheme="majorHAnsi"/>
              </w:rPr>
              <w:t xml:space="preserve"> </w:t>
            </w:r>
            <w:proofErr w:type="spellStart"/>
            <w:r w:rsidRPr="00523B0F">
              <w:rPr>
                <w:rFonts w:asciiTheme="majorHAnsi" w:hAnsiTheme="majorHAnsi" w:cstheme="majorHAnsi"/>
              </w:rPr>
              <w:t>Package</w:t>
            </w:r>
            <w:proofErr w:type="spellEnd"/>
            <w:r w:rsidRPr="00523B0F">
              <w:rPr>
                <w:rFonts w:asciiTheme="majorHAnsi" w:hAnsiTheme="majorHAnsi" w:cstheme="majorHAnsi"/>
              </w:rPr>
              <w:t xml:space="preserve"> 3, το έργο προβλέπει τη δημιουργία μίας διαδικτυακής πλατφόρμας που θα παρέχει </w:t>
            </w:r>
            <w:proofErr w:type="spellStart"/>
            <w:r w:rsidRPr="00523B0F">
              <w:rPr>
                <w:rFonts w:asciiTheme="majorHAnsi" w:hAnsiTheme="majorHAnsi" w:cstheme="majorHAnsi"/>
              </w:rPr>
              <w:t>πολυγλωσσική</w:t>
            </w:r>
            <w:proofErr w:type="spellEnd"/>
            <w:r w:rsidRPr="00523B0F">
              <w:rPr>
                <w:rFonts w:asciiTheme="majorHAnsi" w:hAnsiTheme="majorHAnsi" w:cstheme="majorHAnsi"/>
              </w:rPr>
              <w:t xml:space="preserve"> ενημέρωση σε θύματα ρατσιστικής βίας σχετικά με τα δικαιώματά τους και τις διαθέσιμες υπηρεσίες.</w:t>
            </w:r>
          </w:p>
          <w:p w14:paraId="0246D814" w14:textId="259924D6" w:rsidR="00116FE1" w:rsidRDefault="003A2F52" w:rsidP="003A2F52">
            <w:pPr>
              <w:pBdr>
                <w:top w:val="nil"/>
                <w:left w:val="nil"/>
                <w:bottom w:val="nil"/>
                <w:right w:val="nil"/>
                <w:between w:val="nil"/>
              </w:pBdr>
              <w:spacing w:before="120" w:after="120"/>
              <w:ind w:right="-34"/>
              <w:jc w:val="both"/>
              <w:rPr>
                <w:rFonts w:asciiTheme="majorHAnsi" w:hAnsiTheme="majorHAnsi" w:cstheme="majorHAnsi"/>
                <w:b/>
                <w:bCs/>
                <w:sz w:val="24"/>
                <w:szCs w:val="24"/>
                <w:lang w:val="el-GR"/>
              </w:rPr>
            </w:pPr>
            <w:r w:rsidRPr="00523B0F">
              <w:rPr>
                <w:rFonts w:asciiTheme="majorHAnsi" w:hAnsiTheme="majorHAnsi" w:cstheme="majorHAnsi"/>
                <w:sz w:val="24"/>
                <w:szCs w:val="24"/>
                <w:lang w:val="el-GR"/>
              </w:rPr>
              <w:t xml:space="preserve">Για την υποστήριξη του σκοπού αυτού, το </w:t>
            </w:r>
            <w:r w:rsidRPr="00523B0F">
              <w:rPr>
                <w:rFonts w:asciiTheme="majorHAnsi" w:hAnsiTheme="majorHAnsi" w:cstheme="majorHAnsi"/>
                <w:sz w:val="24"/>
                <w:szCs w:val="24"/>
              </w:rPr>
              <w:t>KMOP</w:t>
            </w:r>
            <w:r w:rsidRPr="00523B0F">
              <w:rPr>
                <w:rFonts w:asciiTheme="majorHAnsi" w:hAnsiTheme="majorHAnsi" w:cstheme="majorHAnsi"/>
                <w:sz w:val="24"/>
                <w:szCs w:val="24"/>
                <w:lang w:val="el-GR"/>
              </w:rPr>
              <w:t xml:space="preserve"> θα μεταφράσει όλο το περιεχόμενο της πλατφόρμας από τα ελληνικά σε εννέα (9) γλώσσες: </w:t>
            </w:r>
            <w:r w:rsidRPr="00523B0F">
              <w:rPr>
                <w:rFonts w:asciiTheme="majorHAnsi" w:hAnsiTheme="majorHAnsi" w:cstheme="majorHAnsi"/>
                <w:b/>
                <w:bCs/>
                <w:sz w:val="24"/>
                <w:szCs w:val="24"/>
                <w:lang w:val="el-GR"/>
              </w:rPr>
              <w:t>Αγγλικά, Γαλλικά, Αραβικά, Φαρσί/Νταρί, Π</w:t>
            </w:r>
            <w:r w:rsidR="00BC5258">
              <w:rPr>
                <w:rFonts w:asciiTheme="majorHAnsi" w:hAnsiTheme="majorHAnsi" w:cstheme="majorHAnsi"/>
                <w:b/>
                <w:bCs/>
                <w:sz w:val="24"/>
                <w:szCs w:val="24"/>
                <w:lang w:val="el-GR"/>
              </w:rPr>
              <w:t>α</w:t>
            </w:r>
            <w:r w:rsidRPr="00523B0F">
              <w:rPr>
                <w:rFonts w:asciiTheme="majorHAnsi" w:hAnsiTheme="majorHAnsi" w:cstheme="majorHAnsi"/>
                <w:b/>
                <w:bCs/>
                <w:sz w:val="24"/>
                <w:szCs w:val="24"/>
                <w:lang w:val="el-GR"/>
              </w:rPr>
              <w:t>στ</w:t>
            </w:r>
            <w:r w:rsidR="00BC5258">
              <w:rPr>
                <w:rFonts w:asciiTheme="majorHAnsi" w:hAnsiTheme="majorHAnsi" w:cstheme="majorHAnsi"/>
                <w:b/>
                <w:bCs/>
                <w:sz w:val="24"/>
                <w:szCs w:val="24"/>
                <w:lang w:val="el-GR"/>
              </w:rPr>
              <w:t>ό</w:t>
            </w:r>
            <w:r w:rsidRPr="00523B0F">
              <w:rPr>
                <w:rFonts w:asciiTheme="majorHAnsi" w:hAnsiTheme="majorHAnsi" w:cstheme="majorHAnsi"/>
                <w:b/>
                <w:bCs/>
                <w:sz w:val="24"/>
                <w:szCs w:val="24"/>
                <w:lang w:val="el-GR"/>
              </w:rPr>
              <w:t>, Ουρντού, Τουρκικά, Ουκρανικά και Αλβανικά.</w:t>
            </w:r>
          </w:p>
          <w:p w14:paraId="5D1FDB41" w14:textId="77777777" w:rsidR="00523B0F" w:rsidRDefault="00523B0F" w:rsidP="003A2F52">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p>
          <w:p w14:paraId="0A537F3F" w14:textId="7777777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b/>
                <w:bCs/>
                <w:color w:val="000000"/>
                <w:sz w:val="24"/>
                <w:szCs w:val="24"/>
                <w:u w:val="single"/>
                <w:lang w:val="el-GR"/>
              </w:rPr>
            </w:pPr>
            <w:r w:rsidRPr="00B70375">
              <w:rPr>
                <w:rFonts w:asciiTheme="majorHAnsi" w:eastAsia="Tahoma" w:hAnsiTheme="majorHAnsi" w:cstheme="majorHAnsi"/>
                <w:b/>
                <w:bCs/>
                <w:color w:val="000000"/>
                <w:sz w:val="24"/>
                <w:szCs w:val="24"/>
                <w:u w:val="single"/>
                <w:lang w:val="el-GR"/>
              </w:rPr>
              <w:lastRenderedPageBreak/>
              <w:t>Μεταφραστές για την Πλατφόρμα του Έργου ECOSYSTEM</w:t>
            </w:r>
          </w:p>
          <w:p w14:paraId="40454544" w14:textId="7777777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Το έργο απαιτεί την παροχή εξειδικευμένων υπηρεσιών μετάφρασης για την υποστήριξη της λειτουργίας μίας διαδικτυακής πλατφόρμας, η οποία θα παρέχει αξιόπιστες πληροφορίες σε άτομα που έχουν υποστεί ή κινδυνεύουν να υποστούν ρατσιστική βία στην Ελλάδα.</w:t>
            </w:r>
          </w:p>
          <w:p w14:paraId="3C7F1014" w14:textId="7777777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Η πλατφόρμα θα περιλαμβάνει βασικό περιεχόμενο σχετικά με διαθέσιμες υπηρεσίες, δικαιώματα θυμάτων, καθώς και σχετικό ενημερωτικό υλικό.</w:t>
            </w:r>
          </w:p>
          <w:p w14:paraId="5457F098" w14:textId="77777777" w:rsidR="00737412" w:rsidRDefault="00B70375" w:rsidP="00737412">
            <w:pPr>
              <w:pBdr>
                <w:top w:val="nil"/>
                <w:left w:val="nil"/>
                <w:bottom w:val="nil"/>
                <w:right w:val="nil"/>
                <w:between w:val="nil"/>
              </w:pBdr>
              <w:spacing w:before="120" w:after="120"/>
              <w:ind w:right="-34"/>
              <w:jc w:val="both"/>
              <w:rPr>
                <w:rFonts w:asciiTheme="majorHAnsi" w:hAnsiTheme="majorHAnsi" w:cstheme="majorHAnsi"/>
                <w:b/>
                <w:bCs/>
                <w:sz w:val="24"/>
                <w:szCs w:val="24"/>
                <w:lang w:val="el-GR"/>
              </w:rPr>
            </w:pPr>
            <w:r w:rsidRPr="00B70375">
              <w:rPr>
                <w:rFonts w:asciiTheme="majorHAnsi" w:eastAsia="Tahoma" w:hAnsiTheme="majorHAnsi" w:cstheme="majorHAnsi"/>
                <w:color w:val="000000"/>
                <w:sz w:val="24"/>
                <w:szCs w:val="24"/>
                <w:lang w:val="el-GR"/>
              </w:rPr>
              <w:t>Η γλώσσα</w:t>
            </w:r>
            <w:r>
              <w:rPr>
                <w:rFonts w:asciiTheme="majorHAnsi" w:eastAsia="Tahoma" w:hAnsiTheme="majorHAnsi" w:cstheme="majorHAnsi"/>
                <w:color w:val="000000"/>
                <w:sz w:val="24"/>
                <w:szCs w:val="24"/>
                <w:lang w:val="el-GR"/>
              </w:rPr>
              <w:t xml:space="preserve"> -</w:t>
            </w:r>
            <w:r w:rsidRPr="00B70375">
              <w:rPr>
                <w:rFonts w:asciiTheme="majorHAnsi" w:eastAsia="Tahoma" w:hAnsiTheme="majorHAnsi" w:cstheme="majorHAnsi"/>
                <w:color w:val="000000"/>
                <w:sz w:val="24"/>
                <w:szCs w:val="24"/>
                <w:lang w:val="el-GR"/>
              </w:rPr>
              <w:t xml:space="preserve"> πηγή είναι τα ελληνικά, ενώ η μετάφραση θα πραγματοποιηθεί προς: </w:t>
            </w:r>
            <w:r w:rsidR="00737412" w:rsidRPr="00523B0F">
              <w:rPr>
                <w:rFonts w:asciiTheme="majorHAnsi" w:hAnsiTheme="majorHAnsi" w:cstheme="majorHAnsi"/>
                <w:b/>
                <w:bCs/>
                <w:sz w:val="24"/>
                <w:szCs w:val="24"/>
                <w:lang w:val="el-GR"/>
              </w:rPr>
              <w:t>Αγγλικά, Γαλλικά, Αραβικά, Φαρσί/Νταρί, Π</w:t>
            </w:r>
            <w:r w:rsidR="00737412">
              <w:rPr>
                <w:rFonts w:asciiTheme="majorHAnsi" w:hAnsiTheme="majorHAnsi" w:cstheme="majorHAnsi"/>
                <w:b/>
                <w:bCs/>
                <w:sz w:val="24"/>
                <w:szCs w:val="24"/>
                <w:lang w:val="el-GR"/>
              </w:rPr>
              <w:t>α</w:t>
            </w:r>
            <w:r w:rsidR="00737412" w:rsidRPr="00523B0F">
              <w:rPr>
                <w:rFonts w:asciiTheme="majorHAnsi" w:hAnsiTheme="majorHAnsi" w:cstheme="majorHAnsi"/>
                <w:b/>
                <w:bCs/>
                <w:sz w:val="24"/>
                <w:szCs w:val="24"/>
                <w:lang w:val="el-GR"/>
              </w:rPr>
              <w:t>στ</w:t>
            </w:r>
            <w:r w:rsidR="00737412">
              <w:rPr>
                <w:rFonts w:asciiTheme="majorHAnsi" w:hAnsiTheme="majorHAnsi" w:cstheme="majorHAnsi"/>
                <w:b/>
                <w:bCs/>
                <w:sz w:val="24"/>
                <w:szCs w:val="24"/>
                <w:lang w:val="el-GR"/>
              </w:rPr>
              <w:t>ό</w:t>
            </w:r>
            <w:r w:rsidR="00737412" w:rsidRPr="00523B0F">
              <w:rPr>
                <w:rFonts w:asciiTheme="majorHAnsi" w:hAnsiTheme="majorHAnsi" w:cstheme="majorHAnsi"/>
                <w:b/>
                <w:bCs/>
                <w:sz w:val="24"/>
                <w:szCs w:val="24"/>
                <w:lang w:val="el-GR"/>
              </w:rPr>
              <w:t>, Ουρντού, Τουρκικά, Ουκρανικά και Αλβανικά.</w:t>
            </w:r>
          </w:p>
          <w:p w14:paraId="089682BE" w14:textId="4CB5D7A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Οι αρμοδιότητες του αναδόχου περιλαμβάνουν:</w:t>
            </w:r>
          </w:p>
          <w:p w14:paraId="11226E4B" w14:textId="7777777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 Την παροχή ολοκληρωμένης και επιμελημένης μετάφρασης στη γλώσσα στόχο, με ακρίβεια, σαφήνεια και ορθή ορολογία.</w:t>
            </w:r>
          </w:p>
          <w:p w14:paraId="70EE00B8" w14:textId="77777777" w:rsidR="00B70375" w:rsidRPr="00B70375"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 Τον έλεγχο της ορθής εμφάνισης της μετάφρασης στην πλατφόρμα, σε συνεργασία με το τμήμα IT, μετά την ανάρτηση κάθε γλωσσικής έκδοσης.</w:t>
            </w:r>
          </w:p>
          <w:p w14:paraId="45C04A97" w14:textId="1060E280" w:rsidR="00B70375" w:rsidRPr="00523B0F" w:rsidRDefault="00B70375"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B70375">
              <w:rPr>
                <w:rFonts w:asciiTheme="majorHAnsi" w:eastAsia="Tahoma" w:hAnsiTheme="majorHAnsi" w:cstheme="majorHAnsi"/>
                <w:color w:val="000000"/>
                <w:sz w:val="24"/>
                <w:szCs w:val="24"/>
                <w:lang w:val="el-GR"/>
              </w:rPr>
              <w:t xml:space="preserve">• Την παρακολούθηση και </w:t>
            </w:r>
            <w:proofErr w:type="spellStart"/>
            <w:r w:rsidRPr="00B70375">
              <w:rPr>
                <w:rFonts w:asciiTheme="majorHAnsi" w:eastAsia="Tahoma" w:hAnsiTheme="majorHAnsi" w:cstheme="majorHAnsi"/>
                <w:color w:val="000000"/>
                <w:sz w:val="24"/>
                <w:szCs w:val="24"/>
                <w:lang w:val="el-GR"/>
              </w:rPr>
              <w:t>επικαιροποίηση</w:t>
            </w:r>
            <w:proofErr w:type="spellEnd"/>
            <w:r w:rsidRPr="00B70375">
              <w:rPr>
                <w:rFonts w:asciiTheme="majorHAnsi" w:eastAsia="Tahoma" w:hAnsiTheme="majorHAnsi" w:cstheme="majorHAnsi"/>
                <w:color w:val="000000"/>
                <w:sz w:val="24"/>
                <w:szCs w:val="24"/>
                <w:lang w:val="el-GR"/>
              </w:rPr>
              <w:t xml:space="preserve"> του μεταφρασμένου περιεχομένου έως τον </w:t>
            </w:r>
            <w:r w:rsidR="00725A7C">
              <w:rPr>
                <w:rFonts w:asciiTheme="majorHAnsi" w:eastAsia="Tahoma" w:hAnsiTheme="majorHAnsi" w:cstheme="majorHAnsi"/>
                <w:color w:val="000000"/>
                <w:sz w:val="24"/>
                <w:szCs w:val="24"/>
                <w:lang w:val="el-GR"/>
              </w:rPr>
              <w:t>Σεπτέμβριο</w:t>
            </w:r>
            <w:r w:rsidRPr="00B70375">
              <w:rPr>
                <w:rFonts w:asciiTheme="majorHAnsi" w:eastAsia="Tahoma" w:hAnsiTheme="majorHAnsi" w:cstheme="majorHAnsi"/>
                <w:color w:val="000000"/>
                <w:sz w:val="24"/>
                <w:szCs w:val="24"/>
                <w:lang w:val="el-GR"/>
              </w:rPr>
              <w:t xml:space="preserve"> του 2026, πραγματοποιώντας τις απαραίτητες αλλαγές σε κάθε τρίμηνη ανανέωση της πλατφόρμας.</w:t>
            </w:r>
          </w:p>
        </w:tc>
      </w:tr>
      <w:tr w:rsidR="00116FE1" w:rsidRPr="00523B0F"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523B0F"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lang w:val="el-GR"/>
              </w:rPr>
            </w:pPr>
          </w:p>
          <w:p w14:paraId="5B24EB5D" w14:textId="14A2282A" w:rsidR="00116FE1" w:rsidRPr="00523B0F" w:rsidRDefault="00E43A6A" w:rsidP="00116FE1">
            <w:pPr>
              <w:pBdr>
                <w:top w:val="nil"/>
                <w:left w:val="nil"/>
                <w:bottom w:val="nil"/>
                <w:right w:val="nil"/>
                <w:between w:val="nil"/>
              </w:pBdr>
              <w:ind w:right="-34"/>
              <w:jc w:val="center"/>
              <w:rPr>
                <w:rFonts w:asciiTheme="majorHAnsi" w:eastAsia="Tahoma" w:hAnsiTheme="majorHAnsi" w:cstheme="majorHAnsi"/>
                <w:b/>
                <w:color w:val="000000"/>
                <w:sz w:val="24"/>
                <w:szCs w:val="24"/>
              </w:rPr>
            </w:pPr>
            <w:r w:rsidRPr="00523B0F">
              <w:rPr>
                <w:rFonts w:asciiTheme="majorHAnsi" w:eastAsia="Tahoma" w:hAnsiTheme="majorHAnsi" w:cstheme="majorHAnsi"/>
                <w:b/>
                <w:color w:val="000000"/>
                <w:sz w:val="24"/>
                <w:szCs w:val="24"/>
                <w:lang w:val="el-GR"/>
              </w:rPr>
              <w:t>ΑΝΤΙΚΕΙΜΕΝΟ ΤΗΣ ΣΥΜΒΑΣΗΣ</w:t>
            </w:r>
            <w:r w:rsidR="00116FE1" w:rsidRPr="00523B0F">
              <w:rPr>
                <w:rFonts w:asciiTheme="majorHAnsi" w:eastAsia="Tahoma" w:hAnsiTheme="majorHAnsi" w:cstheme="majorHAnsi"/>
                <w:b/>
                <w:color w:val="000000"/>
                <w:sz w:val="24"/>
                <w:szCs w:val="24"/>
              </w:rPr>
              <w:t xml:space="preserve"> / </w:t>
            </w:r>
            <w:proofErr w:type="spellStart"/>
            <w:r w:rsidR="00116FE1" w:rsidRPr="00523B0F">
              <w:rPr>
                <w:rFonts w:asciiTheme="majorHAnsi" w:eastAsia="Tahoma" w:hAnsiTheme="majorHAnsi" w:cstheme="majorHAnsi"/>
                <w:b/>
                <w:color w:val="000000"/>
                <w:sz w:val="24"/>
                <w:szCs w:val="24"/>
              </w:rPr>
              <w:t>ToRs</w:t>
            </w:r>
            <w:proofErr w:type="spellEnd"/>
          </w:p>
          <w:p w14:paraId="4C9EEB9E" w14:textId="58B7F8C7" w:rsidR="00116FE1" w:rsidRPr="00523B0F"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116FE1" w:rsidRPr="00725A7C" w14:paraId="35DC949F" w14:textId="77777777" w:rsidTr="004503D5">
        <w:trPr>
          <w:jc w:val="center"/>
        </w:trPr>
        <w:tc>
          <w:tcPr>
            <w:tcW w:w="10206" w:type="dxa"/>
            <w:gridSpan w:val="2"/>
            <w:vAlign w:val="center"/>
          </w:tcPr>
          <w:p w14:paraId="7B816E71"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Οι υπηρεσίες που θα παρασχεθούν περιλαμβάνουν:</w:t>
            </w:r>
          </w:p>
          <w:p w14:paraId="7099DE9E"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2F76E34E" w14:textId="06E3B710"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r w:rsidRPr="00523B0F">
              <w:rPr>
                <w:rFonts w:asciiTheme="majorHAnsi" w:eastAsia="Tahoma" w:hAnsiTheme="majorHAnsi" w:cstheme="majorHAnsi"/>
                <w:b/>
                <w:bCs/>
                <w:color w:val="000000"/>
                <w:sz w:val="24"/>
                <w:szCs w:val="24"/>
                <w:u w:val="single"/>
                <w:lang w:val="el-GR"/>
              </w:rPr>
              <w:t>Α. Αρχική μετάφραση περιεχομένου</w:t>
            </w:r>
          </w:p>
          <w:p w14:paraId="13AB9555"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lang w:val="el-GR"/>
              </w:rPr>
            </w:pPr>
          </w:p>
          <w:p w14:paraId="7EFB03B8"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Μετάφραση από την ελληνική γλώσσα προς τις εξής γλώσσες:</w:t>
            </w:r>
          </w:p>
          <w:p w14:paraId="7ECAA89E"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Αγγλικά</w:t>
            </w:r>
          </w:p>
          <w:p w14:paraId="3FB3C27D"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Γαλλικά</w:t>
            </w:r>
          </w:p>
          <w:p w14:paraId="6E391072"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Αραβικά</w:t>
            </w:r>
          </w:p>
          <w:p w14:paraId="1E38D9DB"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Φαρσί/</w:t>
            </w:r>
            <w:proofErr w:type="spellStart"/>
            <w:r w:rsidRPr="00523B0F">
              <w:rPr>
                <w:rFonts w:asciiTheme="majorHAnsi" w:eastAsia="Tahoma" w:hAnsiTheme="majorHAnsi" w:cstheme="majorHAnsi"/>
                <w:color w:val="000000"/>
                <w:sz w:val="24"/>
                <w:szCs w:val="24"/>
                <w:lang w:val="el-GR"/>
              </w:rPr>
              <w:t>Ντάρι</w:t>
            </w:r>
            <w:proofErr w:type="spellEnd"/>
          </w:p>
          <w:p w14:paraId="060A6487"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roofErr w:type="spellStart"/>
            <w:r w:rsidRPr="00523B0F">
              <w:rPr>
                <w:rFonts w:asciiTheme="majorHAnsi" w:eastAsia="Tahoma" w:hAnsiTheme="majorHAnsi" w:cstheme="majorHAnsi"/>
                <w:color w:val="000000"/>
                <w:sz w:val="24"/>
                <w:szCs w:val="24"/>
                <w:lang w:val="el-GR"/>
              </w:rPr>
              <w:t>Πάστο</w:t>
            </w:r>
            <w:proofErr w:type="spellEnd"/>
          </w:p>
          <w:p w14:paraId="57BF4AD6"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Ουρντού</w:t>
            </w:r>
          </w:p>
          <w:p w14:paraId="60A6CBA2"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Τουρκικά</w:t>
            </w:r>
          </w:p>
          <w:p w14:paraId="79DEE229"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Ουκρανικά</w:t>
            </w:r>
          </w:p>
          <w:p w14:paraId="769736B4" w14:textId="77777777" w:rsidR="00E43A6A" w:rsidRPr="00523B0F" w:rsidRDefault="00E43A6A" w:rsidP="00E43A6A">
            <w:pPr>
              <w:numPr>
                <w:ilvl w:val="0"/>
                <w:numId w:val="26"/>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Αλβανικά</w:t>
            </w:r>
          </w:p>
          <w:p w14:paraId="638AFF73"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left="720" w:right="85"/>
              <w:jc w:val="both"/>
              <w:rPr>
                <w:rFonts w:asciiTheme="majorHAnsi" w:eastAsia="Tahoma" w:hAnsiTheme="majorHAnsi" w:cstheme="majorHAnsi"/>
                <w:color w:val="000000"/>
                <w:sz w:val="24"/>
                <w:szCs w:val="24"/>
                <w:lang w:val="el-GR"/>
              </w:rPr>
            </w:pPr>
          </w:p>
          <w:p w14:paraId="221A8251" w14:textId="7A9615F9"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r w:rsidRPr="00523B0F">
              <w:rPr>
                <w:rFonts w:asciiTheme="majorHAnsi" w:eastAsia="Tahoma" w:hAnsiTheme="majorHAnsi" w:cstheme="majorHAnsi"/>
                <w:b/>
                <w:bCs/>
                <w:color w:val="000000"/>
                <w:sz w:val="24"/>
                <w:szCs w:val="24"/>
                <w:u w:val="single"/>
                <w:lang w:val="el-GR"/>
              </w:rPr>
              <w:t xml:space="preserve">Β. Συνεχής </w:t>
            </w:r>
            <w:proofErr w:type="spellStart"/>
            <w:r w:rsidRPr="00523B0F">
              <w:rPr>
                <w:rFonts w:asciiTheme="majorHAnsi" w:eastAsia="Tahoma" w:hAnsiTheme="majorHAnsi" w:cstheme="majorHAnsi"/>
                <w:b/>
                <w:bCs/>
                <w:color w:val="000000"/>
                <w:sz w:val="24"/>
                <w:szCs w:val="24"/>
                <w:u w:val="single"/>
                <w:lang w:val="el-GR"/>
              </w:rPr>
              <w:t>επικαιροποίηση</w:t>
            </w:r>
            <w:proofErr w:type="spellEnd"/>
          </w:p>
          <w:p w14:paraId="3DC32E51"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4BA48D3A" w14:textId="2FE6A135"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Η πλατφόρμα ενημερώνεται κάθε τρεις (3) μήνες.</w:t>
            </w:r>
          </w:p>
          <w:p w14:paraId="6E0618B1" w14:textId="02CAD273"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 xml:space="preserve">Ο ανάδοχος υποχρεούται να μεταφράζει </w:t>
            </w:r>
            <w:r w:rsidRPr="00523B0F">
              <w:rPr>
                <w:rFonts w:asciiTheme="majorHAnsi" w:eastAsia="Tahoma" w:hAnsiTheme="majorHAnsi" w:cstheme="majorHAnsi"/>
                <w:b/>
                <w:bCs/>
                <w:color w:val="000000"/>
                <w:sz w:val="24"/>
                <w:szCs w:val="24"/>
                <w:lang w:val="el-GR"/>
              </w:rPr>
              <w:t>νέο ή τροποποιημένο περιεχόμενο</w:t>
            </w:r>
            <w:r w:rsidRPr="00523B0F">
              <w:rPr>
                <w:rFonts w:asciiTheme="majorHAnsi" w:eastAsia="Tahoma" w:hAnsiTheme="majorHAnsi" w:cstheme="majorHAnsi"/>
                <w:color w:val="000000"/>
                <w:sz w:val="24"/>
                <w:szCs w:val="24"/>
                <w:lang w:val="el-GR"/>
              </w:rPr>
              <w:t xml:space="preserve"> στις 9 γλώσσες καθ’ όλη τη διάρκεια της σύμβασης.</w:t>
            </w:r>
          </w:p>
          <w:p w14:paraId="02DEA29C"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7AEE3223" w14:textId="7FBB7450"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r w:rsidRPr="00523B0F">
              <w:rPr>
                <w:rFonts w:asciiTheme="majorHAnsi" w:eastAsia="Tahoma" w:hAnsiTheme="majorHAnsi" w:cstheme="majorHAnsi"/>
                <w:b/>
                <w:bCs/>
                <w:color w:val="000000"/>
                <w:sz w:val="24"/>
                <w:szCs w:val="24"/>
                <w:u w:val="single"/>
                <w:lang w:val="el-GR"/>
              </w:rPr>
              <w:t>Γ. Μορφή παραδοτέων</w:t>
            </w:r>
          </w:p>
          <w:p w14:paraId="61A5C796" w14:textId="77777777" w:rsidR="00E43A6A" w:rsidRPr="00523B0F" w:rsidRDefault="00E43A6A" w:rsidP="00E43A6A">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p>
          <w:p w14:paraId="1F066207" w14:textId="5D3DEB9C" w:rsidR="00E43A6A" w:rsidRPr="00523B0F" w:rsidRDefault="00E43A6A" w:rsidP="00E43A6A">
            <w:pPr>
              <w:numPr>
                <w:ilvl w:val="0"/>
                <w:numId w:val="27"/>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Αρχεία σε Word και/ή Excel όταν ζητηθεί</w:t>
            </w:r>
          </w:p>
          <w:p w14:paraId="52EB5D04" w14:textId="77777777" w:rsidR="00E43A6A" w:rsidRPr="00523B0F" w:rsidRDefault="00E43A6A" w:rsidP="00E43A6A">
            <w:pPr>
              <w:numPr>
                <w:ilvl w:val="0"/>
                <w:numId w:val="27"/>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lastRenderedPageBreak/>
              <w:t>Συμμόρφωση με οδηγίες ορολογίας που θα παρέχει η ομάδα έργου</w:t>
            </w:r>
          </w:p>
          <w:p w14:paraId="2A5C3E51" w14:textId="77777777" w:rsidR="00E43A6A" w:rsidRPr="00523B0F" w:rsidRDefault="00E43A6A" w:rsidP="00E43A6A">
            <w:pPr>
              <w:numPr>
                <w:ilvl w:val="0"/>
                <w:numId w:val="27"/>
              </w:num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Δέσμευση για παράδοση ανάλογα με τις ανάγκες (συνήθως εντός 5–7 εργάσιμων ημερών)</w:t>
            </w:r>
          </w:p>
          <w:p w14:paraId="10201908" w14:textId="77777777" w:rsidR="00116FE1" w:rsidRPr="00523B0F"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21CE9850" w14:textId="77777777" w:rsidR="00523B0F" w:rsidRPr="00523B0F" w:rsidRDefault="00523B0F" w:rsidP="00523B0F">
            <w:pPr>
              <w:pStyle w:val="NormalWeb"/>
              <w:rPr>
                <w:rFonts w:asciiTheme="majorHAnsi" w:hAnsiTheme="majorHAnsi" w:cstheme="majorHAnsi"/>
                <w:b/>
                <w:bCs/>
                <w:u w:val="single"/>
              </w:rPr>
            </w:pPr>
            <w:r w:rsidRPr="00523B0F">
              <w:rPr>
                <w:rFonts w:asciiTheme="majorHAnsi" w:hAnsiTheme="majorHAnsi" w:cstheme="majorHAnsi"/>
                <w:b/>
                <w:bCs/>
                <w:u w:val="single"/>
              </w:rPr>
              <w:t>Διάρκεια Σύμβασης</w:t>
            </w:r>
          </w:p>
          <w:p w14:paraId="0DB5F4E8" w14:textId="77777777" w:rsidR="00523B0F" w:rsidRPr="00523B0F" w:rsidRDefault="00523B0F" w:rsidP="00523B0F">
            <w:pPr>
              <w:pStyle w:val="NormalWeb"/>
              <w:rPr>
                <w:rFonts w:asciiTheme="majorHAnsi" w:hAnsiTheme="majorHAnsi" w:cstheme="majorHAnsi"/>
              </w:rPr>
            </w:pPr>
            <w:r w:rsidRPr="00523B0F">
              <w:rPr>
                <w:rFonts w:asciiTheme="majorHAnsi" w:hAnsiTheme="majorHAnsi" w:cstheme="majorHAnsi"/>
              </w:rPr>
              <w:t xml:space="preserve">Η σύμβαση θα έχει διάρκεια από: </w:t>
            </w:r>
            <w:r w:rsidRPr="00523B0F">
              <w:rPr>
                <w:rFonts w:asciiTheme="majorHAnsi" w:hAnsiTheme="majorHAnsi" w:cstheme="majorHAnsi"/>
                <w:highlight w:val="yellow"/>
              </w:rPr>
              <w:t>15/01/2026</w:t>
            </w:r>
            <w:r w:rsidRPr="00523B0F">
              <w:rPr>
                <w:rFonts w:asciiTheme="majorHAnsi" w:hAnsiTheme="majorHAnsi" w:cstheme="majorHAnsi"/>
              </w:rPr>
              <w:t xml:space="preserve"> έως 30/09/2026</w:t>
            </w:r>
          </w:p>
          <w:p w14:paraId="5CB94B09" w14:textId="77777777" w:rsidR="00116FE1"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4B808FEE" w14:textId="77777777" w:rsidR="00523B0F" w:rsidRPr="00523B0F" w:rsidRDefault="00523B0F" w:rsidP="00523B0F">
            <w:pPr>
              <w:pStyle w:val="NormalWeb"/>
              <w:tabs>
                <w:tab w:val="left" w:pos="1455"/>
              </w:tabs>
              <w:rPr>
                <w:rFonts w:asciiTheme="majorHAnsi" w:hAnsiTheme="majorHAnsi" w:cstheme="majorHAnsi"/>
                <w:b/>
                <w:bCs/>
                <w:u w:val="single"/>
              </w:rPr>
            </w:pPr>
            <w:r w:rsidRPr="00523B0F">
              <w:rPr>
                <w:rFonts w:asciiTheme="majorHAnsi" w:hAnsiTheme="majorHAnsi" w:cstheme="majorHAnsi"/>
                <w:b/>
                <w:bCs/>
                <w:u w:val="single"/>
              </w:rPr>
              <w:t>Προϋπολογισμός</w:t>
            </w:r>
          </w:p>
          <w:p w14:paraId="1E1E7A60" w14:textId="77777777" w:rsidR="00523B0F" w:rsidRPr="00523B0F" w:rsidRDefault="00523B0F" w:rsidP="00523B0F">
            <w:pPr>
              <w:pStyle w:val="NormalWeb"/>
              <w:tabs>
                <w:tab w:val="left" w:pos="1455"/>
              </w:tabs>
              <w:rPr>
                <w:rFonts w:asciiTheme="majorHAnsi" w:hAnsiTheme="majorHAnsi" w:cstheme="majorHAnsi"/>
              </w:rPr>
            </w:pPr>
            <w:r w:rsidRPr="00523B0F">
              <w:rPr>
                <w:rFonts w:asciiTheme="majorHAnsi" w:hAnsiTheme="majorHAnsi" w:cstheme="majorHAnsi"/>
              </w:rPr>
              <w:t>Ο συνολικός διαθέσιμος προϋπολογισμός του έργου για τις υπηρεσίες μετάφρασης είναι:</w:t>
            </w:r>
          </w:p>
          <w:p w14:paraId="12497158" w14:textId="77777777" w:rsidR="00523B0F" w:rsidRPr="00523B0F" w:rsidRDefault="00523B0F" w:rsidP="00523B0F">
            <w:pPr>
              <w:pStyle w:val="NormalWeb"/>
              <w:numPr>
                <w:ilvl w:val="0"/>
                <w:numId w:val="28"/>
              </w:numPr>
              <w:tabs>
                <w:tab w:val="left" w:pos="1455"/>
              </w:tabs>
              <w:rPr>
                <w:rFonts w:asciiTheme="majorHAnsi" w:hAnsiTheme="majorHAnsi" w:cstheme="majorHAnsi"/>
              </w:rPr>
            </w:pPr>
            <w:r w:rsidRPr="00523B0F">
              <w:rPr>
                <w:rFonts w:asciiTheme="majorHAnsi" w:hAnsiTheme="majorHAnsi" w:cstheme="majorHAnsi"/>
              </w:rPr>
              <w:t>€8.870,97 (χωρίς ΦΠΑ)</w:t>
            </w:r>
          </w:p>
          <w:p w14:paraId="268E06DA" w14:textId="77777777" w:rsidR="00523B0F" w:rsidRPr="00523B0F" w:rsidRDefault="00523B0F" w:rsidP="00523B0F">
            <w:pPr>
              <w:pStyle w:val="NormalWeb"/>
              <w:numPr>
                <w:ilvl w:val="0"/>
                <w:numId w:val="28"/>
              </w:numPr>
              <w:tabs>
                <w:tab w:val="left" w:pos="1455"/>
              </w:tabs>
              <w:rPr>
                <w:rFonts w:asciiTheme="majorHAnsi" w:hAnsiTheme="majorHAnsi" w:cstheme="majorHAnsi"/>
              </w:rPr>
            </w:pPr>
            <w:r w:rsidRPr="00523B0F">
              <w:rPr>
                <w:rFonts w:asciiTheme="majorHAnsi" w:hAnsiTheme="majorHAnsi" w:cstheme="majorHAnsi"/>
              </w:rPr>
              <w:t>€11.000,00 (συμπεριλαμβανομένου ΦΠΑ)</w:t>
            </w:r>
          </w:p>
          <w:p w14:paraId="31A9906B" w14:textId="77777777" w:rsidR="00523B0F" w:rsidRDefault="00523B0F" w:rsidP="00523B0F">
            <w:pPr>
              <w:pStyle w:val="NormalWeb"/>
              <w:tabs>
                <w:tab w:val="left" w:pos="1455"/>
              </w:tabs>
              <w:rPr>
                <w:rFonts w:asciiTheme="majorHAnsi" w:hAnsiTheme="majorHAnsi" w:cstheme="majorHAnsi"/>
                <w:b/>
                <w:bCs/>
              </w:rPr>
            </w:pPr>
            <w:r w:rsidRPr="00523B0F">
              <w:rPr>
                <w:rFonts w:asciiTheme="majorHAnsi" w:hAnsiTheme="majorHAnsi" w:cstheme="majorHAnsi"/>
                <w:b/>
                <w:bCs/>
              </w:rPr>
              <w:t>Ο προϋπολογισμός είναι δεσμευτικός και ανώτατος.</w:t>
            </w:r>
          </w:p>
          <w:p w14:paraId="7719ECA2" w14:textId="77777777" w:rsidR="00523B0F" w:rsidRPr="00523B0F" w:rsidRDefault="00523B0F" w:rsidP="00523B0F">
            <w:pPr>
              <w:pBdr>
                <w:top w:val="none" w:sz="0" w:space="0" w:color="000000"/>
                <w:left w:val="none" w:sz="0" w:space="0" w:color="000000"/>
                <w:bottom w:val="none" w:sz="0" w:space="0" w:color="000000"/>
                <w:right w:val="none" w:sz="0" w:space="0" w:color="000000"/>
                <w:between w:val="nil"/>
              </w:pBdr>
              <w:ind w:right="85"/>
              <w:jc w:val="both"/>
              <w:rPr>
                <w:rFonts w:asciiTheme="majorHAnsi" w:hAnsiTheme="majorHAnsi" w:cstheme="majorHAnsi"/>
                <w:b/>
                <w:bCs/>
                <w:sz w:val="24"/>
                <w:szCs w:val="24"/>
                <w:lang w:val="el-GR"/>
              </w:rPr>
            </w:pPr>
            <w:r w:rsidRPr="00523B0F">
              <w:rPr>
                <w:rFonts w:asciiTheme="majorHAnsi" w:hAnsiTheme="majorHAnsi" w:cstheme="majorHAnsi"/>
                <w:b/>
                <w:bCs/>
                <w:sz w:val="24"/>
                <w:szCs w:val="24"/>
                <w:lang w:val="el-GR"/>
              </w:rPr>
              <w:t>Ισχύς Προσφορών</w:t>
            </w:r>
          </w:p>
          <w:p w14:paraId="478291A3" w14:textId="3897FB90" w:rsidR="00523B0F" w:rsidRPr="00523B0F" w:rsidRDefault="00523B0F" w:rsidP="00523B0F">
            <w:pPr>
              <w:pStyle w:val="NormalWeb"/>
              <w:tabs>
                <w:tab w:val="left" w:pos="1455"/>
              </w:tabs>
              <w:rPr>
                <w:rFonts w:asciiTheme="majorHAnsi" w:hAnsiTheme="majorHAnsi" w:cstheme="majorHAnsi"/>
                <w:b/>
                <w:bCs/>
              </w:rPr>
            </w:pPr>
            <w:r w:rsidRPr="00523B0F">
              <w:rPr>
                <w:rFonts w:asciiTheme="majorHAnsi" w:hAnsiTheme="majorHAnsi" w:cstheme="majorHAnsi"/>
              </w:rPr>
              <w:br/>
              <w:t>Οι υποβληθείσες προσφορές πρέπει να παραμένουν σε ισχύ για ελάχιστη περίοδο 60 ημερολογιακών ημερών από την προθεσμία υποβολής.</w:t>
            </w:r>
          </w:p>
          <w:p w14:paraId="0B938832" w14:textId="44A40020" w:rsidR="00523B0F" w:rsidRPr="00523B0F" w:rsidRDefault="00523B0F"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tc>
      </w:tr>
      <w:tr w:rsidR="00116FE1" w:rsidRPr="00523B0F" w14:paraId="35E5FAAD" w14:textId="77777777" w:rsidTr="004503D5">
        <w:trPr>
          <w:jc w:val="center"/>
        </w:trPr>
        <w:tc>
          <w:tcPr>
            <w:tcW w:w="10206" w:type="dxa"/>
            <w:gridSpan w:val="2"/>
            <w:shd w:val="clear" w:color="auto" w:fill="DBE5F1" w:themeFill="accent1" w:themeFillTint="33"/>
          </w:tcPr>
          <w:p w14:paraId="289E9876" w14:textId="77777777" w:rsidR="00116FE1" w:rsidRPr="00523B0F" w:rsidRDefault="00116FE1"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p>
          <w:p w14:paraId="1DD35FA9" w14:textId="6D63BA5D" w:rsidR="00116FE1" w:rsidRPr="00523B0F" w:rsidRDefault="00FB2ED6"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r w:rsidRPr="00523B0F">
              <w:rPr>
                <w:rFonts w:asciiTheme="majorHAnsi" w:eastAsia="Tahoma" w:hAnsiTheme="majorHAnsi" w:cstheme="majorHAnsi"/>
                <w:b/>
                <w:bCs/>
                <w:color w:val="000000"/>
                <w:sz w:val="24"/>
                <w:szCs w:val="24"/>
              </w:rPr>
              <w:t>ΕΛ</w:t>
            </w:r>
            <w:r w:rsidRPr="00523B0F">
              <w:rPr>
                <w:rFonts w:asciiTheme="majorHAnsi" w:eastAsia="Tahoma" w:hAnsiTheme="majorHAnsi" w:cstheme="majorHAnsi"/>
                <w:b/>
                <w:bCs/>
                <w:color w:val="000000"/>
                <w:sz w:val="24"/>
                <w:szCs w:val="24"/>
                <w:lang w:val="el-GR"/>
              </w:rPr>
              <w:t>Α</w:t>
            </w:r>
            <w:r w:rsidRPr="00523B0F">
              <w:rPr>
                <w:rFonts w:asciiTheme="majorHAnsi" w:eastAsia="Tahoma" w:hAnsiTheme="majorHAnsi" w:cstheme="majorHAnsi"/>
                <w:b/>
                <w:bCs/>
                <w:color w:val="000000"/>
                <w:sz w:val="24"/>
                <w:szCs w:val="24"/>
              </w:rPr>
              <w:t>ΧΙΣΤΕΣ ΤΕΧΝΙΚ</w:t>
            </w:r>
            <w:r w:rsidRPr="00523B0F">
              <w:rPr>
                <w:rFonts w:asciiTheme="majorHAnsi" w:eastAsia="Tahoma" w:hAnsiTheme="majorHAnsi" w:cstheme="majorHAnsi"/>
                <w:b/>
                <w:bCs/>
                <w:color w:val="000000"/>
                <w:sz w:val="24"/>
                <w:szCs w:val="24"/>
                <w:lang w:val="el-GR"/>
              </w:rPr>
              <w:t>Ε</w:t>
            </w:r>
            <w:r w:rsidRPr="00523B0F">
              <w:rPr>
                <w:rFonts w:asciiTheme="majorHAnsi" w:eastAsia="Tahoma" w:hAnsiTheme="majorHAnsi" w:cstheme="majorHAnsi"/>
                <w:b/>
                <w:bCs/>
                <w:color w:val="000000"/>
                <w:sz w:val="24"/>
                <w:szCs w:val="24"/>
              </w:rPr>
              <w:t>Σ ΠΡΟΔΙΑΓΡΑΦ</w:t>
            </w:r>
            <w:r w:rsidRPr="00523B0F">
              <w:rPr>
                <w:rFonts w:asciiTheme="majorHAnsi" w:eastAsia="Tahoma" w:hAnsiTheme="majorHAnsi" w:cstheme="majorHAnsi"/>
                <w:b/>
                <w:bCs/>
                <w:color w:val="000000"/>
                <w:sz w:val="24"/>
                <w:szCs w:val="24"/>
                <w:lang w:val="el-GR"/>
              </w:rPr>
              <w:t>ΕΣ</w:t>
            </w:r>
          </w:p>
          <w:p w14:paraId="3B2C848D" w14:textId="6FCA24AD" w:rsidR="00FB2ED6" w:rsidRPr="00523B0F" w:rsidRDefault="00FB2ED6"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116FE1" w:rsidRPr="00725A7C" w14:paraId="629FC8A7" w14:textId="77777777" w:rsidTr="004503D5">
        <w:trPr>
          <w:jc w:val="center"/>
        </w:trPr>
        <w:tc>
          <w:tcPr>
            <w:tcW w:w="10206" w:type="dxa"/>
            <w:gridSpan w:val="2"/>
          </w:tcPr>
          <w:p w14:paraId="33A0F769" w14:textId="77777777" w:rsidR="00FB2ED6" w:rsidRPr="00523B0F" w:rsidRDefault="00FB2ED6" w:rsidP="00FB2ED6">
            <w:pPr>
              <w:pStyle w:val="NormalWeb"/>
              <w:rPr>
                <w:rFonts w:asciiTheme="majorHAnsi" w:hAnsiTheme="majorHAnsi" w:cstheme="majorHAnsi"/>
              </w:rPr>
            </w:pPr>
            <w:r w:rsidRPr="00523B0F">
              <w:rPr>
                <w:rFonts w:asciiTheme="majorHAnsi" w:hAnsiTheme="majorHAnsi" w:cstheme="majorHAnsi"/>
              </w:rPr>
              <w:t>Οι συμμετέχοντες οφείλουν να παρέχουν:</w:t>
            </w:r>
          </w:p>
          <w:p w14:paraId="41403F13" w14:textId="77777777" w:rsidR="00FB2ED6" w:rsidRPr="00523B0F" w:rsidRDefault="00FB2ED6" w:rsidP="00FB2ED6">
            <w:pPr>
              <w:pStyle w:val="NormalWeb"/>
              <w:numPr>
                <w:ilvl w:val="0"/>
                <w:numId w:val="29"/>
              </w:numPr>
              <w:rPr>
                <w:rFonts w:asciiTheme="majorHAnsi" w:hAnsiTheme="majorHAnsi" w:cstheme="majorHAnsi"/>
              </w:rPr>
            </w:pPr>
            <w:r w:rsidRPr="00523B0F">
              <w:rPr>
                <w:rFonts w:asciiTheme="majorHAnsi" w:hAnsiTheme="majorHAnsi" w:cstheme="majorHAnsi"/>
              </w:rPr>
              <w:t>Υπηρεσίες μετάφρασης από ελληνικά προς τις 9 ζητούμενες γλώσσες.</w:t>
            </w:r>
          </w:p>
          <w:p w14:paraId="58C0A420" w14:textId="77777777" w:rsidR="00FB2ED6" w:rsidRPr="00523B0F" w:rsidRDefault="00FB2ED6" w:rsidP="00FB2ED6">
            <w:pPr>
              <w:pStyle w:val="NormalWeb"/>
              <w:numPr>
                <w:ilvl w:val="0"/>
                <w:numId w:val="29"/>
              </w:numPr>
              <w:rPr>
                <w:rFonts w:asciiTheme="majorHAnsi" w:hAnsiTheme="majorHAnsi" w:cstheme="majorHAnsi"/>
              </w:rPr>
            </w:pPr>
            <w:r w:rsidRPr="00523B0F">
              <w:rPr>
                <w:rFonts w:asciiTheme="majorHAnsi" w:hAnsiTheme="majorHAnsi" w:cstheme="majorHAnsi"/>
              </w:rPr>
              <w:t>Επαρκή γλωσσική επάρκεια και δυνατότητα ορθής χρήσης όρων σχετικών με ανθρώπινα δικαιώματα, βία, υποστήριξη θυμάτων, υπηρεσίες κοινωνικής πρόνοιας.</w:t>
            </w:r>
          </w:p>
          <w:p w14:paraId="716552DD" w14:textId="77777777" w:rsidR="00FB2ED6" w:rsidRPr="00523B0F" w:rsidRDefault="00FB2ED6" w:rsidP="00FB2ED6">
            <w:pPr>
              <w:pStyle w:val="NormalWeb"/>
              <w:numPr>
                <w:ilvl w:val="0"/>
                <w:numId w:val="29"/>
              </w:numPr>
              <w:rPr>
                <w:rFonts w:asciiTheme="majorHAnsi" w:hAnsiTheme="majorHAnsi" w:cstheme="majorHAnsi"/>
              </w:rPr>
            </w:pPr>
            <w:r w:rsidRPr="00523B0F">
              <w:rPr>
                <w:rFonts w:asciiTheme="majorHAnsi" w:hAnsiTheme="majorHAnsi" w:cstheme="majorHAnsi"/>
              </w:rPr>
              <w:t xml:space="preserve">Δυνατότητα γρήγορης ανταπόκρισης σε </w:t>
            </w:r>
            <w:proofErr w:type="spellStart"/>
            <w:r w:rsidRPr="00523B0F">
              <w:rPr>
                <w:rFonts w:asciiTheme="majorHAnsi" w:hAnsiTheme="majorHAnsi" w:cstheme="majorHAnsi"/>
              </w:rPr>
              <w:t>επικαιροποιήσεις</w:t>
            </w:r>
            <w:proofErr w:type="spellEnd"/>
            <w:r w:rsidRPr="00523B0F">
              <w:rPr>
                <w:rFonts w:asciiTheme="majorHAnsi" w:hAnsiTheme="majorHAnsi" w:cstheme="majorHAnsi"/>
              </w:rPr>
              <w:t xml:space="preserve"> ανά τρίμηνο.</w:t>
            </w:r>
          </w:p>
          <w:p w14:paraId="5728D00F" w14:textId="77777777" w:rsidR="00FB2ED6" w:rsidRPr="00523B0F" w:rsidRDefault="00FB2ED6" w:rsidP="00FB2ED6">
            <w:pPr>
              <w:pStyle w:val="NormalWeb"/>
              <w:numPr>
                <w:ilvl w:val="0"/>
                <w:numId w:val="29"/>
              </w:numPr>
              <w:rPr>
                <w:rFonts w:asciiTheme="majorHAnsi" w:hAnsiTheme="majorHAnsi" w:cstheme="majorHAnsi"/>
              </w:rPr>
            </w:pPr>
            <w:r w:rsidRPr="00523B0F">
              <w:rPr>
                <w:rFonts w:asciiTheme="majorHAnsi" w:hAnsiTheme="majorHAnsi" w:cstheme="majorHAnsi"/>
              </w:rPr>
              <w:t>Δήλωση ότι μπορούν να παραδώσουν εντός των προθεσμιών που θέτει το έργο.</w:t>
            </w:r>
          </w:p>
          <w:p w14:paraId="53C2BF51" w14:textId="77777777" w:rsidR="00FB2ED6" w:rsidRPr="00523B0F" w:rsidRDefault="00FB2ED6" w:rsidP="00FB2ED6">
            <w:pPr>
              <w:pStyle w:val="NormalWeb"/>
              <w:rPr>
                <w:rFonts w:asciiTheme="majorHAnsi" w:hAnsiTheme="majorHAnsi" w:cstheme="majorHAnsi"/>
                <w:i/>
                <w:iCs/>
              </w:rPr>
            </w:pPr>
            <w:r w:rsidRPr="00523B0F">
              <w:rPr>
                <w:rStyle w:val="Emphasis"/>
                <w:rFonts w:asciiTheme="majorHAnsi" w:hAnsiTheme="majorHAnsi" w:cstheme="majorHAnsi"/>
                <w:i w:val="0"/>
                <w:iCs w:val="0"/>
              </w:rPr>
              <w:t xml:space="preserve">Δεν απαιτείται προηγούμενη εμπειρία ή αποδεικτικά πέραν των </w:t>
            </w:r>
            <w:proofErr w:type="spellStart"/>
            <w:r w:rsidRPr="00523B0F">
              <w:rPr>
                <w:rStyle w:val="Emphasis"/>
                <w:rFonts w:asciiTheme="majorHAnsi" w:hAnsiTheme="majorHAnsi" w:cstheme="majorHAnsi"/>
                <w:i w:val="0"/>
                <w:iCs w:val="0"/>
              </w:rPr>
              <w:t>Annexes</w:t>
            </w:r>
            <w:proofErr w:type="spellEnd"/>
            <w:r w:rsidRPr="00523B0F">
              <w:rPr>
                <w:rStyle w:val="Emphasis"/>
                <w:rFonts w:asciiTheme="majorHAnsi" w:hAnsiTheme="majorHAnsi" w:cstheme="majorHAnsi"/>
                <w:i w:val="0"/>
                <w:iCs w:val="0"/>
              </w:rPr>
              <w:t>.</w:t>
            </w:r>
          </w:p>
          <w:p w14:paraId="6445BE3B" w14:textId="247C9D62" w:rsidR="00116FE1" w:rsidRPr="00523B0F" w:rsidRDefault="00116FE1" w:rsidP="00116FE1">
            <w:pPr>
              <w:pStyle w:val="NormalWeb"/>
              <w:rPr>
                <w:rFonts w:asciiTheme="majorHAnsi" w:hAnsiTheme="majorHAnsi" w:cstheme="majorHAnsi"/>
              </w:rPr>
            </w:pPr>
          </w:p>
        </w:tc>
      </w:tr>
      <w:tr w:rsidR="00116FE1" w:rsidRPr="00523B0F" w14:paraId="0588D80E" w14:textId="77777777" w:rsidTr="004503D5">
        <w:trPr>
          <w:jc w:val="center"/>
        </w:trPr>
        <w:tc>
          <w:tcPr>
            <w:tcW w:w="10206" w:type="dxa"/>
            <w:gridSpan w:val="2"/>
            <w:shd w:val="clear" w:color="auto" w:fill="DBE5F1" w:themeFill="accent1" w:themeFillTint="33"/>
          </w:tcPr>
          <w:p w14:paraId="75A6B750" w14:textId="77777777" w:rsidR="00116FE1" w:rsidRPr="00523B0F"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lang w:val="el-GR"/>
              </w:rPr>
            </w:pPr>
            <w:bookmarkStart w:id="0" w:name="_heading=h.gjdgxs" w:colFirst="0" w:colLast="0"/>
            <w:bookmarkEnd w:id="0"/>
          </w:p>
          <w:p w14:paraId="270A16D5" w14:textId="6D626281" w:rsidR="00116FE1" w:rsidRPr="00523B0F" w:rsidRDefault="00FB2ED6" w:rsidP="00116FE1">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523B0F">
              <w:rPr>
                <w:rFonts w:asciiTheme="majorHAnsi" w:eastAsia="Tahoma" w:hAnsiTheme="majorHAnsi" w:cstheme="majorHAnsi"/>
                <w:b/>
                <w:color w:val="000000"/>
                <w:sz w:val="24"/>
                <w:szCs w:val="24"/>
                <w:lang w:val="el-GR"/>
              </w:rPr>
              <w:t>ΟΙΚΟΝΟΜΙΚΟΙ ΟΡΟΙ – ΤΡΟΠΟΣ ΥΠΟΒΟΛΗΣ ΠΡΟΣΦΟΡΑΣ</w:t>
            </w:r>
          </w:p>
          <w:p w14:paraId="3DC9E5FC" w14:textId="111F37A7" w:rsidR="00116FE1" w:rsidRPr="00523B0F" w:rsidRDefault="00116FE1" w:rsidP="00116FE1">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116FE1" w:rsidRPr="00725A7C" w14:paraId="61ACB49F" w14:textId="77777777" w:rsidTr="004503D5">
        <w:trPr>
          <w:jc w:val="center"/>
        </w:trPr>
        <w:tc>
          <w:tcPr>
            <w:tcW w:w="10206" w:type="dxa"/>
            <w:gridSpan w:val="2"/>
          </w:tcPr>
          <w:p w14:paraId="15E9789C" w14:textId="77777777" w:rsidR="00FB2ED6" w:rsidRPr="00523B0F" w:rsidRDefault="00FB2ED6" w:rsidP="00FB2ED6">
            <w:pPr>
              <w:spacing w:before="100" w:beforeAutospacing="1" w:after="100" w:afterAutospacing="1"/>
              <w:rPr>
                <w:rFonts w:asciiTheme="majorHAnsi" w:hAnsiTheme="majorHAnsi" w:cstheme="majorHAnsi"/>
                <w:sz w:val="24"/>
                <w:szCs w:val="24"/>
                <w:lang w:val="el-GR"/>
              </w:rPr>
            </w:pPr>
            <w:r w:rsidRPr="00523B0F">
              <w:rPr>
                <w:rFonts w:asciiTheme="majorHAnsi" w:hAnsiTheme="majorHAnsi" w:cstheme="majorHAnsi"/>
                <w:sz w:val="24"/>
                <w:szCs w:val="24"/>
                <w:lang w:val="el-GR"/>
              </w:rPr>
              <w:t>Οι ενδιαφερόμενοι καλούνται να συμπληρώσουν:</w:t>
            </w:r>
          </w:p>
          <w:p w14:paraId="39090D4B" w14:textId="77777777" w:rsidR="00C635EA" w:rsidRPr="00523B0F" w:rsidRDefault="00C635EA" w:rsidP="00003C44">
            <w:pPr>
              <w:spacing w:before="100" w:beforeAutospacing="1" w:after="100" w:afterAutospacing="1"/>
              <w:rPr>
                <w:rStyle w:val="Strong"/>
                <w:rFonts w:asciiTheme="majorHAnsi" w:hAnsiTheme="majorHAnsi" w:cstheme="majorHAnsi"/>
                <w:sz w:val="24"/>
                <w:szCs w:val="24"/>
                <w:lang w:val="el-GR"/>
              </w:rPr>
            </w:pPr>
            <w:r w:rsidRPr="00523B0F">
              <w:rPr>
                <w:rFonts w:asciiTheme="majorHAnsi" w:hAnsiTheme="majorHAnsi" w:cstheme="majorHAnsi"/>
                <w:sz w:val="24"/>
                <w:szCs w:val="24"/>
                <w:lang w:val="el-GR"/>
              </w:rPr>
              <w:lastRenderedPageBreak/>
              <w:t xml:space="preserve">• </w:t>
            </w:r>
            <w:r w:rsidRPr="00523B0F">
              <w:rPr>
                <w:rStyle w:val="Strong"/>
                <w:rFonts w:asciiTheme="majorHAnsi" w:hAnsiTheme="majorHAnsi" w:cstheme="majorHAnsi"/>
                <w:sz w:val="24"/>
                <w:szCs w:val="24"/>
                <w:lang w:val="el-GR"/>
              </w:rPr>
              <w:t xml:space="preserve">Παράρτημα </w:t>
            </w:r>
            <w:r w:rsidRPr="00523B0F">
              <w:rPr>
                <w:rStyle w:val="Strong"/>
                <w:rFonts w:asciiTheme="majorHAnsi" w:hAnsiTheme="majorHAnsi" w:cstheme="majorHAnsi"/>
                <w:sz w:val="24"/>
                <w:szCs w:val="24"/>
              </w:rPr>
              <w:t>I</w:t>
            </w:r>
            <w:r w:rsidRPr="00523B0F">
              <w:rPr>
                <w:rStyle w:val="Strong"/>
                <w:rFonts w:asciiTheme="majorHAnsi" w:hAnsiTheme="majorHAnsi" w:cstheme="majorHAnsi"/>
                <w:sz w:val="24"/>
                <w:szCs w:val="24"/>
                <w:lang w:val="el-GR"/>
              </w:rPr>
              <w:t xml:space="preserve"> – Υπεύθυνη Δήλωση</w:t>
            </w:r>
            <w:r w:rsidRPr="00523B0F">
              <w:rPr>
                <w:rFonts w:asciiTheme="majorHAnsi" w:hAnsiTheme="majorHAnsi" w:cstheme="majorHAnsi"/>
                <w:sz w:val="24"/>
                <w:szCs w:val="24"/>
                <w:lang w:val="el-GR"/>
              </w:rPr>
              <w:br/>
              <w:t xml:space="preserve">• </w:t>
            </w:r>
            <w:r w:rsidRPr="00523B0F">
              <w:rPr>
                <w:rStyle w:val="Strong"/>
                <w:rFonts w:asciiTheme="majorHAnsi" w:hAnsiTheme="majorHAnsi" w:cstheme="majorHAnsi"/>
                <w:sz w:val="24"/>
                <w:szCs w:val="24"/>
                <w:lang w:val="el-GR"/>
              </w:rPr>
              <w:t xml:space="preserve">Παράρτημα </w:t>
            </w:r>
            <w:r w:rsidRPr="00523B0F">
              <w:rPr>
                <w:rStyle w:val="Strong"/>
                <w:rFonts w:asciiTheme="majorHAnsi" w:hAnsiTheme="majorHAnsi" w:cstheme="majorHAnsi"/>
                <w:sz w:val="24"/>
                <w:szCs w:val="24"/>
              </w:rPr>
              <w:t>II</w:t>
            </w:r>
            <w:r w:rsidRPr="00523B0F">
              <w:rPr>
                <w:rStyle w:val="Strong"/>
                <w:rFonts w:asciiTheme="majorHAnsi" w:hAnsiTheme="majorHAnsi" w:cstheme="majorHAnsi"/>
                <w:sz w:val="24"/>
                <w:szCs w:val="24"/>
                <w:lang w:val="el-GR"/>
              </w:rPr>
              <w:t xml:space="preserve"> – Έντυπο Οικονομικής Προσφοράς</w:t>
            </w:r>
            <w:r w:rsidRPr="00523B0F">
              <w:rPr>
                <w:rFonts w:asciiTheme="majorHAnsi" w:hAnsiTheme="majorHAnsi" w:cstheme="majorHAnsi"/>
                <w:sz w:val="24"/>
                <w:szCs w:val="24"/>
                <w:lang w:val="el-GR"/>
              </w:rPr>
              <w:br/>
              <w:t xml:space="preserve">• </w:t>
            </w:r>
            <w:r w:rsidRPr="00523B0F">
              <w:rPr>
                <w:rStyle w:val="Strong"/>
                <w:rFonts w:asciiTheme="majorHAnsi" w:hAnsiTheme="majorHAnsi" w:cstheme="majorHAnsi"/>
                <w:sz w:val="24"/>
                <w:szCs w:val="24"/>
                <w:lang w:val="el-GR"/>
              </w:rPr>
              <w:t xml:space="preserve">Παράρτημα </w:t>
            </w:r>
            <w:r w:rsidRPr="00523B0F">
              <w:rPr>
                <w:rStyle w:val="Strong"/>
                <w:rFonts w:asciiTheme="majorHAnsi" w:hAnsiTheme="majorHAnsi" w:cstheme="majorHAnsi"/>
                <w:sz w:val="24"/>
                <w:szCs w:val="24"/>
              </w:rPr>
              <w:t>III</w:t>
            </w:r>
            <w:r w:rsidRPr="00523B0F">
              <w:rPr>
                <w:rStyle w:val="Strong"/>
                <w:rFonts w:asciiTheme="majorHAnsi" w:hAnsiTheme="majorHAnsi" w:cstheme="majorHAnsi"/>
                <w:sz w:val="24"/>
                <w:szCs w:val="24"/>
                <w:lang w:val="el-GR"/>
              </w:rPr>
              <w:t xml:space="preserve"> – Αναλυτικός Οικονομικός Πίνακας</w:t>
            </w:r>
          </w:p>
          <w:p w14:paraId="46ECB45B" w14:textId="2AC3EA87" w:rsidR="002970D2" w:rsidRPr="00523B0F" w:rsidRDefault="000D772C" w:rsidP="00003C44">
            <w:pPr>
              <w:spacing w:before="100" w:beforeAutospacing="1" w:after="100" w:afterAutospacing="1"/>
              <w:rPr>
                <w:rFonts w:asciiTheme="majorHAnsi" w:hAnsiTheme="majorHAnsi" w:cstheme="majorHAnsi"/>
                <w:sz w:val="24"/>
                <w:szCs w:val="24"/>
                <w:lang w:val="el-GR"/>
              </w:rPr>
            </w:pPr>
            <w:r w:rsidRPr="00523B0F">
              <w:rPr>
                <w:rFonts w:asciiTheme="majorHAnsi" w:hAnsiTheme="majorHAnsi" w:cstheme="majorHAnsi"/>
                <w:sz w:val="24"/>
                <w:szCs w:val="24"/>
                <w:lang w:val="el-GR"/>
              </w:rPr>
              <w:t>Η οικονομική προσφορά θα πρέπει να υποβληθεί ως ενιαίο συνολικό ποσό (</w:t>
            </w:r>
            <w:r w:rsidRPr="00523B0F">
              <w:rPr>
                <w:rFonts w:asciiTheme="majorHAnsi" w:hAnsiTheme="majorHAnsi" w:cstheme="majorHAnsi"/>
                <w:sz w:val="24"/>
                <w:szCs w:val="24"/>
              </w:rPr>
              <w:t>lump</w:t>
            </w:r>
            <w:r w:rsidRPr="00523B0F">
              <w:rPr>
                <w:rFonts w:asciiTheme="majorHAnsi" w:hAnsiTheme="majorHAnsi" w:cstheme="majorHAnsi"/>
                <w:sz w:val="24"/>
                <w:szCs w:val="24"/>
                <w:lang w:val="el-GR"/>
              </w:rPr>
              <w:t xml:space="preserve"> </w:t>
            </w:r>
            <w:r w:rsidRPr="00523B0F">
              <w:rPr>
                <w:rFonts w:asciiTheme="majorHAnsi" w:hAnsiTheme="majorHAnsi" w:cstheme="majorHAnsi"/>
                <w:sz w:val="24"/>
                <w:szCs w:val="24"/>
              </w:rPr>
              <w:t>sum</w:t>
            </w:r>
            <w:r w:rsidRPr="00523B0F">
              <w:rPr>
                <w:rFonts w:asciiTheme="majorHAnsi" w:hAnsiTheme="majorHAnsi" w:cstheme="majorHAnsi"/>
                <w:sz w:val="24"/>
                <w:szCs w:val="24"/>
                <w:lang w:val="el-GR"/>
              </w:rPr>
              <w:t>), το οποίο θα καλύπτει πλήρως τη μετάφραση όλου του περιεχομένου της πλατφόρμας στις εννέα (9) γλώσσες. Το προσφερόμενο τίμημα δεν θα βασίζεται σε κόστος ανά λέξη. Το ανώτατο διαθέσιμο ποσό ανέρχεται σε 8.870,97 € χωρίς ΦΠΑ (11.000 €</w:t>
            </w:r>
            <w:r w:rsidR="00003C44" w:rsidRPr="00523B0F">
              <w:rPr>
                <w:rFonts w:asciiTheme="majorHAnsi" w:hAnsiTheme="majorHAnsi" w:cstheme="majorHAnsi"/>
                <w:sz w:val="24"/>
                <w:szCs w:val="24"/>
                <w:lang w:val="el-GR"/>
              </w:rPr>
              <w:t xml:space="preserve"> σ</w:t>
            </w:r>
            <w:r w:rsidRPr="00523B0F">
              <w:rPr>
                <w:rFonts w:asciiTheme="majorHAnsi" w:hAnsiTheme="majorHAnsi" w:cstheme="majorHAnsi"/>
                <w:sz w:val="24"/>
                <w:szCs w:val="24"/>
                <w:lang w:val="el-GR"/>
              </w:rPr>
              <w:t>υμπεριλαμβανομένου ΦΠΑ).</w:t>
            </w:r>
          </w:p>
          <w:p w14:paraId="1EDEBAB0" w14:textId="69F8F31C" w:rsidR="00003C44" w:rsidRPr="00523B0F" w:rsidRDefault="00003C44" w:rsidP="00003C44">
            <w:pPr>
              <w:spacing w:before="100" w:beforeAutospacing="1" w:after="100" w:afterAutospacing="1"/>
              <w:rPr>
                <w:rFonts w:asciiTheme="majorHAnsi" w:eastAsia="Tahoma" w:hAnsiTheme="majorHAnsi" w:cstheme="majorHAnsi"/>
                <w:color w:val="000000"/>
                <w:sz w:val="24"/>
                <w:szCs w:val="24"/>
                <w:lang w:val="el-GR"/>
              </w:rPr>
            </w:pPr>
          </w:p>
        </w:tc>
      </w:tr>
      <w:tr w:rsidR="00116FE1" w:rsidRPr="00523B0F" w14:paraId="0BA8DFD6" w14:textId="77777777" w:rsidTr="004503D5">
        <w:trPr>
          <w:jc w:val="center"/>
        </w:trPr>
        <w:tc>
          <w:tcPr>
            <w:tcW w:w="10206" w:type="dxa"/>
            <w:gridSpan w:val="2"/>
            <w:shd w:val="clear" w:color="auto" w:fill="DBE5F1" w:themeFill="accent1" w:themeFillTint="33"/>
          </w:tcPr>
          <w:p w14:paraId="399A2AED" w14:textId="77777777" w:rsidR="00116FE1" w:rsidRPr="00523B0F" w:rsidRDefault="00116FE1" w:rsidP="00116FE1">
            <w:pPr>
              <w:pBdr>
                <w:top w:val="nil"/>
                <w:left w:val="nil"/>
                <w:bottom w:val="nil"/>
                <w:right w:val="nil"/>
                <w:between w:val="nil"/>
              </w:pBdr>
              <w:jc w:val="both"/>
              <w:rPr>
                <w:rFonts w:asciiTheme="majorHAnsi" w:eastAsia="Tahoma" w:hAnsiTheme="majorHAnsi" w:cstheme="majorHAnsi"/>
                <w:sz w:val="24"/>
                <w:szCs w:val="24"/>
                <w:lang w:val="el-GR"/>
              </w:rPr>
            </w:pPr>
          </w:p>
          <w:p w14:paraId="745D2C23" w14:textId="3C0D11D0" w:rsidR="00116FE1" w:rsidRPr="00523B0F" w:rsidRDefault="000D772C" w:rsidP="00116FE1">
            <w:pPr>
              <w:pBdr>
                <w:top w:val="nil"/>
                <w:left w:val="nil"/>
                <w:bottom w:val="nil"/>
                <w:right w:val="nil"/>
                <w:between w:val="nil"/>
              </w:pBdr>
              <w:jc w:val="center"/>
              <w:rPr>
                <w:rFonts w:asciiTheme="majorHAnsi" w:eastAsia="Tahoma" w:hAnsiTheme="majorHAnsi" w:cstheme="majorHAnsi"/>
                <w:b/>
                <w:sz w:val="24"/>
                <w:szCs w:val="24"/>
                <w:lang w:val="el-GR"/>
              </w:rPr>
            </w:pPr>
            <w:r w:rsidRPr="00523B0F">
              <w:rPr>
                <w:rFonts w:asciiTheme="majorHAnsi" w:eastAsia="Tahoma" w:hAnsiTheme="majorHAnsi" w:cstheme="majorHAnsi"/>
                <w:b/>
                <w:sz w:val="24"/>
                <w:szCs w:val="24"/>
                <w:lang w:val="el-GR"/>
              </w:rPr>
              <w:t>ΑΙΤΗΜΑΤΑ ΔΙΕΥΚΡΙΝΙΣΕΩΝ</w:t>
            </w:r>
          </w:p>
          <w:p w14:paraId="6A6DA6E7" w14:textId="77777777" w:rsidR="00116FE1" w:rsidRPr="00523B0F" w:rsidRDefault="00116FE1" w:rsidP="00116FE1">
            <w:pPr>
              <w:pBdr>
                <w:top w:val="nil"/>
                <w:left w:val="nil"/>
                <w:bottom w:val="nil"/>
                <w:right w:val="nil"/>
                <w:between w:val="nil"/>
              </w:pBdr>
              <w:jc w:val="center"/>
              <w:rPr>
                <w:rFonts w:asciiTheme="majorHAnsi" w:eastAsia="Tahoma" w:hAnsiTheme="majorHAnsi" w:cstheme="majorHAnsi"/>
                <w:sz w:val="24"/>
                <w:szCs w:val="24"/>
              </w:rPr>
            </w:pPr>
          </w:p>
        </w:tc>
      </w:tr>
      <w:tr w:rsidR="00116FE1" w:rsidRPr="00725A7C" w14:paraId="7D9BAEF3" w14:textId="77777777" w:rsidTr="004503D5">
        <w:trPr>
          <w:jc w:val="center"/>
        </w:trPr>
        <w:tc>
          <w:tcPr>
            <w:tcW w:w="10206" w:type="dxa"/>
            <w:gridSpan w:val="2"/>
          </w:tcPr>
          <w:p w14:paraId="3CD4B762" w14:textId="77777777" w:rsidR="000D772C" w:rsidRPr="00523B0F" w:rsidRDefault="000D772C" w:rsidP="00116FE1">
            <w:pPr>
              <w:pBdr>
                <w:top w:val="nil"/>
                <w:left w:val="nil"/>
                <w:bottom w:val="nil"/>
                <w:right w:val="nil"/>
                <w:between w:val="nil"/>
              </w:pBdr>
              <w:jc w:val="both"/>
              <w:rPr>
                <w:rFonts w:asciiTheme="majorHAnsi" w:hAnsiTheme="majorHAnsi" w:cstheme="majorHAnsi"/>
                <w:sz w:val="24"/>
                <w:szCs w:val="24"/>
                <w:lang w:val="el-GR"/>
              </w:rPr>
            </w:pPr>
          </w:p>
          <w:p w14:paraId="61009B51" w14:textId="19BB50CF" w:rsidR="00116FE1" w:rsidRPr="00523B0F" w:rsidRDefault="000D772C" w:rsidP="00116FE1">
            <w:pPr>
              <w:pBdr>
                <w:top w:val="nil"/>
                <w:left w:val="nil"/>
                <w:bottom w:val="nil"/>
                <w:right w:val="nil"/>
                <w:between w:val="nil"/>
              </w:pBdr>
              <w:jc w:val="both"/>
              <w:rPr>
                <w:rFonts w:asciiTheme="majorHAnsi" w:hAnsiTheme="majorHAnsi" w:cstheme="majorHAnsi"/>
                <w:sz w:val="24"/>
                <w:szCs w:val="24"/>
                <w:lang w:val="el-GR"/>
              </w:rPr>
            </w:pPr>
            <w:r w:rsidRPr="00523B0F">
              <w:rPr>
                <w:rFonts w:asciiTheme="majorHAnsi" w:hAnsiTheme="majorHAnsi" w:cstheme="majorHAnsi"/>
                <w:sz w:val="24"/>
                <w:szCs w:val="24"/>
                <w:lang w:val="el-GR"/>
              </w:rPr>
              <w:t xml:space="preserve">Τα αιτήματα διευκρινίσεων θα πρέπει να αποστέλλονται μέσω </w:t>
            </w:r>
            <w:r w:rsidRPr="00523B0F">
              <w:rPr>
                <w:rFonts w:asciiTheme="majorHAnsi" w:hAnsiTheme="majorHAnsi" w:cstheme="majorHAnsi"/>
                <w:sz w:val="24"/>
                <w:szCs w:val="24"/>
              </w:rPr>
              <w:t>email</w:t>
            </w:r>
            <w:r w:rsidRPr="00523B0F">
              <w:rPr>
                <w:rFonts w:asciiTheme="majorHAnsi" w:hAnsiTheme="majorHAnsi" w:cstheme="majorHAnsi"/>
                <w:sz w:val="24"/>
                <w:szCs w:val="24"/>
                <w:lang w:val="el-GR"/>
              </w:rPr>
              <w:t xml:space="preserve"> στη διεύθυνση: </w:t>
            </w:r>
            <w:r w:rsidRPr="00523B0F">
              <w:rPr>
                <w:rFonts w:asciiTheme="majorHAnsi" w:hAnsiTheme="majorHAnsi" w:cstheme="majorHAnsi"/>
                <w:sz w:val="24"/>
                <w:szCs w:val="24"/>
              </w:rPr>
              <w:t>procurement</w:t>
            </w:r>
            <w:r w:rsidRPr="00523B0F">
              <w:rPr>
                <w:rFonts w:asciiTheme="majorHAnsi" w:hAnsiTheme="majorHAnsi" w:cstheme="majorHAnsi"/>
                <w:sz w:val="24"/>
                <w:szCs w:val="24"/>
                <w:lang w:val="el-GR"/>
              </w:rPr>
              <w:t>@</w:t>
            </w:r>
            <w:proofErr w:type="spellStart"/>
            <w:r w:rsidRPr="00523B0F">
              <w:rPr>
                <w:rFonts w:asciiTheme="majorHAnsi" w:hAnsiTheme="majorHAnsi" w:cstheme="majorHAnsi"/>
                <w:sz w:val="24"/>
                <w:szCs w:val="24"/>
              </w:rPr>
              <w:t>kmop</w:t>
            </w:r>
            <w:proofErr w:type="spellEnd"/>
            <w:r w:rsidRPr="00523B0F">
              <w:rPr>
                <w:rFonts w:asciiTheme="majorHAnsi" w:hAnsiTheme="majorHAnsi" w:cstheme="majorHAnsi"/>
                <w:sz w:val="24"/>
                <w:szCs w:val="24"/>
                <w:lang w:val="el-GR"/>
              </w:rPr>
              <w:t>.</w:t>
            </w:r>
            <w:r w:rsidRPr="00523B0F">
              <w:rPr>
                <w:rFonts w:asciiTheme="majorHAnsi" w:hAnsiTheme="majorHAnsi" w:cstheme="majorHAnsi"/>
                <w:sz w:val="24"/>
                <w:szCs w:val="24"/>
              </w:rPr>
              <w:t>org</w:t>
            </w:r>
            <w:r w:rsidRPr="00523B0F">
              <w:rPr>
                <w:rFonts w:asciiTheme="majorHAnsi" w:hAnsiTheme="majorHAnsi" w:cstheme="majorHAnsi"/>
                <w:sz w:val="24"/>
                <w:szCs w:val="24"/>
                <w:lang w:val="el-GR"/>
              </w:rPr>
              <w:t>.</w:t>
            </w:r>
            <w:r w:rsidRPr="00523B0F">
              <w:rPr>
                <w:rFonts w:asciiTheme="majorHAnsi" w:hAnsiTheme="majorHAnsi" w:cstheme="majorHAnsi"/>
                <w:sz w:val="24"/>
                <w:szCs w:val="24"/>
                <w:lang w:val="el-GR"/>
              </w:rPr>
              <w:br/>
              <w:t xml:space="preserve">Προθεσμία υποβολής αιτημάτων διευκρινίσεων: </w:t>
            </w:r>
            <w:r w:rsidRPr="00523B0F">
              <w:rPr>
                <w:rFonts w:asciiTheme="majorHAnsi" w:hAnsiTheme="majorHAnsi" w:cstheme="majorHAnsi"/>
                <w:sz w:val="24"/>
                <w:szCs w:val="24"/>
                <w:highlight w:val="yellow"/>
                <w:lang w:val="el-GR"/>
              </w:rPr>
              <w:t>…</w:t>
            </w:r>
            <w:r w:rsidR="00064D78" w:rsidRPr="00064D78">
              <w:rPr>
                <w:rFonts w:asciiTheme="majorHAnsi" w:hAnsiTheme="majorHAnsi" w:cstheme="majorHAnsi"/>
                <w:sz w:val="24"/>
                <w:szCs w:val="24"/>
                <w:highlight w:val="yellow"/>
                <w:lang w:val="el-GR"/>
              </w:rPr>
              <w:t>..</w:t>
            </w:r>
            <w:r w:rsidRPr="00523B0F">
              <w:rPr>
                <w:rFonts w:asciiTheme="majorHAnsi" w:hAnsiTheme="majorHAnsi" w:cstheme="majorHAnsi"/>
                <w:sz w:val="24"/>
                <w:szCs w:val="24"/>
                <w:lang w:val="el-GR"/>
              </w:rPr>
              <w:t xml:space="preserve"> Δεκεμβρίου 2025, ώρα 23:59 (τοπική ώρα Ελλάδας).</w:t>
            </w:r>
            <w:r w:rsidRPr="00523B0F">
              <w:rPr>
                <w:rFonts w:asciiTheme="majorHAnsi" w:hAnsiTheme="majorHAnsi" w:cstheme="majorHAnsi"/>
                <w:sz w:val="24"/>
                <w:szCs w:val="24"/>
                <w:lang w:val="el-GR"/>
              </w:rPr>
              <w:br/>
              <w:t>Οι υποψήφιοι καλούνται να διατυπώνουν όλα τα ερωτήματα με τρόπο σύντομο και σαφή.</w:t>
            </w:r>
          </w:p>
          <w:p w14:paraId="54CDFE25" w14:textId="1E339B2C" w:rsidR="000D772C" w:rsidRPr="00523B0F" w:rsidRDefault="000D772C" w:rsidP="00116FE1">
            <w:pPr>
              <w:pBdr>
                <w:top w:val="nil"/>
                <w:left w:val="nil"/>
                <w:bottom w:val="nil"/>
                <w:right w:val="nil"/>
                <w:between w:val="nil"/>
              </w:pBdr>
              <w:jc w:val="both"/>
              <w:rPr>
                <w:rFonts w:asciiTheme="majorHAnsi" w:eastAsia="Tahoma" w:hAnsiTheme="majorHAnsi" w:cstheme="majorHAnsi"/>
                <w:sz w:val="24"/>
                <w:szCs w:val="24"/>
                <w:lang w:val="el-GR"/>
              </w:rPr>
            </w:pPr>
          </w:p>
        </w:tc>
      </w:tr>
      <w:tr w:rsidR="00116FE1" w:rsidRPr="00523B0F"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523B0F" w:rsidRDefault="00116FE1" w:rsidP="00116FE1">
            <w:pPr>
              <w:pBdr>
                <w:top w:val="nil"/>
                <w:left w:val="nil"/>
                <w:bottom w:val="nil"/>
                <w:right w:val="nil"/>
                <w:between w:val="nil"/>
              </w:pBdr>
              <w:jc w:val="center"/>
              <w:rPr>
                <w:rFonts w:asciiTheme="majorHAnsi" w:eastAsia="Tahoma" w:hAnsiTheme="majorHAnsi" w:cstheme="majorHAnsi"/>
                <w:b/>
                <w:sz w:val="24"/>
                <w:szCs w:val="24"/>
                <w:lang w:val="el-GR"/>
              </w:rPr>
            </w:pPr>
          </w:p>
          <w:p w14:paraId="283F30CB" w14:textId="5F98A6E5" w:rsidR="00116FE1" w:rsidRPr="00523B0F" w:rsidRDefault="000D772C" w:rsidP="00116FE1">
            <w:pPr>
              <w:pBdr>
                <w:top w:val="nil"/>
                <w:left w:val="nil"/>
                <w:bottom w:val="nil"/>
                <w:right w:val="nil"/>
                <w:between w:val="nil"/>
              </w:pBdr>
              <w:jc w:val="center"/>
              <w:rPr>
                <w:rFonts w:asciiTheme="majorHAnsi" w:eastAsia="Tahoma" w:hAnsiTheme="majorHAnsi" w:cstheme="majorHAnsi"/>
                <w:b/>
                <w:sz w:val="24"/>
                <w:szCs w:val="24"/>
                <w:lang w:val="el-GR"/>
              </w:rPr>
            </w:pPr>
            <w:r w:rsidRPr="00523B0F">
              <w:rPr>
                <w:rFonts w:asciiTheme="majorHAnsi" w:eastAsia="Tahoma" w:hAnsiTheme="majorHAnsi" w:cstheme="majorHAnsi"/>
                <w:b/>
                <w:sz w:val="24"/>
                <w:szCs w:val="24"/>
                <w:lang w:val="el-GR"/>
              </w:rPr>
              <w:t>ΥΠΟΒΟΛΗ ΠΡΟΣΦΟΡΑΣ</w:t>
            </w:r>
          </w:p>
          <w:p w14:paraId="5893947D" w14:textId="786D8410" w:rsidR="00116FE1" w:rsidRPr="00523B0F" w:rsidRDefault="00116FE1" w:rsidP="00116FE1">
            <w:pPr>
              <w:pBdr>
                <w:top w:val="nil"/>
                <w:left w:val="nil"/>
                <w:bottom w:val="nil"/>
                <w:right w:val="nil"/>
                <w:between w:val="nil"/>
              </w:pBdr>
              <w:jc w:val="center"/>
              <w:rPr>
                <w:rFonts w:asciiTheme="majorHAnsi" w:eastAsia="Tahoma" w:hAnsiTheme="majorHAnsi" w:cstheme="majorHAnsi"/>
                <w:sz w:val="24"/>
                <w:szCs w:val="24"/>
                <w:lang w:val="el-GR"/>
              </w:rPr>
            </w:pPr>
          </w:p>
        </w:tc>
      </w:tr>
      <w:tr w:rsidR="00116FE1" w:rsidRPr="00725A7C" w14:paraId="0A118548" w14:textId="77777777" w:rsidTr="004503D5">
        <w:trPr>
          <w:jc w:val="center"/>
        </w:trPr>
        <w:tc>
          <w:tcPr>
            <w:tcW w:w="10206" w:type="dxa"/>
            <w:gridSpan w:val="2"/>
            <w:shd w:val="clear" w:color="auto" w:fill="FFFFFF" w:themeFill="background1"/>
          </w:tcPr>
          <w:p w14:paraId="619D5101" w14:textId="77777777" w:rsidR="000D772C" w:rsidRPr="00523B0F" w:rsidRDefault="000D772C" w:rsidP="000D772C">
            <w:pPr>
              <w:pStyle w:val="NormalWeb"/>
              <w:rPr>
                <w:rFonts w:asciiTheme="majorHAnsi" w:hAnsiTheme="majorHAnsi" w:cstheme="majorHAnsi"/>
                <w:b/>
                <w:bCs/>
              </w:rPr>
            </w:pPr>
            <w:r w:rsidRPr="00523B0F">
              <w:rPr>
                <w:rStyle w:val="Strong"/>
                <w:rFonts w:asciiTheme="majorHAnsi" w:hAnsiTheme="majorHAnsi" w:cstheme="majorHAnsi"/>
                <w:b w:val="0"/>
                <w:bCs w:val="0"/>
              </w:rPr>
              <w:t>Οι προσφορές θα πρέπει να υποβληθούν:</w:t>
            </w:r>
            <w:r w:rsidRPr="00523B0F">
              <w:rPr>
                <w:rFonts w:asciiTheme="majorHAnsi" w:hAnsiTheme="majorHAnsi" w:cstheme="majorHAnsi"/>
                <w:b/>
                <w:bCs/>
              </w:rPr>
              <w:br/>
            </w:r>
            <w:r w:rsidRPr="00523B0F">
              <w:rPr>
                <w:rStyle w:val="Strong"/>
                <w:rFonts w:asciiTheme="majorHAnsi" w:hAnsiTheme="majorHAnsi" w:cstheme="majorHAnsi"/>
                <w:b w:val="0"/>
                <w:bCs w:val="0"/>
              </w:rPr>
              <w:t>• Με email: procurement@kmop.org</w:t>
            </w:r>
            <w:r w:rsidRPr="00523B0F">
              <w:rPr>
                <w:rFonts w:asciiTheme="majorHAnsi" w:hAnsiTheme="majorHAnsi" w:cstheme="majorHAnsi"/>
                <w:b/>
                <w:bCs/>
              </w:rPr>
              <w:br/>
            </w:r>
            <w:r w:rsidRPr="00523B0F">
              <w:rPr>
                <w:rStyle w:val="Strong"/>
                <w:rFonts w:asciiTheme="majorHAnsi" w:hAnsiTheme="majorHAnsi" w:cstheme="majorHAnsi"/>
                <w:b w:val="0"/>
                <w:bCs w:val="0"/>
              </w:rPr>
              <w:t>• Ή ταχυδρομικά: στη διεύθυνση που αναφέρεται ανωτέρω.</w:t>
            </w:r>
          </w:p>
          <w:p w14:paraId="6B39791D" w14:textId="01E18B34" w:rsidR="000D772C" w:rsidRPr="00523B0F" w:rsidRDefault="000D772C" w:rsidP="000D772C">
            <w:pPr>
              <w:pStyle w:val="NormalWeb"/>
              <w:rPr>
                <w:rFonts w:asciiTheme="majorHAnsi" w:hAnsiTheme="majorHAnsi" w:cstheme="majorHAnsi"/>
                <w:b/>
                <w:bCs/>
              </w:rPr>
            </w:pPr>
            <w:r w:rsidRPr="00523B0F">
              <w:rPr>
                <w:rStyle w:val="Strong"/>
                <w:rFonts w:asciiTheme="majorHAnsi" w:hAnsiTheme="majorHAnsi" w:cstheme="majorHAnsi"/>
                <w:b w:val="0"/>
                <w:bCs w:val="0"/>
              </w:rPr>
              <w:t>Η γραμμή θέματος / ο φάκελος θα πρέπει να αναφέρει με σαφήνεια:</w:t>
            </w:r>
            <w:r w:rsidRPr="00523B0F">
              <w:rPr>
                <w:rFonts w:asciiTheme="majorHAnsi" w:hAnsiTheme="majorHAnsi" w:cstheme="majorHAnsi"/>
                <w:b/>
                <w:bCs/>
              </w:rPr>
              <w:br/>
            </w:r>
            <w:r w:rsidRPr="00523B0F">
              <w:rPr>
                <w:rStyle w:val="Strong"/>
                <w:rFonts w:asciiTheme="majorHAnsi" w:hAnsiTheme="majorHAnsi" w:cstheme="majorHAnsi"/>
                <w:b w:val="0"/>
                <w:bCs w:val="0"/>
              </w:rPr>
              <w:t>«Ε</w:t>
            </w:r>
            <w:r w:rsidRPr="00523B0F">
              <w:rPr>
                <w:rStyle w:val="Strong"/>
                <w:rFonts w:asciiTheme="majorHAnsi" w:hAnsiTheme="majorHAnsi" w:cstheme="majorHAnsi"/>
                <w:b w:val="0"/>
                <w:bCs w:val="0"/>
                <w:lang w:val="en-US"/>
              </w:rPr>
              <w:t>COSYSTEM</w:t>
            </w:r>
            <w:r w:rsidRPr="00523B0F">
              <w:rPr>
                <w:rStyle w:val="Strong"/>
                <w:rFonts w:asciiTheme="majorHAnsi" w:hAnsiTheme="majorHAnsi" w:cstheme="majorHAnsi"/>
                <w:b w:val="0"/>
                <w:bCs w:val="0"/>
              </w:rPr>
              <w:t xml:space="preserve"> – Υπηρεσίες Μετάφρασης»</w:t>
            </w:r>
          </w:p>
          <w:p w14:paraId="16E84101" w14:textId="3000B995" w:rsidR="000D772C" w:rsidRPr="00523B0F" w:rsidRDefault="000D772C" w:rsidP="000D772C">
            <w:pPr>
              <w:pStyle w:val="NormalWeb"/>
              <w:rPr>
                <w:rFonts w:asciiTheme="majorHAnsi" w:hAnsiTheme="majorHAnsi" w:cstheme="majorHAnsi"/>
                <w:b/>
                <w:bCs/>
              </w:rPr>
            </w:pPr>
            <w:r w:rsidRPr="00523B0F">
              <w:rPr>
                <w:rStyle w:val="Strong"/>
                <w:rFonts w:asciiTheme="majorHAnsi" w:hAnsiTheme="majorHAnsi" w:cstheme="majorHAnsi"/>
                <w:b w:val="0"/>
                <w:bCs w:val="0"/>
              </w:rPr>
              <w:t xml:space="preserve">Προθεσμία υποβολής: </w:t>
            </w:r>
            <w:r w:rsidRPr="00523B0F">
              <w:rPr>
                <w:rStyle w:val="Strong"/>
                <w:rFonts w:asciiTheme="majorHAnsi" w:hAnsiTheme="majorHAnsi" w:cstheme="majorHAnsi"/>
                <w:b w:val="0"/>
                <w:bCs w:val="0"/>
                <w:highlight w:val="yellow"/>
              </w:rPr>
              <w:t>………</w:t>
            </w:r>
            <w:r w:rsidRPr="00523B0F">
              <w:rPr>
                <w:rStyle w:val="Strong"/>
                <w:rFonts w:asciiTheme="majorHAnsi" w:hAnsiTheme="majorHAnsi" w:cstheme="majorHAnsi"/>
                <w:b w:val="0"/>
                <w:bCs w:val="0"/>
              </w:rPr>
              <w:t xml:space="preserve"> Δεκεμβρίου 2025, ώρα 23:59 (τοπική ώρα Ελλάδας).</w:t>
            </w:r>
            <w:r w:rsidRPr="00523B0F">
              <w:rPr>
                <w:rFonts w:asciiTheme="majorHAnsi" w:hAnsiTheme="majorHAnsi" w:cstheme="majorHAnsi"/>
                <w:b/>
                <w:bCs/>
              </w:rPr>
              <w:br/>
            </w:r>
            <w:r w:rsidRPr="00523B0F">
              <w:rPr>
                <w:rStyle w:val="Strong"/>
                <w:rFonts w:asciiTheme="majorHAnsi" w:hAnsiTheme="majorHAnsi" w:cstheme="majorHAnsi"/>
                <w:b w:val="0"/>
                <w:bCs w:val="0"/>
              </w:rPr>
              <w:t>Εκπρόθεσμες υποβολές δεν θα ληφθούν υπόψη.</w:t>
            </w:r>
          </w:p>
          <w:p w14:paraId="67127364" w14:textId="77777777" w:rsidR="000D772C" w:rsidRPr="00523B0F" w:rsidRDefault="000D772C" w:rsidP="000D772C">
            <w:pPr>
              <w:pStyle w:val="NormalWeb"/>
              <w:rPr>
                <w:rFonts w:asciiTheme="majorHAnsi" w:hAnsiTheme="majorHAnsi" w:cstheme="majorHAnsi"/>
                <w:b/>
                <w:bCs/>
              </w:rPr>
            </w:pPr>
            <w:r w:rsidRPr="00523B0F">
              <w:rPr>
                <w:rStyle w:val="Strong"/>
                <w:rFonts w:asciiTheme="majorHAnsi" w:hAnsiTheme="majorHAnsi" w:cstheme="majorHAnsi"/>
                <w:u w:val="single"/>
              </w:rPr>
              <w:t>Αξιολόγηση προσφορών:</w:t>
            </w:r>
            <w:r w:rsidRPr="00523B0F">
              <w:rPr>
                <w:rFonts w:asciiTheme="majorHAnsi" w:hAnsiTheme="majorHAnsi" w:cstheme="majorHAnsi"/>
                <w:u w:val="single"/>
              </w:rPr>
              <w:br/>
            </w:r>
            <w:r w:rsidRPr="00523B0F">
              <w:rPr>
                <w:rStyle w:val="Strong"/>
                <w:rFonts w:asciiTheme="majorHAnsi" w:hAnsiTheme="majorHAnsi" w:cstheme="majorHAnsi"/>
                <w:b w:val="0"/>
                <w:bCs w:val="0"/>
              </w:rPr>
              <w:t>Κριτήριο κατακύρωσης θα είναι η πλέον οικονομικά συμφέρουσα προσφορά, υπό την προϋπόθεση ότι πληρούνται οι ελάχιστες τεχνικές απαιτήσεις.</w:t>
            </w:r>
          </w:p>
          <w:p w14:paraId="4E64BF73" w14:textId="68F38760" w:rsidR="00116FE1" w:rsidRPr="00523B0F" w:rsidRDefault="00116FE1" w:rsidP="00116FE1">
            <w:pPr>
              <w:pStyle w:val="NormalWeb"/>
              <w:rPr>
                <w:rFonts w:asciiTheme="majorHAnsi" w:hAnsiTheme="majorHAnsi" w:cstheme="majorHAnsi"/>
              </w:rPr>
            </w:pPr>
          </w:p>
        </w:tc>
      </w:tr>
      <w:tr w:rsidR="00116FE1" w:rsidRPr="00725A7C" w14:paraId="57F139D9" w14:textId="77777777" w:rsidTr="004503D5">
        <w:trPr>
          <w:jc w:val="center"/>
        </w:trPr>
        <w:tc>
          <w:tcPr>
            <w:tcW w:w="10206" w:type="dxa"/>
            <w:gridSpan w:val="2"/>
          </w:tcPr>
          <w:p w14:paraId="13E63522" w14:textId="763BA4BD" w:rsidR="00116FE1" w:rsidRPr="00523B0F" w:rsidRDefault="000D772C" w:rsidP="00116FE1">
            <w:pPr>
              <w:pBdr>
                <w:top w:val="nil"/>
                <w:left w:val="nil"/>
                <w:bottom w:val="nil"/>
                <w:right w:val="nil"/>
                <w:between w:val="nil"/>
              </w:pBdr>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Νόμιμος εκπρόσωπος</w:t>
            </w:r>
          </w:p>
          <w:p w14:paraId="37B3CF83" w14:textId="77777777" w:rsidR="00116FE1" w:rsidRPr="00523B0F"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52941956" w14:textId="0BCE832B" w:rsidR="00116FE1" w:rsidRPr="00523B0F"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06D53403" w14:textId="77777777" w:rsidR="00401B05" w:rsidRPr="00523B0F" w:rsidRDefault="00401B05"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1A9B9123" w14:textId="77777777" w:rsidR="00116FE1" w:rsidRPr="00523B0F"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4A4AA331" w14:textId="77777777" w:rsidR="00561F87" w:rsidRPr="00523B0F" w:rsidRDefault="000D772C" w:rsidP="00561F87">
            <w:pPr>
              <w:pBdr>
                <w:top w:val="nil"/>
                <w:left w:val="nil"/>
                <w:bottom w:val="nil"/>
                <w:right w:val="nil"/>
                <w:between w:val="nil"/>
              </w:pBdr>
              <w:rPr>
                <w:rFonts w:asciiTheme="majorHAnsi" w:eastAsia="Tahoma" w:hAnsiTheme="majorHAnsi" w:cstheme="majorHAnsi"/>
                <w:color w:val="000000"/>
                <w:sz w:val="24"/>
                <w:szCs w:val="24"/>
                <w:lang w:val="el-GR"/>
              </w:rPr>
            </w:pPr>
            <w:r w:rsidRPr="00523B0F">
              <w:rPr>
                <w:rFonts w:asciiTheme="majorHAnsi" w:eastAsia="Tahoma" w:hAnsiTheme="majorHAnsi" w:cstheme="majorHAnsi"/>
                <w:color w:val="000000"/>
                <w:sz w:val="24"/>
                <w:szCs w:val="24"/>
                <w:lang w:val="el-GR"/>
              </w:rPr>
              <w:t xml:space="preserve">Δημήτριος Νικήτας, </w:t>
            </w:r>
          </w:p>
          <w:p w14:paraId="4AB68AA2" w14:textId="63FC42B9" w:rsidR="000D772C" w:rsidRPr="00523B0F" w:rsidRDefault="000D772C" w:rsidP="00561F87">
            <w:pPr>
              <w:pBdr>
                <w:top w:val="nil"/>
                <w:left w:val="nil"/>
                <w:bottom w:val="nil"/>
                <w:right w:val="nil"/>
                <w:between w:val="nil"/>
              </w:pBdr>
              <w:rPr>
                <w:rFonts w:asciiTheme="majorHAnsi" w:eastAsia="Tahoma" w:hAnsiTheme="majorHAnsi" w:cstheme="majorHAnsi"/>
                <w:b/>
                <w:bCs/>
                <w:color w:val="000000"/>
                <w:sz w:val="24"/>
                <w:szCs w:val="24"/>
                <w:lang w:val="el-GR"/>
              </w:rPr>
            </w:pPr>
            <w:r w:rsidRPr="00523B0F">
              <w:rPr>
                <w:rFonts w:asciiTheme="majorHAnsi" w:eastAsia="Tahoma" w:hAnsiTheme="majorHAnsi" w:cstheme="majorHAnsi"/>
                <w:color w:val="000000"/>
                <w:sz w:val="24"/>
                <w:szCs w:val="24"/>
                <w:lang w:val="el-GR"/>
              </w:rPr>
              <w:t>Πρόεδρος Δ.Σ.</w:t>
            </w:r>
          </w:p>
        </w:tc>
      </w:tr>
      <w:tr w:rsidR="00116FE1" w:rsidRPr="00725A7C" w14:paraId="369DB2A9" w14:textId="77777777" w:rsidTr="004503D5">
        <w:trPr>
          <w:jc w:val="center"/>
        </w:trPr>
        <w:tc>
          <w:tcPr>
            <w:tcW w:w="10206" w:type="dxa"/>
            <w:gridSpan w:val="2"/>
            <w:shd w:val="clear" w:color="auto" w:fill="DBE5F1" w:themeFill="accent1" w:themeFillTint="33"/>
          </w:tcPr>
          <w:p w14:paraId="5C45213B" w14:textId="6344D9CE" w:rsidR="00116FE1" w:rsidRPr="00523B0F" w:rsidRDefault="00523B0F" w:rsidP="00116FE1">
            <w:pPr>
              <w:pBdr>
                <w:top w:val="nil"/>
                <w:left w:val="nil"/>
                <w:bottom w:val="nil"/>
                <w:right w:val="nil"/>
                <w:between w:val="nil"/>
              </w:pBdr>
              <w:spacing w:before="120"/>
              <w:jc w:val="both"/>
              <w:rPr>
                <w:rFonts w:asciiTheme="majorHAnsi" w:eastAsia="Tahoma" w:hAnsiTheme="majorHAnsi" w:cstheme="majorHAnsi"/>
                <w:color w:val="000000"/>
                <w:sz w:val="24"/>
                <w:szCs w:val="24"/>
                <w:u w:val="single"/>
                <w:lang w:val="el-GR"/>
              </w:rPr>
            </w:pPr>
            <w:r>
              <w:rPr>
                <w:rFonts w:asciiTheme="majorHAnsi" w:eastAsia="Tahoma" w:hAnsiTheme="majorHAnsi" w:cstheme="majorHAnsi"/>
                <w:b/>
                <w:color w:val="000000"/>
                <w:sz w:val="24"/>
                <w:szCs w:val="24"/>
                <w:u w:val="single"/>
                <w:lang w:val="el-GR"/>
              </w:rPr>
              <w:lastRenderedPageBreak/>
              <w:t>Παραρτήματα</w:t>
            </w:r>
            <w:r w:rsidR="00116FE1" w:rsidRPr="00523B0F">
              <w:rPr>
                <w:rFonts w:asciiTheme="majorHAnsi" w:eastAsia="Tahoma" w:hAnsiTheme="majorHAnsi" w:cstheme="majorHAnsi"/>
                <w:b/>
                <w:color w:val="000000"/>
                <w:sz w:val="24"/>
                <w:szCs w:val="24"/>
                <w:u w:val="single"/>
                <w:lang w:val="el-GR"/>
              </w:rPr>
              <w:t xml:space="preserve">: </w:t>
            </w:r>
          </w:p>
          <w:p w14:paraId="1A513718" w14:textId="77777777" w:rsidR="00C635EA" w:rsidRPr="00523B0F"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523B0F">
              <w:rPr>
                <w:rStyle w:val="Strong"/>
                <w:rFonts w:asciiTheme="majorHAnsi" w:hAnsiTheme="majorHAnsi" w:cstheme="majorHAnsi"/>
                <w:b w:val="0"/>
                <w:bCs w:val="0"/>
                <w:sz w:val="24"/>
                <w:szCs w:val="24"/>
                <w:lang w:val="el-GR"/>
              </w:rPr>
              <w:t xml:space="preserve">Παράρτημα </w:t>
            </w:r>
            <w:r w:rsidRPr="00523B0F">
              <w:rPr>
                <w:rStyle w:val="Strong"/>
                <w:rFonts w:asciiTheme="majorHAnsi" w:hAnsiTheme="majorHAnsi" w:cstheme="majorHAnsi"/>
                <w:b w:val="0"/>
                <w:bCs w:val="0"/>
                <w:sz w:val="24"/>
                <w:szCs w:val="24"/>
              </w:rPr>
              <w:t>I</w:t>
            </w:r>
            <w:r w:rsidRPr="00523B0F">
              <w:rPr>
                <w:rStyle w:val="Strong"/>
                <w:rFonts w:asciiTheme="majorHAnsi" w:hAnsiTheme="majorHAnsi" w:cstheme="majorHAnsi"/>
                <w:b w:val="0"/>
                <w:bCs w:val="0"/>
                <w:sz w:val="24"/>
                <w:szCs w:val="24"/>
                <w:lang w:val="el-GR"/>
              </w:rPr>
              <w:t xml:space="preserve"> – Υπεύθυνη Δήλωση</w:t>
            </w:r>
          </w:p>
          <w:p w14:paraId="3BAE19C4" w14:textId="77777777" w:rsidR="00C635EA" w:rsidRPr="00523B0F"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523B0F">
              <w:rPr>
                <w:rStyle w:val="Strong"/>
                <w:rFonts w:asciiTheme="majorHAnsi" w:hAnsiTheme="majorHAnsi" w:cstheme="majorHAnsi"/>
                <w:b w:val="0"/>
                <w:bCs w:val="0"/>
                <w:sz w:val="24"/>
                <w:szCs w:val="24"/>
                <w:lang w:val="el-GR"/>
              </w:rPr>
              <w:t xml:space="preserve">Παράρτημα </w:t>
            </w:r>
            <w:r w:rsidRPr="00523B0F">
              <w:rPr>
                <w:rStyle w:val="Strong"/>
                <w:rFonts w:asciiTheme="majorHAnsi" w:hAnsiTheme="majorHAnsi" w:cstheme="majorHAnsi"/>
                <w:b w:val="0"/>
                <w:bCs w:val="0"/>
                <w:sz w:val="24"/>
                <w:szCs w:val="24"/>
              </w:rPr>
              <w:t>II</w:t>
            </w:r>
            <w:r w:rsidRPr="00523B0F">
              <w:rPr>
                <w:rStyle w:val="Strong"/>
                <w:rFonts w:asciiTheme="majorHAnsi" w:hAnsiTheme="majorHAnsi" w:cstheme="majorHAnsi"/>
                <w:b w:val="0"/>
                <w:bCs w:val="0"/>
                <w:sz w:val="24"/>
                <w:szCs w:val="24"/>
                <w:lang w:val="el-GR"/>
              </w:rPr>
              <w:t xml:space="preserve"> – Έντυπο Οικονομικής Προσφοράς</w:t>
            </w:r>
          </w:p>
          <w:p w14:paraId="48B3D921" w14:textId="211F53F7" w:rsidR="00116FE1" w:rsidRPr="00523B0F" w:rsidRDefault="00C635EA" w:rsidP="00C635EA">
            <w:pPr>
              <w:pStyle w:val="ListParagraph"/>
              <w:numPr>
                <w:ilvl w:val="0"/>
                <w:numId w:val="32"/>
              </w:numPr>
              <w:rPr>
                <w:rFonts w:asciiTheme="majorHAnsi" w:eastAsia="Tahoma" w:hAnsiTheme="majorHAnsi" w:cstheme="majorHAnsi"/>
                <w:b/>
                <w:bCs/>
                <w:color w:val="000000"/>
                <w:sz w:val="24"/>
                <w:szCs w:val="24"/>
                <w:lang w:val="el-GR"/>
              </w:rPr>
            </w:pPr>
            <w:r w:rsidRPr="00523B0F">
              <w:rPr>
                <w:rStyle w:val="Strong"/>
                <w:rFonts w:asciiTheme="majorHAnsi" w:hAnsiTheme="majorHAnsi" w:cstheme="majorHAnsi"/>
                <w:b w:val="0"/>
                <w:bCs w:val="0"/>
                <w:sz w:val="24"/>
                <w:szCs w:val="24"/>
                <w:lang w:val="el-GR"/>
              </w:rPr>
              <w:t xml:space="preserve">Παράρτημα </w:t>
            </w:r>
            <w:r w:rsidRPr="00523B0F">
              <w:rPr>
                <w:rStyle w:val="Strong"/>
                <w:rFonts w:asciiTheme="majorHAnsi" w:hAnsiTheme="majorHAnsi" w:cstheme="majorHAnsi"/>
                <w:b w:val="0"/>
                <w:bCs w:val="0"/>
                <w:sz w:val="24"/>
                <w:szCs w:val="24"/>
              </w:rPr>
              <w:t>III</w:t>
            </w:r>
            <w:r w:rsidRPr="00523B0F">
              <w:rPr>
                <w:rStyle w:val="Strong"/>
                <w:rFonts w:asciiTheme="majorHAnsi" w:hAnsiTheme="majorHAnsi" w:cstheme="majorHAnsi"/>
                <w:b w:val="0"/>
                <w:bCs w:val="0"/>
                <w:sz w:val="24"/>
                <w:szCs w:val="24"/>
                <w:lang w:val="el-GR"/>
              </w:rPr>
              <w:t xml:space="preserve"> – Αναλυτικός Οικονομικός Πίνακας</w:t>
            </w:r>
          </w:p>
        </w:tc>
      </w:tr>
    </w:tbl>
    <w:p w14:paraId="3B1D1109" w14:textId="3D4558DB" w:rsidR="00C42ACE" w:rsidRDefault="00C42AC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963CBAB"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2E19E82"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B296BAC"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29141A0"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DF7D4E6"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26DBE90"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EDAD60F"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5361894D"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37ED935"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38AAA86"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19CABBC"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6AAD884"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9864D6F"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8600ABC"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E7C5159"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B846526"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80AE09D"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6443AE7"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2FABCC0"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DA87B7B"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283ADEF"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C33D426"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A3FEAA6"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DED0751" w14:textId="77777777" w:rsidR="00B70375" w:rsidRDefault="00B70375"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11C74E1"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B90117C"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5CEDE07" w14:textId="77777777" w:rsid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A345139" w14:textId="77777777" w:rsidR="00523B0F" w:rsidRPr="00523B0F"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4503D5" w:rsidRPr="00523B0F" w14:paraId="72CC388E" w14:textId="77777777" w:rsidTr="00BC7282">
        <w:trPr>
          <w:trHeight w:val="505"/>
        </w:trPr>
        <w:tc>
          <w:tcPr>
            <w:tcW w:w="10491" w:type="dxa"/>
            <w:tcBorders>
              <w:top w:val="single" w:sz="4" w:space="0" w:color="auto"/>
            </w:tcBorders>
            <w:shd w:val="clear" w:color="auto" w:fill="DBE5F1" w:themeFill="accent1" w:themeFillTint="33"/>
            <w:vAlign w:val="center"/>
          </w:tcPr>
          <w:p w14:paraId="160BF8A9" w14:textId="77777777" w:rsidR="006F0D93" w:rsidRDefault="006F0D93">
            <w:pPr>
              <w:jc w:val="center"/>
              <w:rPr>
                <w:rFonts w:asciiTheme="majorHAnsi" w:hAnsiTheme="majorHAnsi" w:cstheme="majorHAnsi"/>
                <w:b/>
                <w:sz w:val="24"/>
                <w:szCs w:val="24"/>
                <w:lang w:val="el-GR"/>
              </w:rPr>
            </w:pPr>
            <w:bookmarkStart w:id="1" w:name="_Hlk210055393"/>
          </w:p>
          <w:p w14:paraId="39F19362" w14:textId="77777777" w:rsidR="006F0D93" w:rsidRPr="006F0D93" w:rsidRDefault="006F0D93" w:rsidP="006F0D93">
            <w:pPr>
              <w:jc w:val="center"/>
              <w:rPr>
                <w:rFonts w:asciiTheme="majorHAnsi" w:hAnsiTheme="majorHAnsi" w:cstheme="majorHAnsi"/>
                <w:b/>
                <w:sz w:val="24"/>
                <w:szCs w:val="24"/>
              </w:rPr>
            </w:pPr>
            <w:r w:rsidRPr="006F0D93">
              <w:rPr>
                <w:rFonts w:asciiTheme="majorHAnsi" w:hAnsiTheme="majorHAnsi" w:cstheme="majorHAnsi"/>
                <w:b/>
                <w:sz w:val="24"/>
                <w:szCs w:val="24"/>
              </w:rPr>
              <w:t>ΠΑΡΑΡΤΗΜΑ I – Υπ</w:t>
            </w:r>
            <w:proofErr w:type="spellStart"/>
            <w:r w:rsidRPr="006F0D93">
              <w:rPr>
                <w:rFonts w:asciiTheme="majorHAnsi" w:hAnsiTheme="majorHAnsi" w:cstheme="majorHAnsi"/>
                <w:b/>
                <w:sz w:val="24"/>
                <w:szCs w:val="24"/>
              </w:rPr>
              <w:t>εύθυνη</w:t>
            </w:r>
            <w:proofErr w:type="spellEnd"/>
            <w:r w:rsidRPr="006F0D93">
              <w:rPr>
                <w:rFonts w:asciiTheme="majorHAnsi" w:hAnsiTheme="majorHAnsi" w:cstheme="majorHAnsi"/>
                <w:b/>
                <w:sz w:val="24"/>
                <w:szCs w:val="24"/>
              </w:rPr>
              <w:t xml:space="preserve"> </w:t>
            </w:r>
            <w:proofErr w:type="spellStart"/>
            <w:r w:rsidRPr="006F0D93">
              <w:rPr>
                <w:rFonts w:asciiTheme="majorHAnsi" w:hAnsiTheme="majorHAnsi" w:cstheme="majorHAnsi"/>
                <w:b/>
                <w:sz w:val="24"/>
                <w:szCs w:val="24"/>
              </w:rPr>
              <w:t>Δήλωση</w:t>
            </w:r>
            <w:proofErr w:type="spellEnd"/>
          </w:p>
          <w:p w14:paraId="399DB8ED" w14:textId="0F577459" w:rsidR="00401B05" w:rsidRPr="00523B0F" w:rsidRDefault="006F0D93">
            <w:pPr>
              <w:jc w:val="center"/>
              <w:rPr>
                <w:rFonts w:asciiTheme="majorHAnsi" w:hAnsiTheme="majorHAnsi" w:cstheme="majorHAnsi"/>
                <w:sz w:val="24"/>
                <w:szCs w:val="24"/>
              </w:rPr>
            </w:pPr>
            <w:r w:rsidRPr="00523B0F">
              <w:rPr>
                <w:rFonts w:asciiTheme="majorHAnsi" w:eastAsia="Tahoma" w:hAnsiTheme="majorHAnsi" w:cstheme="majorHAnsi"/>
                <w:b/>
                <w:color w:val="000000"/>
                <w:sz w:val="24"/>
                <w:szCs w:val="24"/>
              </w:rPr>
              <w:t>Request for Quotation No.5/2025 -</w:t>
            </w:r>
            <w:r w:rsidRPr="00523B0F">
              <w:rPr>
                <w:rFonts w:asciiTheme="majorHAnsi" w:eastAsia="Tahoma" w:hAnsiTheme="majorHAnsi" w:cstheme="majorHAnsi"/>
                <w:b/>
                <w:color w:val="000000"/>
                <w:sz w:val="24"/>
                <w:szCs w:val="24"/>
                <w:lang w:val="el-GR"/>
              </w:rPr>
              <w:t>Παροχή</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Υπηρεσιών</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Μετάφρασης</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στα</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πλαίσια</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του</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έργου</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με</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τίτλο</w:t>
            </w:r>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strEngthening</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PubliC</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AuthOritieS’</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capacitY</w:t>
            </w:r>
            <w:proofErr w:type="spellEnd"/>
            <w:r w:rsidRPr="00523B0F">
              <w:rPr>
                <w:rFonts w:asciiTheme="majorHAnsi" w:eastAsia="Tahoma" w:hAnsiTheme="majorHAnsi" w:cstheme="majorHAnsi"/>
                <w:b/>
                <w:color w:val="000000"/>
                <w:sz w:val="24"/>
                <w:szCs w:val="24"/>
              </w:rPr>
              <w:t xml:space="preserve"> to </w:t>
            </w:r>
            <w:proofErr w:type="spellStart"/>
            <w:r w:rsidRPr="00523B0F">
              <w:rPr>
                <w:rFonts w:asciiTheme="majorHAnsi" w:eastAsia="Tahoma" w:hAnsiTheme="majorHAnsi" w:cstheme="majorHAnsi"/>
                <w:b/>
                <w:color w:val="000000"/>
                <w:sz w:val="24"/>
                <w:szCs w:val="24"/>
              </w:rPr>
              <w:t>reSpond</w:t>
            </w:r>
            <w:proofErr w:type="spellEnd"/>
            <w:r w:rsidRPr="00523B0F">
              <w:rPr>
                <w:rFonts w:asciiTheme="majorHAnsi" w:eastAsia="Tahoma" w:hAnsiTheme="majorHAnsi" w:cstheme="majorHAnsi"/>
                <w:b/>
                <w:color w:val="000000"/>
                <w:sz w:val="24"/>
                <w:szCs w:val="24"/>
              </w:rPr>
              <w:t xml:space="preserve"> to </w:t>
            </w:r>
            <w:proofErr w:type="spellStart"/>
            <w:r w:rsidRPr="00523B0F">
              <w:rPr>
                <w:rFonts w:asciiTheme="majorHAnsi" w:eastAsia="Tahoma" w:hAnsiTheme="majorHAnsi" w:cstheme="majorHAnsi"/>
                <w:b/>
                <w:color w:val="000000"/>
                <w:sz w:val="24"/>
                <w:szCs w:val="24"/>
              </w:rPr>
              <w:t>inTersEctional</w:t>
            </w:r>
            <w:proofErr w:type="spellEnd"/>
            <w:r w:rsidRPr="00523B0F">
              <w:rPr>
                <w:rFonts w:asciiTheme="majorHAnsi" w:eastAsia="Tahoma" w:hAnsiTheme="majorHAnsi" w:cstheme="majorHAnsi"/>
                <w:b/>
                <w:color w:val="000000"/>
                <w:sz w:val="24"/>
                <w:szCs w:val="24"/>
              </w:rPr>
              <w:t xml:space="preserve"> discrimination through Multiagency coalitions (ECOSYSTEM)”, Project No. 101144484</w:t>
            </w:r>
          </w:p>
        </w:tc>
      </w:tr>
      <w:tr w:rsidR="004503D5" w:rsidRPr="00523B0F" w14:paraId="1E6D9A1F" w14:textId="77777777" w:rsidTr="00BC7282">
        <w:tc>
          <w:tcPr>
            <w:tcW w:w="10491" w:type="dxa"/>
          </w:tcPr>
          <w:p w14:paraId="3A1A7352" w14:textId="77777777" w:rsidR="00BC7282" w:rsidRPr="006F0D93" w:rsidRDefault="00BC7282" w:rsidP="00BC7282">
            <w:pPr>
              <w:rPr>
                <w:rFonts w:asciiTheme="majorHAnsi" w:hAnsiTheme="majorHAnsi" w:cstheme="majorHAnsi"/>
                <w:sz w:val="24"/>
                <w:szCs w:val="24"/>
              </w:rPr>
            </w:pPr>
          </w:p>
          <w:p w14:paraId="78FFCCA2" w14:textId="77777777" w:rsidR="006F0D93" w:rsidRPr="006F0D93" w:rsidRDefault="006F0D93" w:rsidP="006F0D93">
            <w:pPr>
              <w:pStyle w:val="NormalWeb"/>
              <w:rPr>
                <w:rFonts w:asciiTheme="majorHAnsi" w:hAnsiTheme="majorHAnsi" w:cstheme="majorHAnsi"/>
              </w:rPr>
            </w:pPr>
            <w:r w:rsidRPr="006F0D93">
              <w:rPr>
                <w:rFonts w:asciiTheme="majorHAnsi" w:hAnsiTheme="majorHAnsi" w:cstheme="majorHAnsi"/>
              </w:rPr>
              <w:t>Ο/Η υπογεγραμμένος/η, νόμιμος εκπρόσωπος της εταιρείας/οργανισμού ………………………………. (ή ενεργώντας ως ανεξάρτητος επαγγελματίας), δηλώνω υπεύθυνα ότι:</w:t>
            </w:r>
          </w:p>
          <w:p w14:paraId="085A55A5" w14:textId="77777777" w:rsidR="006F0D93" w:rsidRPr="006F0D93" w:rsidRDefault="006F0D93" w:rsidP="006F0D93">
            <w:pPr>
              <w:pStyle w:val="NormalWeb"/>
              <w:numPr>
                <w:ilvl w:val="0"/>
                <w:numId w:val="33"/>
              </w:numPr>
              <w:rPr>
                <w:rFonts w:asciiTheme="majorHAnsi" w:hAnsiTheme="majorHAnsi" w:cstheme="majorHAnsi"/>
              </w:rPr>
            </w:pPr>
            <w:r w:rsidRPr="006F0D93">
              <w:rPr>
                <w:rFonts w:asciiTheme="majorHAnsi" w:hAnsiTheme="majorHAnsi" w:cstheme="majorHAnsi"/>
              </w:rPr>
              <w:t>Ο προσφέρων πληροί τις προϋποθέσεις συμμετοχής στη διαδικασία και δεν συντρέχει κανένας λόγος αποκλεισμού.</w:t>
            </w:r>
          </w:p>
          <w:p w14:paraId="0C9458E9" w14:textId="77777777" w:rsidR="006F0D93" w:rsidRPr="006F0D93" w:rsidRDefault="006F0D93" w:rsidP="006F0D93">
            <w:pPr>
              <w:pStyle w:val="NormalWeb"/>
              <w:numPr>
                <w:ilvl w:val="0"/>
                <w:numId w:val="33"/>
              </w:numPr>
              <w:rPr>
                <w:rFonts w:asciiTheme="majorHAnsi" w:hAnsiTheme="majorHAnsi" w:cstheme="majorHAnsi"/>
              </w:rPr>
            </w:pPr>
            <w:r w:rsidRPr="006F0D93">
              <w:rPr>
                <w:rFonts w:asciiTheme="majorHAnsi" w:hAnsiTheme="majorHAnsi" w:cstheme="majorHAnsi"/>
              </w:rPr>
              <w:t>Ο προσφέρων δεν έχει καταδικασθεί για επαγγελματικό παράπτωμα και είναι ενήμερος ως προς τις φορολογικές και ασφαλιστικές του υποχρεώσεις, σύμφωνα με την ισχύουσα νομοθεσία.</w:t>
            </w:r>
          </w:p>
          <w:p w14:paraId="32239E70" w14:textId="77777777" w:rsidR="006F0D93" w:rsidRPr="006F0D93" w:rsidRDefault="006F0D93" w:rsidP="006F0D93">
            <w:pPr>
              <w:pStyle w:val="NormalWeb"/>
              <w:numPr>
                <w:ilvl w:val="0"/>
                <w:numId w:val="33"/>
              </w:numPr>
              <w:rPr>
                <w:rFonts w:asciiTheme="majorHAnsi" w:hAnsiTheme="majorHAnsi" w:cstheme="majorHAnsi"/>
              </w:rPr>
            </w:pPr>
            <w:r w:rsidRPr="006F0D93">
              <w:rPr>
                <w:rFonts w:asciiTheme="majorHAnsi" w:hAnsiTheme="majorHAnsi" w:cstheme="majorHAnsi"/>
              </w:rPr>
              <w:t>Ο προσφέρων δεν βρίσκεται σε κατάσταση σύγκρουσης συμφερόντων σε σχέση με το αντικείμενο της παρούσας σύμβασης.</w:t>
            </w:r>
          </w:p>
          <w:p w14:paraId="1B820695" w14:textId="77777777" w:rsidR="006F0D93" w:rsidRPr="006F0D93" w:rsidRDefault="006F0D93" w:rsidP="006F0D93">
            <w:pPr>
              <w:pStyle w:val="NormalWeb"/>
              <w:numPr>
                <w:ilvl w:val="0"/>
                <w:numId w:val="33"/>
              </w:numPr>
              <w:rPr>
                <w:rFonts w:asciiTheme="majorHAnsi" w:hAnsiTheme="majorHAnsi" w:cstheme="majorHAnsi"/>
              </w:rPr>
            </w:pPr>
            <w:r w:rsidRPr="006F0D93">
              <w:rPr>
                <w:rFonts w:asciiTheme="majorHAnsi" w:hAnsiTheme="majorHAnsi" w:cstheme="majorHAnsi"/>
              </w:rPr>
              <w:t>Όλες οι πληροφορίες που περιλαμβάνονται στην προσφορά είναι αληθείς, πλήρεις και ακριβείς.</w:t>
            </w:r>
          </w:p>
          <w:p w14:paraId="66433813" w14:textId="77777777" w:rsidR="006F0D93" w:rsidRPr="006F0D93" w:rsidRDefault="006F0D93" w:rsidP="006F0D93">
            <w:pPr>
              <w:pStyle w:val="NormalWeb"/>
              <w:numPr>
                <w:ilvl w:val="0"/>
                <w:numId w:val="33"/>
              </w:numPr>
              <w:rPr>
                <w:rFonts w:asciiTheme="majorHAnsi" w:hAnsiTheme="majorHAnsi" w:cstheme="majorHAnsi"/>
              </w:rPr>
            </w:pPr>
            <w:r w:rsidRPr="006F0D93">
              <w:rPr>
                <w:rFonts w:asciiTheme="majorHAnsi" w:hAnsiTheme="majorHAnsi" w:cstheme="majorHAnsi"/>
              </w:rPr>
              <w:t>Ο προσφέρων αποδέχεται τους όρους και τις προδιαγραφές της Πρόσκλησης Εκδήλωσης Ενδιαφέροντος και δεσμεύεται να παρέχει τις υπηρεσίες σύμφωνα με αυτές.</w:t>
            </w:r>
          </w:p>
          <w:p w14:paraId="3BCB28B7" w14:textId="153FA1EA" w:rsidR="006F0D93" w:rsidRPr="006F0D93" w:rsidRDefault="006F0D93" w:rsidP="006F0D93">
            <w:pPr>
              <w:pStyle w:val="NormalWeb"/>
              <w:rPr>
                <w:rFonts w:asciiTheme="majorHAnsi" w:hAnsiTheme="majorHAnsi" w:cstheme="majorHAnsi"/>
              </w:rPr>
            </w:pPr>
            <w:r w:rsidRPr="006F0D93">
              <w:rPr>
                <w:rStyle w:val="Strong"/>
                <w:rFonts w:asciiTheme="majorHAnsi" w:hAnsiTheme="majorHAnsi" w:cstheme="majorHAnsi"/>
              </w:rPr>
              <w:t>Ημερομηνία:</w:t>
            </w:r>
            <w:r w:rsidRPr="006F0D93">
              <w:rPr>
                <w:rFonts w:asciiTheme="majorHAnsi" w:hAnsiTheme="majorHAnsi" w:cstheme="majorHAnsi"/>
              </w:rPr>
              <w:t xml:space="preserve"> …………………</w:t>
            </w:r>
            <w:r w:rsidRPr="006F0D93">
              <w:rPr>
                <w:rFonts w:asciiTheme="majorHAnsi" w:hAnsiTheme="majorHAnsi" w:cstheme="majorHAnsi"/>
              </w:rPr>
              <w:br/>
            </w:r>
            <w:r w:rsidRPr="006F0D93">
              <w:rPr>
                <w:rStyle w:val="Strong"/>
                <w:rFonts w:asciiTheme="majorHAnsi" w:hAnsiTheme="majorHAnsi" w:cstheme="majorHAnsi"/>
              </w:rPr>
              <w:t>Όνομα Υποψηφίου/Εταιρείας:</w:t>
            </w:r>
            <w:r w:rsidRPr="006F0D93">
              <w:rPr>
                <w:rFonts w:asciiTheme="majorHAnsi" w:hAnsiTheme="majorHAnsi" w:cstheme="majorHAnsi"/>
              </w:rPr>
              <w:t xml:space="preserve"> …………………</w:t>
            </w:r>
            <w:r w:rsidRPr="006F0D93">
              <w:rPr>
                <w:rFonts w:asciiTheme="majorHAnsi" w:hAnsiTheme="majorHAnsi" w:cstheme="majorHAnsi"/>
              </w:rPr>
              <w:br/>
            </w:r>
            <w:r w:rsidRPr="006F0D93">
              <w:rPr>
                <w:rStyle w:val="Strong"/>
                <w:rFonts w:asciiTheme="majorHAnsi" w:hAnsiTheme="majorHAnsi" w:cstheme="majorHAnsi"/>
              </w:rPr>
              <w:t>Νόμιμος Εκπρόσωπος:</w:t>
            </w:r>
            <w:r w:rsidRPr="006F0D93">
              <w:rPr>
                <w:rFonts w:asciiTheme="majorHAnsi" w:hAnsiTheme="majorHAnsi" w:cstheme="majorHAnsi"/>
              </w:rPr>
              <w:t xml:space="preserve"> …………………</w:t>
            </w:r>
            <w:r w:rsidRPr="006F0D93">
              <w:rPr>
                <w:rFonts w:asciiTheme="majorHAnsi" w:hAnsiTheme="majorHAnsi" w:cstheme="majorHAnsi"/>
              </w:rPr>
              <w:br/>
            </w:r>
            <w:r w:rsidRPr="006F0D93">
              <w:rPr>
                <w:rStyle w:val="Strong"/>
                <w:rFonts w:asciiTheme="majorHAnsi" w:hAnsiTheme="majorHAnsi" w:cstheme="majorHAnsi"/>
              </w:rPr>
              <w:t>Υπογραφή &amp; Σφραγίδα:</w:t>
            </w:r>
            <w:r w:rsidRPr="006F0D93">
              <w:rPr>
                <w:rFonts w:asciiTheme="majorHAnsi" w:hAnsiTheme="majorHAnsi" w:cstheme="majorHAnsi"/>
              </w:rPr>
              <w:t xml:space="preserve"> …………………</w:t>
            </w:r>
          </w:p>
          <w:p w14:paraId="1B0791D6"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1FE7A53F"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6C8210AA"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53F0ECA1"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52CC7ADD"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2B9AB476" w14:textId="77777777" w:rsidR="00401B05" w:rsidRPr="00523B0F" w:rsidRDefault="00401B05" w:rsidP="0091002E">
            <w:pPr>
              <w:spacing w:before="100" w:beforeAutospacing="1" w:after="100" w:afterAutospacing="1"/>
              <w:rPr>
                <w:rFonts w:asciiTheme="majorHAnsi" w:hAnsiTheme="majorHAnsi" w:cstheme="majorHAnsi"/>
                <w:sz w:val="24"/>
                <w:szCs w:val="24"/>
              </w:rPr>
            </w:pPr>
          </w:p>
          <w:p w14:paraId="391BD7D8" w14:textId="77777777" w:rsidR="00401B05" w:rsidRPr="00523B0F" w:rsidRDefault="00401B05" w:rsidP="0091002E">
            <w:pPr>
              <w:spacing w:before="100" w:beforeAutospacing="1" w:after="100" w:afterAutospacing="1"/>
              <w:rPr>
                <w:rFonts w:asciiTheme="majorHAnsi" w:hAnsiTheme="majorHAnsi" w:cstheme="majorHAnsi"/>
                <w:sz w:val="24"/>
                <w:szCs w:val="24"/>
              </w:rPr>
            </w:pPr>
          </w:p>
          <w:p w14:paraId="7FB480A0" w14:textId="77777777" w:rsidR="00401B05" w:rsidRPr="00523B0F" w:rsidRDefault="00401B05" w:rsidP="0091002E">
            <w:pPr>
              <w:spacing w:before="100" w:beforeAutospacing="1" w:after="100" w:afterAutospacing="1"/>
              <w:rPr>
                <w:rFonts w:asciiTheme="majorHAnsi" w:hAnsiTheme="majorHAnsi" w:cstheme="majorHAnsi"/>
                <w:sz w:val="24"/>
                <w:szCs w:val="24"/>
              </w:rPr>
            </w:pPr>
          </w:p>
          <w:p w14:paraId="56672996" w14:textId="77777777" w:rsidR="00304F61" w:rsidRPr="00523B0F" w:rsidRDefault="00304F61" w:rsidP="0091002E">
            <w:pPr>
              <w:spacing w:before="100" w:beforeAutospacing="1" w:after="100" w:afterAutospacing="1"/>
              <w:rPr>
                <w:rFonts w:asciiTheme="majorHAnsi" w:hAnsiTheme="majorHAnsi" w:cstheme="majorHAnsi"/>
                <w:sz w:val="24"/>
                <w:szCs w:val="24"/>
              </w:rPr>
            </w:pPr>
          </w:p>
          <w:p w14:paraId="4C355F2B" w14:textId="77777777" w:rsidR="00B367AD" w:rsidRPr="00523B0F" w:rsidRDefault="00B367AD" w:rsidP="0091002E">
            <w:pPr>
              <w:spacing w:before="100" w:beforeAutospacing="1" w:after="100" w:afterAutospacing="1"/>
              <w:rPr>
                <w:rFonts w:asciiTheme="majorHAnsi" w:hAnsiTheme="majorHAnsi" w:cstheme="majorHAnsi"/>
                <w:sz w:val="24"/>
                <w:szCs w:val="24"/>
              </w:rPr>
            </w:pPr>
          </w:p>
          <w:p w14:paraId="0F03C372" w14:textId="577F4397" w:rsidR="004503D5" w:rsidRPr="00523B0F" w:rsidRDefault="004503D5">
            <w:pPr>
              <w:spacing w:before="120"/>
              <w:jc w:val="both"/>
              <w:rPr>
                <w:rFonts w:asciiTheme="majorHAnsi" w:hAnsiTheme="majorHAnsi" w:cstheme="majorHAnsi"/>
                <w:sz w:val="24"/>
                <w:szCs w:val="24"/>
              </w:rPr>
            </w:pPr>
          </w:p>
        </w:tc>
      </w:tr>
      <w:bookmarkEnd w:id="1"/>
      <w:tr w:rsidR="006F0D93" w:rsidRPr="00523B0F" w14:paraId="53C7C6BA" w14:textId="77777777" w:rsidTr="00DB38A9">
        <w:trPr>
          <w:trHeight w:val="505"/>
        </w:trPr>
        <w:tc>
          <w:tcPr>
            <w:tcW w:w="10491" w:type="dxa"/>
            <w:tcBorders>
              <w:top w:val="single" w:sz="4" w:space="0" w:color="auto"/>
            </w:tcBorders>
            <w:shd w:val="clear" w:color="auto" w:fill="DBE5F1" w:themeFill="accent1" w:themeFillTint="33"/>
            <w:vAlign w:val="center"/>
          </w:tcPr>
          <w:p w14:paraId="7C6D4B4A" w14:textId="77777777" w:rsidR="006F0D93" w:rsidRPr="00B70375" w:rsidRDefault="006F0D93" w:rsidP="00DB38A9">
            <w:pPr>
              <w:jc w:val="center"/>
              <w:rPr>
                <w:rFonts w:asciiTheme="majorHAnsi" w:hAnsiTheme="majorHAnsi" w:cstheme="majorHAnsi"/>
                <w:b/>
                <w:sz w:val="24"/>
                <w:szCs w:val="24"/>
              </w:rPr>
            </w:pPr>
          </w:p>
          <w:p w14:paraId="402EB51B" w14:textId="77777777" w:rsidR="006F0D93" w:rsidRPr="006F0D93" w:rsidRDefault="006F0D93" w:rsidP="00DB38A9">
            <w:pPr>
              <w:jc w:val="center"/>
              <w:rPr>
                <w:rFonts w:asciiTheme="majorHAnsi" w:hAnsiTheme="majorHAnsi" w:cstheme="majorHAnsi"/>
                <w:b/>
                <w:sz w:val="24"/>
                <w:szCs w:val="24"/>
              </w:rPr>
            </w:pPr>
            <w:r w:rsidRPr="006F0D93">
              <w:rPr>
                <w:rFonts w:asciiTheme="majorHAnsi" w:hAnsiTheme="majorHAnsi" w:cstheme="majorHAnsi"/>
                <w:b/>
                <w:sz w:val="24"/>
                <w:szCs w:val="24"/>
              </w:rPr>
              <w:t xml:space="preserve">ΠΑΡΑΡΤΗΜΑ II – </w:t>
            </w:r>
            <w:proofErr w:type="spellStart"/>
            <w:r w:rsidRPr="006F0D93">
              <w:rPr>
                <w:rFonts w:asciiTheme="majorHAnsi" w:hAnsiTheme="majorHAnsi" w:cstheme="majorHAnsi"/>
                <w:b/>
                <w:sz w:val="24"/>
                <w:szCs w:val="24"/>
              </w:rPr>
              <w:t>Έντυ</w:t>
            </w:r>
            <w:proofErr w:type="spellEnd"/>
            <w:r w:rsidRPr="006F0D93">
              <w:rPr>
                <w:rFonts w:asciiTheme="majorHAnsi" w:hAnsiTheme="majorHAnsi" w:cstheme="majorHAnsi"/>
                <w:b/>
                <w:sz w:val="24"/>
                <w:szCs w:val="24"/>
              </w:rPr>
              <w:t xml:space="preserve">πο </w:t>
            </w:r>
            <w:proofErr w:type="spellStart"/>
            <w:r w:rsidRPr="006F0D93">
              <w:rPr>
                <w:rFonts w:asciiTheme="majorHAnsi" w:hAnsiTheme="majorHAnsi" w:cstheme="majorHAnsi"/>
                <w:b/>
                <w:sz w:val="24"/>
                <w:szCs w:val="24"/>
              </w:rPr>
              <w:t>Οικονομικής</w:t>
            </w:r>
            <w:proofErr w:type="spellEnd"/>
            <w:r w:rsidRPr="006F0D93">
              <w:rPr>
                <w:rFonts w:asciiTheme="majorHAnsi" w:hAnsiTheme="majorHAnsi" w:cstheme="majorHAnsi"/>
                <w:b/>
                <w:sz w:val="24"/>
                <w:szCs w:val="24"/>
              </w:rPr>
              <w:t xml:space="preserve"> </w:t>
            </w:r>
            <w:proofErr w:type="spellStart"/>
            <w:r w:rsidRPr="006F0D93">
              <w:rPr>
                <w:rFonts w:asciiTheme="majorHAnsi" w:hAnsiTheme="majorHAnsi" w:cstheme="majorHAnsi"/>
                <w:b/>
                <w:sz w:val="24"/>
                <w:szCs w:val="24"/>
              </w:rPr>
              <w:t>Προσφοράς</w:t>
            </w:r>
            <w:proofErr w:type="spellEnd"/>
          </w:p>
          <w:p w14:paraId="5ADFB8F7" w14:textId="31D7D5B8" w:rsidR="006F0D93" w:rsidRPr="00B70375" w:rsidRDefault="006F0D93" w:rsidP="00DB38A9">
            <w:pPr>
              <w:jc w:val="center"/>
              <w:rPr>
                <w:rFonts w:asciiTheme="majorHAnsi" w:hAnsiTheme="majorHAnsi" w:cstheme="majorHAnsi"/>
                <w:sz w:val="24"/>
                <w:szCs w:val="24"/>
              </w:rPr>
            </w:pPr>
            <w:r w:rsidRPr="00523B0F">
              <w:rPr>
                <w:rFonts w:asciiTheme="majorHAnsi" w:eastAsia="Tahoma" w:hAnsiTheme="majorHAnsi" w:cstheme="majorHAnsi"/>
                <w:b/>
                <w:color w:val="000000"/>
                <w:sz w:val="24"/>
                <w:szCs w:val="24"/>
              </w:rPr>
              <w:t>Request for Quotation No.5/2025 -</w:t>
            </w:r>
            <w:r w:rsidRPr="00523B0F">
              <w:rPr>
                <w:rFonts w:asciiTheme="majorHAnsi" w:eastAsia="Tahoma" w:hAnsiTheme="majorHAnsi" w:cstheme="majorHAnsi"/>
                <w:b/>
                <w:color w:val="000000"/>
                <w:sz w:val="24"/>
                <w:szCs w:val="24"/>
                <w:lang w:val="el-GR"/>
              </w:rPr>
              <w:t>Παροχή</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Υπηρεσιών</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Μετάφρασης</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στα</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πλαίσια</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του</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έργου</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με</w:t>
            </w:r>
            <w:r w:rsidRPr="00523B0F">
              <w:rPr>
                <w:rFonts w:asciiTheme="majorHAnsi" w:eastAsia="Tahoma" w:hAnsiTheme="majorHAnsi" w:cstheme="majorHAnsi"/>
                <w:b/>
                <w:color w:val="000000"/>
                <w:sz w:val="24"/>
                <w:szCs w:val="24"/>
              </w:rPr>
              <w:t xml:space="preserve"> </w:t>
            </w:r>
            <w:r w:rsidRPr="00523B0F">
              <w:rPr>
                <w:rFonts w:asciiTheme="majorHAnsi" w:eastAsia="Tahoma" w:hAnsiTheme="majorHAnsi" w:cstheme="majorHAnsi"/>
                <w:b/>
                <w:color w:val="000000"/>
                <w:sz w:val="24"/>
                <w:szCs w:val="24"/>
                <w:lang w:val="el-GR"/>
              </w:rPr>
              <w:t>τίτλο</w:t>
            </w:r>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strEngthening</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PubliC</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AuthOritieS’</w:t>
            </w:r>
            <w:proofErr w:type="spellEnd"/>
            <w:r w:rsidRPr="00523B0F">
              <w:rPr>
                <w:rFonts w:asciiTheme="majorHAnsi" w:eastAsia="Tahoma" w:hAnsiTheme="majorHAnsi" w:cstheme="majorHAnsi"/>
                <w:b/>
                <w:color w:val="000000"/>
                <w:sz w:val="24"/>
                <w:szCs w:val="24"/>
              </w:rPr>
              <w:t xml:space="preserve"> </w:t>
            </w:r>
            <w:proofErr w:type="spellStart"/>
            <w:r w:rsidRPr="00523B0F">
              <w:rPr>
                <w:rFonts w:asciiTheme="majorHAnsi" w:eastAsia="Tahoma" w:hAnsiTheme="majorHAnsi" w:cstheme="majorHAnsi"/>
                <w:b/>
                <w:color w:val="000000"/>
                <w:sz w:val="24"/>
                <w:szCs w:val="24"/>
              </w:rPr>
              <w:t>capacitY</w:t>
            </w:r>
            <w:proofErr w:type="spellEnd"/>
            <w:r w:rsidRPr="00523B0F">
              <w:rPr>
                <w:rFonts w:asciiTheme="majorHAnsi" w:eastAsia="Tahoma" w:hAnsiTheme="majorHAnsi" w:cstheme="majorHAnsi"/>
                <w:b/>
                <w:color w:val="000000"/>
                <w:sz w:val="24"/>
                <w:szCs w:val="24"/>
              </w:rPr>
              <w:t xml:space="preserve"> to </w:t>
            </w:r>
            <w:proofErr w:type="spellStart"/>
            <w:r w:rsidRPr="00523B0F">
              <w:rPr>
                <w:rFonts w:asciiTheme="majorHAnsi" w:eastAsia="Tahoma" w:hAnsiTheme="majorHAnsi" w:cstheme="majorHAnsi"/>
                <w:b/>
                <w:color w:val="000000"/>
                <w:sz w:val="24"/>
                <w:szCs w:val="24"/>
              </w:rPr>
              <w:t>reSpond</w:t>
            </w:r>
            <w:proofErr w:type="spellEnd"/>
            <w:r w:rsidRPr="00523B0F">
              <w:rPr>
                <w:rFonts w:asciiTheme="majorHAnsi" w:eastAsia="Tahoma" w:hAnsiTheme="majorHAnsi" w:cstheme="majorHAnsi"/>
                <w:b/>
                <w:color w:val="000000"/>
                <w:sz w:val="24"/>
                <w:szCs w:val="24"/>
              </w:rPr>
              <w:t xml:space="preserve"> to </w:t>
            </w:r>
            <w:proofErr w:type="spellStart"/>
            <w:r w:rsidRPr="00523B0F">
              <w:rPr>
                <w:rFonts w:asciiTheme="majorHAnsi" w:eastAsia="Tahoma" w:hAnsiTheme="majorHAnsi" w:cstheme="majorHAnsi"/>
                <w:b/>
                <w:color w:val="000000"/>
                <w:sz w:val="24"/>
                <w:szCs w:val="24"/>
              </w:rPr>
              <w:t>inTersEctional</w:t>
            </w:r>
            <w:proofErr w:type="spellEnd"/>
            <w:r w:rsidRPr="00523B0F">
              <w:rPr>
                <w:rFonts w:asciiTheme="majorHAnsi" w:eastAsia="Tahoma" w:hAnsiTheme="majorHAnsi" w:cstheme="majorHAnsi"/>
                <w:b/>
                <w:color w:val="000000"/>
                <w:sz w:val="24"/>
                <w:szCs w:val="24"/>
              </w:rPr>
              <w:t xml:space="preserve"> discrimination through Multiagency coalitions (ECOSYSTEM)”, Project No. 101144484</w:t>
            </w:r>
          </w:p>
        </w:tc>
      </w:tr>
      <w:tr w:rsidR="006F0D93" w:rsidRPr="00523B0F" w14:paraId="09D1833E" w14:textId="77777777" w:rsidTr="00DB38A9">
        <w:tc>
          <w:tcPr>
            <w:tcW w:w="10491" w:type="dxa"/>
          </w:tcPr>
          <w:p w14:paraId="321FB619" w14:textId="77777777" w:rsidR="006F0D93" w:rsidRPr="006F0D93" w:rsidRDefault="006F0D93" w:rsidP="00DB38A9">
            <w:pPr>
              <w:rPr>
                <w:rFonts w:asciiTheme="majorHAnsi" w:hAnsiTheme="majorHAnsi" w:cstheme="majorHAnsi"/>
                <w:sz w:val="24"/>
                <w:szCs w:val="24"/>
              </w:rPr>
            </w:pPr>
          </w:p>
          <w:p w14:paraId="4C431214" w14:textId="77777777" w:rsidR="006F0D93" w:rsidRDefault="006F0D93" w:rsidP="006F0D93">
            <w:pPr>
              <w:spacing w:before="100" w:beforeAutospacing="1" w:after="100" w:afterAutospacing="1"/>
              <w:outlineLvl w:val="2"/>
              <w:rPr>
                <w:rFonts w:ascii="Calibri" w:hAnsi="Calibri" w:cs="Calibri"/>
                <w:b/>
                <w:bCs/>
                <w:sz w:val="24"/>
                <w:szCs w:val="24"/>
                <w:lang w:val="el-GR"/>
              </w:rPr>
            </w:pPr>
            <w:r w:rsidRPr="006F0D93">
              <w:rPr>
                <w:rFonts w:ascii="Calibri" w:hAnsi="Calibri" w:cs="Calibri"/>
                <w:b/>
                <w:bCs/>
                <w:sz w:val="24"/>
                <w:szCs w:val="24"/>
                <w:lang w:val="el-GR"/>
              </w:rPr>
              <w:t>Οικονομική Προσφορά (</w:t>
            </w:r>
            <w:proofErr w:type="spellStart"/>
            <w:r w:rsidRPr="006F0D93">
              <w:rPr>
                <w:rFonts w:ascii="Calibri" w:hAnsi="Calibri" w:cs="Calibri"/>
                <w:b/>
                <w:bCs/>
                <w:sz w:val="24"/>
                <w:szCs w:val="24"/>
                <w:lang w:val="el-GR"/>
              </w:rPr>
              <w:t>Lump</w:t>
            </w:r>
            <w:proofErr w:type="spellEnd"/>
            <w:r w:rsidRPr="006F0D93">
              <w:rPr>
                <w:rFonts w:ascii="Calibri" w:hAnsi="Calibri" w:cs="Calibri"/>
                <w:b/>
                <w:bCs/>
                <w:sz w:val="24"/>
                <w:szCs w:val="24"/>
                <w:lang w:val="el-GR"/>
              </w:rPr>
              <w:t xml:space="preserve"> Sum)</w:t>
            </w:r>
          </w:p>
          <w:tbl>
            <w:tblPr>
              <w:tblStyle w:val="TableGrid"/>
              <w:tblW w:w="0" w:type="auto"/>
              <w:jc w:val="center"/>
              <w:tblLook w:val="04A0" w:firstRow="1" w:lastRow="0" w:firstColumn="1" w:lastColumn="0" w:noHBand="0" w:noVBand="1"/>
            </w:tblPr>
            <w:tblGrid>
              <w:gridCol w:w="5132"/>
              <w:gridCol w:w="5133"/>
            </w:tblGrid>
            <w:tr w:rsidR="006F0D93" w:rsidRPr="00725A7C" w14:paraId="21D75FEB" w14:textId="77777777" w:rsidTr="006F0D93">
              <w:trPr>
                <w:jc w:val="center"/>
              </w:trPr>
              <w:tc>
                <w:tcPr>
                  <w:tcW w:w="5132" w:type="dxa"/>
                </w:tcPr>
                <w:p w14:paraId="7EF48804" w14:textId="6921137C" w:rsidR="006F0D93" w:rsidRDefault="006F0D93" w:rsidP="006F0D93">
                  <w:pPr>
                    <w:spacing w:before="100" w:beforeAutospacing="1" w:after="100" w:afterAutospacing="1"/>
                    <w:jc w:val="center"/>
                    <w:outlineLvl w:val="2"/>
                    <w:rPr>
                      <w:rFonts w:ascii="Calibri" w:hAnsi="Calibri" w:cs="Calibri"/>
                      <w:b/>
                      <w:bCs/>
                      <w:sz w:val="24"/>
                      <w:szCs w:val="24"/>
                      <w:lang w:val="el-GR"/>
                    </w:rPr>
                  </w:pPr>
                  <w:r w:rsidRPr="006F0D93">
                    <w:rPr>
                      <w:rFonts w:ascii="Calibri" w:hAnsi="Calibri" w:cs="Calibri"/>
                      <w:b/>
                      <w:bCs/>
                      <w:sz w:val="24"/>
                      <w:szCs w:val="24"/>
                      <w:lang w:val="el-GR"/>
                    </w:rPr>
                    <w:t>Περιγραφή Υπηρεσίας</w:t>
                  </w:r>
                </w:p>
              </w:tc>
              <w:tc>
                <w:tcPr>
                  <w:tcW w:w="5133" w:type="dxa"/>
                </w:tcPr>
                <w:p w14:paraId="0612FF43" w14:textId="43DA3D09" w:rsidR="006F0D93" w:rsidRDefault="006F0D93" w:rsidP="006F0D93">
                  <w:pPr>
                    <w:spacing w:before="100" w:beforeAutospacing="1" w:after="100" w:afterAutospacing="1"/>
                    <w:jc w:val="center"/>
                    <w:outlineLvl w:val="2"/>
                    <w:rPr>
                      <w:rFonts w:ascii="Calibri" w:hAnsi="Calibri" w:cs="Calibri"/>
                      <w:b/>
                      <w:bCs/>
                      <w:sz w:val="24"/>
                      <w:szCs w:val="24"/>
                      <w:lang w:val="el-GR"/>
                    </w:rPr>
                  </w:pPr>
                  <w:r w:rsidRPr="006F0D93">
                    <w:rPr>
                      <w:rFonts w:ascii="Calibri" w:hAnsi="Calibri" w:cs="Calibri"/>
                      <w:b/>
                      <w:bCs/>
                      <w:sz w:val="24"/>
                      <w:szCs w:val="24"/>
                      <w:lang w:val="el-GR"/>
                    </w:rPr>
                    <w:t>Συνολικό Κόστος (EUR, χωρίς ΦΠΑ)</w:t>
                  </w:r>
                </w:p>
              </w:tc>
            </w:tr>
            <w:tr w:rsidR="006F0D93" w14:paraId="798A9772" w14:textId="77777777" w:rsidTr="006F0D93">
              <w:trPr>
                <w:jc w:val="center"/>
              </w:trPr>
              <w:tc>
                <w:tcPr>
                  <w:tcW w:w="5132" w:type="dxa"/>
                </w:tcPr>
                <w:p w14:paraId="4746180B" w14:textId="77777777" w:rsidR="006F0D93" w:rsidRDefault="006F0D93" w:rsidP="006F0D93">
                  <w:pPr>
                    <w:spacing w:before="100" w:beforeAutospacing="1" w:after="100" w:afterAutospacing="1"/>
                    <w:jc w:val="center"/>
                    <w:outlineLvl w:val="2"/>
                    <w:rPr>
                      <w:rFonts w:ascii="Calibri" w:hAnsi="Calibri" w:cs="Calibri"/>
                      <w:sz w:val="24"/>
                      <w:szCs w:val="24"/>
                      <w:lang w:val="el-GR"/>
                    </w:rPr>
                  </w:pPr>
                </w:p>
                <w:p w14:paraId="3471C185" w14:textId="30083E2D" w:rsidR="006F0D93" w:rsidRPr="006F0D93" w:rsidRDefault="006F0D93" w:rsidP="006F0D93">
                  <w:pPr>
                    <w:spacing w:before="100" w:beforeAutospacing="1" w:after="100" w:afterAutospacing="1"/>
                    <w:jc w:val="center"/>
                    <w:outlineLvl w:val="2"/>
                    <w:rPr>
                      <w:rFonts w:ascii="Calibri" w:hAnsi="Calibri" w:cs="Calibri"/>
                      <w:b/>
                      <w:bCs/>
                      <w:sz w:val="24"/>
                      <w:szCs w:val="24"/>
                      <w:lang w:val="el-GR"/>
                    </w:rPr>
                  </w:pPr>
                  <w:r w:rsidRPr="006F0D93">
                    <w:rPr>
                      <w:rFonts w:ascii="Calibri" w:hAnsi="Calibri" w:cs="Calibri"/>
                      <w:sz w:val="24"/>
                      <w:szCs w:val="24"/>
                      <w:lang w:val="el-GR"/>
                    </w:rPr>
                    <w:t xml:space="preserve">Ενιαίο ποσό για τη μετάφραση του περιεχομένου της πλατφόρμας σε 9 γλώσσες και τριμηνιαίες </w:t>
                  </w:r>
                  <w:proofErr w:type="spellStart"/>
                  <w:r w:rsidRPr="006F0D93">
                    <w:rPr>
                      <w:rFonts w:ascii="Calibri" w:hAnsi="Calibri" w:cs="Calibri"/>
                      <w:sz w:val="24"/>
                      <w:szCs w:val="24"/>
                      <w:lang w:val="el-GR"/>
                    </w:rPr>
                    <w:t>επικαιροποιήσεις</w:t>
                  </w:r>
                  <w:proofErr w:type="spellEnd"/>
                </w:p>
              </w:tc>
              <w:tc>
                <w:tcPr>
                  <w:tcW w:w="5133" w:type="dxa"/>
                </w:tcPr>
                <w:p w14:paraId="1B17201D" w14:textId="77777777" w:rsidR="006F0D93" w:rsidRDefault="006F0D93" w:rsidP="006F0D93">
                  <w:pPr>
                    <w:spacing w:before="100" w:beforeAutospacing="1" w:after="100" w:afterAutospacing="1"/>
                    <w:jc w:val="center"/>
                    <w:outlineLvl w:val="2"/>
                    <w:rPr>
                      <w:rFonts w:ascii="Calibri" w:hAnsi="Calibri" w:cs="Calibri"/>
                      <w:b/>
                      <w:bCs/>
                      <w:sz w:val="24"/>
                      <w:szCs w:val="24"/>
                      <w:lang w:val="el-GR"/>
                    </w:rPr>
                  </w:pPr>
                </w:p>
                <w:p w14:paraId="0B19D845" w14:textId="6137AD82" w:rsidR="006F0D93" w:rsidRPr="006F0D93" w:rsidRDefault="006F0D93" w:rsidP="006F0D93">
                  <w:pPr>
                    <w:spacing w:before="100" w:beforeAutospacing="1" w:after="100" w:afterAutospacing="1"/>
                    <w:jc w:val="center"/>
                    <w:outlineLvl w:val="2"/>
                    <w:rPr>
                      <w:rFonts w:ascii="Calibri" w:hAnsi="Calibri" w:cs="Calibri"/>
                      <w:b/>
                      <w:bCs/>
                      <w:sz w:val="24"/>
                      <w:szCs w:val="24"/>
                      <w:lang w:val="el-GR"/>
                    </w:rPr>
                  </w:pPr>
                  <w:r w:rsidRPr="006F0D93">
                    <w:rPr>
                      <w:rFonts w:ascii="Calibri" w:hAnsi="Calibri" w:cs="Calibri"/>
                      <w:sz w:val="24"/>
                      <w:szCs w:val="24"/>
                      <w:lang w:val="el-GR"/>
                    </w:rPr>
                    <w:t>…………………….. €</w:t>
                  </w:r>
                </w:p>
              </w:tc>
            </w:tr>
          </w:tbl>
          <w:p w14:paraId="08484161" w14:textId="77777777" w:rsidR="006F0D93" w:rsidRPr="006F0D93" w:rsidRDefault="006F0D93" w:rsidP="006F0D93">
            <w:pPr>
              <w:numPr>
                <w:ilvl w:val="0"/>
                <w:numId w:val="35"/>
              </w:numPr>
              <w:spacing w:before="100" w:beforeAutospacing="1" w:after="100" w:afterAutospacing="1"/>
              <w:rPr>
                <w:rFonts w:ascii="Calibri" w:hAnsi="Calibri" w:cs="Calibri"/>
                <w:sz w:val="24"/>
                <w:szCs w:val="24"/>
                <w:lang w:val="el-GR"/>
              </w:rPr>
            </w:pPr>
            <w:r w:rsidRPr="006F0D93">
              <w:rPr>
                <w:rFonts w:ascii="Calibri" w:hAnsi="Calibri" w:cs="Calibri"/>
                <w:sz w:val="24"/>
                <w:szCs w:val="24"/>
                <w:lang w:val="el-GR"/>
              </w:rPr>
              <w:t>Η παραπάνω τιμή είναι τελική και σταθερή και καλύπτει όλες τις εργασίες, παραδοτέα και σχετικές δαπάνες.</w:t>
            </w:r>
          </w:p>
          <w:p w14:paraId="5700DFEF" w14:textId="77777777" w:rsidR="006F0D93" w:rsidRPr="006F0D93" w:rsidRDefault="006F0D93" w:rsidP="006F0D93">
            <w:pPr>
              <w:numPr>
                <w:ilvl w:val="0"/>
                <w:numId w:val="35"/>
              </w:numPr>
              <w:spacing w:before="100" w:beforeAutospacing="1" w:after="100" w:afterAutospacing="1"/>
              <w:rPr>
                <w:rFonts w:ascii="Calibri" w:hAnsi="Calibri" w:cs="Calibri"/>
                <w:sz w:val="24"/>
                <w:szCs w:val="24"/>
                <w:lang w:val="el-GR"/>
              </w:rPr>
            </w:pPr>
            <w:r w:rsidRPr="006F0D93">
              <w:rPr>
                <w:rFonts w:ascii="Calibri" w:hAnsi="Calibri" w:cs="Calibri"/>
                <w:sz w:val="24"/>
                <w:szCs w:val="24"/>
                <w:lang w:val="el-GR"/>
              </w:rPr>
              <w:t>Η παρούσα προσφορά ισχύει για 60 ημερολογιακές ημέρες από την ημερομηνία υποβολής.</w:t>
            </w:r>
          </w:p>
          <w:p w14:paraId="579BA86B" w14:textId="393EA184" w:rsidR="006F0D93" w:rsidRPr="006F0D93" w:rsidRDefault="006F0D93" w:rsidP="006F0D93">
            <w:pPr>
              <w:numPr>
                <w:ilvl w:val="0"/>
                <w:numId w:val="35"/>
              </w:numPr>
              <w:spacing w:before="100" w:beforeAutospacing="1" w:after="100" w:afterAutospacing="1"/>
              <w:rPr>
                <w:rFonts w:ascii="Calibri" w:hAnsi="Calibri" w:cs="Calibri"/>
                <w:sz w:val="24"/>
                <w:szCs w:val="24"/>
                <w:lang w:val="el-GR"/>
              </w:rPr>
            </w:pPr>
            <w:r w:rsidRPr="006F0D93">
              <w:rPr>
                <w:rFonts w:ascii="Calibri" w:hAnsi="Calibri" w:cs="Calibri"/>
                <w:b/>
                <w:bCs/>
                <w:sz w:val="24"/>
                <w:szCs w:val="24"/>
                <w:lang w:val="el-GR"/>
              </w:rPr>
              <w:t>ΦΠΑ:</w:t>
            </w:r>
            <w:r w:rsidRPr="006F0D93">
              <w:rPr>
                <w:rFonts w:ascii="Calibri" w:hAnsi="Calibri" w:cs="Calibri"/>
                <w:sz w:val="24"/>
                <w:szCs w:val="24"/>
                <w:lang w:val="el-GR"/>
              </w:rPr>
              <w:t xml:space="preserve"> € …………………</w:t>
            </w:r>
          </w:p>
          <w:p w14:paraId="0998ED7C" w14:textId="77777777" w:rsidR="006F0D93" w:rsidRPr="006F0D93" w:rsidRDefault="006F0D93" w:rsidP="006F0D93">
            <w:pPr>
              <w:numPr>
                <w:ilvl w:val="0"/>
                <w:numId w:val="35"/>
              </w:numPr>
              <w:spacing w:before="100" w:beforeAutospacing="1" w:after="100" w:afterAutospacing="1"/>
              <w:rPr>
                <w:rFonts w:ascii="Calibri" w:hAnsi="Calibri" w:cs="Calibri"/>
                <w:sz w:val="24"/>
                <w:szCs w:val="24"/>
                <w:lang w:val="el-GR"/>
              </w:rPr>
            </w:pPr>
            <w:r w:rsidRPr="006F0D93">
              <w:rPr>
                <w:rFonts w:ascii="Calibri" w:hAnsi="Calibri" w:cs="Calibri"/>
                <w:b/>
                <w:bCs/>
                <w:sz w:val="24"/>
                <w:szCs w:val="24"/>
                <w:lang w:val="el-GR"/>
              </w:rPr>
              <w:t>Γενικό Σύνολο (</w:t>
            </w:r>
            <w:proofErr w:type="spellStart"/>
            <w:r w:rsidRPr="006F0D93">
              <w:rPr>
                <w:rFonts w:ascii="Calibri" w:hAnsi="Calibri" w:cs="Calibri"/>
                <w:b/>
                <w:bCs/>
                <w:sz w:val="24"/>
                <w:szCs w:val="24"/>
                <w:lang w:val="el-GR"/>
              </w:rPr>
              <w:t>συμπ</w:t>
            </w:r>
            <w:proofErr w:type="spellEnd"/>
            <w:r w:rsidRPr="006F0D93">
              <w:rPr>
                <w:rFonts w:ascii="Calibri" w:hAnsi="Calibri" w:cs="Calibri"/>
                <w:b/>
                <w:bCs/>
                <w:sz w:val="24"/>
                <w:szCs w:val="24"/>
                <w:lang w:val="el-GR"/>
              </w:rPr>
              <w:t>. ΦΠΑ):</w:t>
            </w:r>
            <w:r w:rsidRPr="006F0D93">
              <w:rPr>
                <w:rFonts w:ascii="Calibri" w:hAnsi="Calibri" w:cs="Calibri"/>
                <w:sz w:val="24"/>
                <w:szCs w:val="24"/>
                <w:lang w:val="el-GR"/>
              </w:rPr>
              <w:t xml:space="preserve"> € …………………</w:t>
            </w:r>
          </w:p>
          <w:p w14:paraId="4ADB7501" w14:textId="77777777" w:rsidR="006F0D93" w:rsidRPr="006F0D93" w:rsidRDefault="006F0D93" w:rsidP="006F0D93">
            <w:pPr>
              <w:spacing w:before="100" w:beforeAutospacing="1" w:after="100" w:afterAutospacing="1"/>
              <w:rPr>
                <w:rFonts w:ascii="Calibri" w:hAnsi="Calibri" w:cs="Calibri"/>
                <w:sz w:val="24"/>
                <w:szCs w:val="24"/>
                <w:lang w:val="el-GR"/>
              </w:rPr>
            </w:pPr>
            <w:r w:rsidRPr="006F0D93">
              <w:rPr>
                <w:rFonts w:ascii="Calibri" w:hAnsi="Calibri" w:cs="Calibri"/>
                <w:b/>
                <w:bCs/>
                <w:sz w:val="24"/>
                <w:szCs w:val="24"/>
                <w:lang w:val="el-GR"/>
              </w:rPr>
              <w:t>Ημερομηνία:</w:t>
            </w:r>
            <w:r w:rsidRPr="006F0D93">
              <w:rPr>
                <w:rFonts w:ascii="Calibri" w:hAnsi="Calibri" w:cs="Calibri"/>
                <w:sz w:val="24"/>
                <w:szCs w:val="24"/>
                <w:lang w:val="el-GR"/>
              </w:rPr>
              <w:t xml:space="preserve"> …………………</w:t>
            </w:r>
            <w:r w:rsidRPr="006F0D93">
              <w:rPr>
                <w:rFonts w:ascii="Calibri" w:hAnsi="Calibri" w:cs="Calibri"/>
                <w:sz w:val="24"/>
                <w:szCs w:val="24"/>
                <w:lang w:val="el-GR"/>
              </w:rPr>
              <w:br/>
            </w:r>
            <w:r w:rsidRPr="006F0D93">
              <w:rPr>
                <w:rFonts w:ascii="Calibri" w:hAnsi="Calibri" w:cs="Calibri"/>
                <w:b/>
                <w:bCs/>
                <w:sz w:val="24"/>
                <w:szCs w:val="24"/>
                <w:lang w:val="el-GR"/>
              </w:rPr>
              <w:t>Υπογραφή &amp; Σφραγίδα:</w:t>
            </w:r>
            <w:r w:rsidRPr="006F0D93">
              <w:rPr>
                <w:rFonts w:ascii="Calibri" w:hAnsi="Calibri" w:cs="Calibri"/>
                <w:sz w:val="24"/>
                <w:szCs w:val="24"/>
                <w:lang w:val="el-GR"/>
              </w:rPr>
              <w:t xml:space="preserve"> …………………………….</w:t>
            </w:r>
          </w:p>
          <w:p w14:paraId="3E20E609"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0F25CF80"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38960804"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6EBE42DD"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14180815"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78FAC167"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46DA79F7"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146819AF"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78AE03FF" w14:textId="77777777" w:rsidR="006F0D93" w:rsidRPr="00523B0F" w:rsidRDefault="006F0D93" w:rsidP="00DB38A9">
            <w:pPr>
              <w:spacing w:before="100" w:beforeAutospacing="1" w:after="100" w:afterAutospacing="1"/>
              <w:rPr>
                <w:rFonts w:asciiTheme="majorHAnsi" w:hAnsiTheme="majorHAnsi" w:cstheme="majorHAnsi"/>
                <w:sz w:val="24"/>
                <w:szCs w:val="24"/>
              </w:rPr>
            </w:pPr>
          </w:p>
          <w:p w14:paraId="46DC3B08" w14:textId="77777777" w:rsidR="006F0D93" w:rsidRPr="00523B0F" w:rsidRDefault="006F0D93" w:rsidP="00DB38A9">
            <w:pPr>
              <w:spacing w:before="120"/>
              <w:jc w:val="both"/>
              <w:rPr>
                <w:rFonts w:asciiTheme="majorHAnsi" w:hAnsiTheme="majorHAnsi" w:cstheme="majorHAnsi"/>
                <w:sz w:val="24"/>
                <w:szCs w:val="24"/>
              </w:rPr>
            </w:pPr>
          </w:p>
        </w:tc>
      </w:tr>
    </w:tbl>
    <w:p w14:paraId="3DDFCF93" w14:textId="77777777" w:rsidR="00B07D2E" w:rsidRPr="00985014"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sectPr w:rsidR="00B07D2E" w:rsidRPr="00985014" w:rsidSect="00116FE1">
      <w:headerReference w:type="default" r:id="rId8"/>
      <w:footerReference w:type="default" r:id="rId9"/>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3645" w14:textId="77777777" w:rsidR="003A176E" w:rsidRDefault="003A176E">
      <w:r>
        <w:separator/>
      </w:r>
    </w:p>
  </w:endnote>
  <w:endnote w:type="continuationSeparator" w:id="0">
    <w:p w14:paraId="377467C2" w14:textId="77777777" w:rsidR="003A176E" w:rsidRDefault="003A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195657B4-A927-47A7-996A-EC21D351B03B}"/>
    <w:embedBold r:id="rId2" w:fontKey="{90F5A5EC-F450-45C5-B93F-8A5BD710FD17}"/>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3" w:fontKey="{9FED9019-9856-40AF-B9AB-76B25B72E8FF}"/>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B22E37C7-03E8-4B35-979E-B9F430B98A94}"/>
    <w:embedItalic r:id="rId5" w:fontKey="{774BC8B0-181B-4677-9482-08CC4637DBBA}"/>
  </w:font>
  <w:font w:name="Calibri">
    <w:panose1 w:val="020F0502020204030204"/>
    <w:charset w:val="A1"/>
    <w:family w:val="swiss"/>
    <w:pitch w:val="variable"/>
    <w:sig w:usb0="E4002EFF" w:usb1="C200247B" w:usb2="00000009" w:usb3="00000000" w:csb0="000001FF" w:csb1="00000000"/>
    <w:embedRegular r:id="rId6" w:fontKey="{B22E72EF-883B-4530-A7A8-168FC1C0A78B}"/>
    <w:embedBold r:id="rId7" w:fontKey="{A1C09E05-FB0C-400F-8CE2-4A8572A46157}"/>
    <w:embedItalic r:id="rId8" w:fontKey="{FA3E4A9D-0F59-499C-A82E-33EDB6188940}"/>
  </w:font>
  <w:font w:name="Cambria">
    <w:panose1 w:val="02040503050406030204"/>
    <w:charset w:val="A1"/>
    <w:family w:val="roman"/>
    <w:pitch w:val="variable"/>
    <w:sig w:usb0="E00006FF" w:usb1="420024FF" w:usb2="02000000" w:usb3="00000000" w:csb0="0000019F" w:csb1="00000000"/>
    <w:embedRegular r:id="rId9" w:fontKey="{E7F1E12E-89AD-4798-B7B2-3E2AC5DCD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F324E" w14:textId="77777777" w:rsidR="003A176E" w:rsidRDefault="003A176E">
      <w:r>
        <w:separator/>
      </w:r>
    </w:p>
  </w:footnote>
  <w:footnote w:type="continuationSeparator" w:id="0">
    <w:p w14:paraId="6E891417" w14:textId="77777777" w:rsidR="003A176E" w:rsidRDefault="003A1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CB2C" w14:textId="0FD878A9"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327EEE">
      <w:rPr>
        <w:noProof/>
      </w:rPr>
      <w:drawing>
        <wp:anchor distT="0" distB="0" distL="114300" distR="114300" simplePos="0" relativeHeight="251659264" behindDoc="0" locked="0" layoutInCell="1" hidden="0" allowOverlap="1" wp14:anchorId="7255B9AA" wp14:editId="3196786A">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4"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15"/>
  </w:num>
  <w:num w:numId="3" w16cid:durableId="1058741938">
    <w:abstractNumId w:val="25"/>
  </w:num>
  <w:num w:numId="4" w16cid:durableId="1417283824">
    <w:abstractNumId w:val="5"/>
  </w:num>
  <w:num w:numId="5" w16cid:durableId="1314603770">
    <w:abstractNumId w:val="31"/>
  </w:num>
  <w:num w:numId="6" w16cid:durableId="995718247">
    <w:abstractNumId w:val="22"/>
  </w:num>
  <w:num w:numId="7" w16cid:durableId="863907969">
    <w:abstractNumId w:val="27"/>
  </w:num>
  <w:num w:numId="8" w16cid:durableId="1034769364">
    <w:abstractNumId w:val="32"/>
  </w:num>
  <w:num w:numId="9" w16cid:durableId="1687049482">
    <w:abstractNumId w:val="23"/>
  </w:num>
  <w:num w:numId="10" w16cid:durableId="76245088">
    <w:abstractNumId w:val="1"/>
  </w:num>
  <w:num w:numId="11" w16cid:durableId="2026131966">
    <w:abstractNumId w:val="19"/>
  </w:num>
  <w:num w:numId="12" w16cid:durableId="1268852234">
    <w:abstractNumId w:val="10"/>
  </w:num>
  <w:num w:numId="13" w16cid:durableId="12621785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3"/>
  </w:num>
  <w:num w:numId="16" w16cid:durableId="1952278016">
    <w:abstractNumId w:val="7"/>
  </w:num>
  <w:num w:numId="17" w16cid:durableId="941759678">
    <w:abstractNumId w:val="26"/>
  </w:num>
  <w:num w:numId="18" w16cid:durableId="1918593028">
    <w:abstractNumId w:val="9"/>
  </w:num>
  <w:num w:numId="19" w16cid:durableId="805858006">
    <w:abstractNumId w:val="33"/>
  </w:num>
  <w:num w:numId="20" w16cid:durableId="4140885">
    <w:abstractNumId w:val="17"/>
  </w:num>
  <w:num w:numId="21" w16cid:durableId="1042243250">
    <w:abstractNumId w:val="6"/>
  </w:num>
  <w:num w:numId="22" w16cid:durableId="715667302">
    <w:abstractNumId w:val="21"/>
  </w:num>
  <w:num w:numId="23" w16cid:durableId="1914966976">
    <w:abstractNumId w:val="0"/>
  </w:num>
  <w:num w:numId="24" w16cid:durableId="977413484">
    <w:abstractNumId w:val="3"/>
  </w:num>
  <w:num w:numId="25" w16cid:durableId="1285384968">
    <w:abstractNumId w:val="20"/>
  </w:num>
  <w:num w:numId="26" w16cid:durableId="1409113188">
    <w:abstractNumId w:val="30"/>
  </w:num>
  <w:num w:numId="27" w16cid:durableId="614219127">
    <w:abstractNumId w:val="8"/>
  </w:num>
  <w:num w:numId="28" w16cid:durableId="2063481134">
    <w:abstractNumId w:val="34"/>
  </w:num>
  <w:num w:numId="29" w16cid:durableId="73867653">
    <w:abstractNumId w:val="16"/>
  </w:num>
  <w:num w:numId="30" w16cid:durableId="901595348">
    <w:abstractNumId w:val="24"/>
  </w:num>
  <w:num w:numId="31" w16cid:durableId="796534599">
    <w:abstractNumId w:val="18"/>
  </w:num>
  <w:num w:numId="32" w16cid:durableId="1475755807">
    <w:abstractNumId w:val="4"/>
  </w:num>
  <w:num w:numId="33" w16cid:durableId="653023377">
    <w:abstractNumId w:val="28"/>
  </w:num>
  <w:num w:numId="34" w16cid:durableId="1317418631">
    <w:abstractNumId w:val="14"/>
  </w:num>
  <w:num w:numId="35" w16cid:durableId="961307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B285F"/>
    <w:rsid w:val="000C4B32"/>
    <w:rsid w:val="000D772C"/>
    <w:rsid w:val="000E5ECA"/>
    <w:rsid w:val="0010277A"/>
    <w:rsid w:val="00116FE1"/>
    <w:rsid w:val="0011749D"/>
    <w:rsid w:val="001263B1"/>
    <w:rsid w:val="00131C1F"/>
    <w:rsid w:val="001339BA"/>
    <w:rsid w:val="0015770D"/>
    <w:rsid w:val="00160C89"/>
    <w:rsid w:val="00163A8D"/>
    <w:rsid w:val="00170ADE"/>
    <w:rsid w:val="0019094E"/>
    <w:rsid w:val="001A5E4C"/>
    <w:rsid w:val="001B2822"/>
    <w:rsid w:val="001B55D1"/>
    <w:rsid w:val="001B57AC"/>
    <w:rsid w:val="001E0EB6"/>
    <w:rsid w:val="002360F2"/>
    <w:rsid w:val="00252900"/>
    <w:rsid w:val="00253AD7"/>
    <w:rsid w:val="002701DA"/>
    <w:rsid w:val="0029693C"/>
    <w:rsid w:val="002970D2"/>
    <w:rsid w:val="002A07A7"/>
    <w:rsid w:val="002D4EC6"/>
    <w:rsid w:val="002E6415"/>
    <w:rsid w:val="002F60F3"/>
    <w:rsid w:val="00304F61"/>
    <w:rsid w:val="00324BBC"/>
    <w:rsid w:val="00327EEE"/>
    <w:rsid w:val="003414D5"/>
    <w:rsid w:val="003A176E"/>
    <w:rsid w:val="003A2F52"/>
    <w:rsid w:val="003B55CB"/>
    <w:rsid w:val="003B6AA0"/>
    <w:rsid w:val="00401B05"/>
    <w:rsid w:val="0040340B"/>
    <w:rsid w:val="0041375A"/>
    <w:rsid w:val="00413EF7"/>
    <w:rsid w:val="004166AD"/>
    <w:rsid w:val="004179B6"/>
    <w:rsid w:val="00431644"/>
    <w:rsid w:val="004319F8"/>
    <w:rsid w:val="00431BAA"/>
    <w:rsid w:val="004503D5"/>
    <w:rsid w:val="004D4929"/>
    <w:rsid w:val="004D4EB7"/>
    <w:rsid w:val="0050074C"/>
    <w:rsid w:val="00505E1F"/>
    <w:rsid w:val="00510CD3"/>
    <w:rsid w:val="00523B0F"/>
    <w:rsid w:val="00536808"/>
    <w:rsid w:val="00561F87"/>
    <w:rsid w:val="00571B67"/>
    <w:rsid w:val="005B4DB5"/>
    <w:rsid w:val="005C0025"/>
    <w:rsid w:val="006237C2"/>
    <w:rsid w:val="00625F6A"/>
    <w:rsid w:val="006300DB"/>
    <w:rsid w:val="00654CE1"/>
    <w:rsid w:val="00665CA0"/>
    <w:rsid w:val="00696EA9"/>
    <w:rsid w:val="006C32AB"/>
    <w:rsid w:val="006D0004"/>
    <w:rsid w:val="006D0D65"/>
    <w:rsid w:val="006F0D93"/>
    <w:rsid w:val="006F668E"/>
    <w:rsid w:val="00701F00"/>
    <w:rsid w:val="00714262"/>
    <w:rsid w:val="0071631A"/>
    <w:rsid w:val="00725A7C"/>
    <w:rsid w:val="00737412"/>
    <w:rsid w:val="00750422"/>
    <w:rsid w:val="00777348"/>
    <w:rsid w:val="00796EEA"/>
    <w:rsid w:val="007A4AED"/>
    <w:rsid w:val="007B5C51"/>
    <w:rsid w:val="007D6201"/>
    <w:rsid w:val="007E0800"/>
    <w:rsid w:val="007E736E"/>
    <w:rsid w:val="008112FC"/>
    <w:rsid w:val="00843F71"/>
    <w:rsid w:val="00852569"/>
    <w:rsid w:val="00891938"/>
    <w:rsid w:val="008A3B1E"/>
    <w:rsid w:val="008B0466"/>
    <w:rsid w:val="008B750B"/>
    <w:rsid w:val="008F690C"/>
    <w:rsid w:val="0091002E"/>
    <w:rsid w:val="009104F3"/>
    <w:rsid w:val="00945A0B"/>
    <w:rsid w:val="0095590B"/>
    <w:rsid w:val="0096076F"/>
    <w:rsid w:val="00985014"/>
    <w:rsid w:val="009863EA"/>
    <w:rsid w:val="00995F83"/>
    <w:rsid w:val="009A3EA7"/>
    <w:rsid w:val="009D33D9"/>
    <w:rsid w:val="009F1628"/>
    <w:rsid w:val="009F284C"/>
    <w:rsid w:val="00A2016D"/>
    <w:rsid w:val="00A268E8"/>
    <w:rsid w:val="00A27B6B"/>
    <w:rsid w:val="00A61916"/>
    <w:rsid w:val="00A65923"/>
    <w:rsid w:val="00A759EA"/>
    <w:rsid w:val="00A76F90"/>
    <w:rsid w:val="00A856EE"/>
    <w:rsid w:val="00A93E22"/>
    <w:rsid w:val="00AB2A85"/>
    <w:rsid w:val="00AC3C73"/>
    <w:rsid w:val="00AD65BC"/>
    <w:rsid w:val="00AF5BBB"/>
    <w:rsid w:val="00AF677F"/>
    <w:rsid w:val="00B07D2E"/>
    <w:rsid w:val="00B367AD"/>
    <w:rsid w:val="00B37551"/>
    <w:rsid w:val="00B452F1"/>
    <w:rsid w:val="00B70375"/>
    <w:rsid w:val="00B82ABA"/>
    <w:rsid w:val="00BB636F"/>
    <w:rsid w:val="00BC5258"/>
    <w:rsid w:val="00BC7282"/>
    <w:rsid w:val="00BF3226"/>
    <w:rsid w:val="00C02AB9"/>
    <w:rsid w:val="00C044E1"/>
    <w:rsid w:val="00C11FA6"/>
    <w:rsid w:val="00C42ACE"/>
    <w:rsid w:val="00C635EA"/>
    <w:rsid w:val="00C644CB"/>
    <w:rsid w:val="00C65394"/>
    <w:rsid w:val="00C72384"/>
    <w:rsid w:val="00CB491A"/>
    <w:rsid w:val="00CD2F11"/>
    <w:rsid w:val="00CD72F7"/>
    <w:rsid w:val="00CE3508"/>
    <w:rsid w:val="00D01F31"/>
    <w:rsid w:val="00D03EB3"/>
    <w:rsid w:val="00D24304"/>
    <w:rsid w:val="00D41F13"/>
    <w:rsid w:val="00D46ADB"/>
    <w:rsid w:val="00D50E11"/>
    <w:rsid w:val="00D5288C"/>
    <w:rsid w:val="00D64240"/>
    <w:rsid w:val="00D753D1"/>
    <w:rsid w:val="00D839C1"/>
    <w:rsid w:val="00DB75BD"/>
    <w:rsid w:val="00DC0120"/>
    <w:rsid w:val="00DC78EB"/>
    <w:rsid w:val="00E03225"/>
    <w:rsid w:val="00E43A6A"/>
    <w:rsid w:val="00E46108"/>
    <w:rsid w:val="00E94FCC"/>
    <w:rsid w:val="00EA48E4"/>
    <w:rsid w:val="00EB4EA1"/>
    <w:rsid w:val="00EC0CCD"/>
    <w:rsid w:val="00EC3FF7"/>
    <w:rsid w:val="00EE1845"/>
    <w:rsid w:val="00EE4440"/>
    <w:rsid w:val="00EE6424"/>
    <w:rsid w:val="00F13801"/>
    <w:rsid w:val="00F347A8"/>
    <w:rsid w:val="00F34A58"/>
    <w:rsid w:val="00F46F8D"/>
    <w:rsid w:val="00F83B8E"/>
    <w:rsid w:val="00FB2ED6"/>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7</Pages>
  <Words>1276</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Eleni Daskalou</cp:lastModifiedBy>
  <cp:revision>10</cp:revision>
  <cp:lastPrinted>2025-11-18T14:37:00Z</cp:lastPrinted>
  <dcterms:created xsi:type="dcterms:W3CDTF">2025-12-01T09:53:00Z</dcterms:created>
  <dcterms:modified xsi:type="dcterms:W3CDTF">2025-12-02T10:42:00Z</dcterms:modified>
</cp:coreProperties>
</file>